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212" w:leftChars="11" w:hanging="177" w:hangingChars="49"/>
        <w:jc w:val="center"/>
        <w:rPr>
          <w:rFonts w:hint="eastAsia" w:ascii="宋体" w:hAnsi="宋体" w:eastAsia="宋体"/>
          <w:b/>
          <w:sz w:val="36"/>
          <w:szCs w:val="32"/>
          <w:lang w:val="en-US" w:eastAsia="zh-CN"/>
        </w:rPr>
      </w:pPr>
      <w:r>
        <w:rPr>
          <w:rFonts w:hint="eastAsia" w:ascii="宋体" w:hAnsi="宋体"/>
          <w:b/>
          <w:sz w:val="36"/>
          <w:szCs w:val="32"/>
          <w:lang w:val="en-US" w:eastAsia="zh-CN"/>
        </w:rPr>
        <w:t>土地利用规划复习资料</w:t>
      </w:r>
    </w:p>
    <w:p>
      <w:pPr>
        <w:spacing w:line="560" w:lineRule="exact"/>
        <w:ind w:left="173" w:leftChars="11" w:hanging="138" w:hangingChars="49"/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一、</w:t>
      </w:r>
      <w:r>
        <w:rPr>
          <w:rFonts w:hint="eastAsia" w:ascii="宋体" w:hAnsi="宋体"/>
          <w:b/>
          <w:sz w:val="28"/>
          <w:lang w:val="en-US" w:eastAsia="zh-CN"/>
        </w:rPr>
        <w:t>单项选择题</w:t>
      </w:r>
    </w:p>
    <w:p>
      <w:pPr>
        <w:tabs>
          <w:tab w:val="left" w:pos="660"/>
        </w:tabs>
        <w:spacing w:line="400" w:lineRule="exact"/>
        <w:ind w:firstLine="0" w:firstLine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降水量的单位是（   B   ）。</w:t>
      </w:r>
    </w:p>
    <w:p>
      <w:pPr>
        <w:tabs>
          <w:tab w:val="left" w:pos="660"/>
        </w:tabs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A、cm          B、mm          C、m          D、ha</w:t>
      </w:r>
    </w:p>
    <w:p>
      <w:pPr>
        <w:tabs>
          <w:tab w:val="left" w:pos="660"/>
        </w:tabs>
        <w:spacing w:line="400" w:lineRule="exact"/>
        <w:ind w:firstLine="0" w:firstLineChars="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2、按照八大类土地分类，下列土地利用类别不属于未利用地的是（   A   ）。</w:t>
      </w:r>
    </w:p>
    <w:p>
      <w:pPr>
        <w:tabs>
          <w:tab w:val="left" w:pos="660"/>
        </w:tabs>
        <w:spacing w:line="400" w:lineRule="exact"/>
        <w:ind w:left="0" w:leftChars="0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A、特殊用地          B、荒草地          C、沙地          D、田坎</w:t>
      </w:r>
    </w:p>
    <w:p>
      <w:pPr>
        <w:tabs>
          <w:tab w:val="left" w:pos="660"/>
        </w:tabs>
        <w:spacing w:line="400" w:lineRule="exact"/>
        <w:ind w:firstLine="0" w:firstLineChars="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3、下列属于沉积岩的是（   A   ）。</w:t>
      </w:r>
    </w:p>
    <w:p>
      <w:pPr>
        <w:tabs>
          <w:tab w:val="left" w:pos="660"/>
        </w:tabs>
        <w:spacing w:line="400" w:lineRule="exact"/>
        <w:ind w:left="0" w:leftChars="0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A、砂岩          B、板岩          C、千枚岩          D、片麻岩</w:t>
      </w:r>
    </w:p>
    <w:p>
      <w:pPr>
        <w:tabs>
          <w:tab w:val="left" w:pos="660"/>
        </w:tabs>
        <w:spacing w:line="400" w:lineRule="exact"/>
        <w:ind w:firstLine="0" w:firstLineChars="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4、下列指标中不是反应土地利用程度的是（   C   ）。</w:t>
      </w:r>
    </w:p>
    <w:p>
      <w:pPr>
        <w:tabs>
          <w:tab w:val="left" w:pos="660"/>
        </w:tabs>
        <w:spacing w:line="400" w:lineRule="exact"/>
        <w:ind w:left="0" w:leftChars="0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A、土地开发利用率          B、土地复垦率         </w:t>
      </w:r>
    </w:p>
    <w:p>
      <w:pPr>
        <w:tabs>
          <w:tab w:val="left" w:pos="660"/>
        </w:tabs>
        <w:spacing w:line="40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C、城市化水平              D、土地垦殖率</w:t>
      </w:r>
    </w:p>
    <w:p>
      <w:pPr>
        <w:numPr>
          <w:ilvl w:val="0"/>
          <w:numId w:val="1"/>
        </w:numPr>
        <w:tabs>
          <w:tab w:val="left" w:pos="660"/>
        </w:tabs>
        <w:spacing w:line="400" w:lineRule="exact"/>
        <w:ind w:firstLine="0" w:firstLine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下列不属于土地资源特性的是（  C    ）。</w:t>
      </w:r>
    </w:p>
    <w:p>
      <w:pPr>
        <w:numPr>
          <w:ilvl w:val="0"/>
          <w:numId w:val="2"/>
        </w:numPr>
        <w:tabs>
          <w:tab w:val="left" w:pos="660"/>
        </w:tabs>
        <w:spacing w:line="400" w:lineRule="exact"/>
        <w:ind w:left="0" w:leftChars="0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面积的有限性          </w:t>
      </w:r>
    </w:p>
    <w:p>
      <w:pPr>
        <w:numPr>
          <w:ilvl w:val="0"/>
          <w:numId w:val="2"/>
        </w:numPr>
        <w:tabs>
          <w:tab w:val="left" w:pos="660"/>
        </w:tabs>
        <w:spacing w:line="400" w:lineRule="exact"/>
        <w:ind w:left="0" w:leftChars="0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位置的固定性和区域的差异性</w:t>
      </w:r>
    </w:p>
    <w:p>
      <w:pPr>
        <w:numPr>
          <w:ilvl w:val="0"/>
          <w:numId w:val="2"/>
        </w:numPr>
        <w:tabs>
          <w:tab w:val="left" w:pos="660"/>
        </w:tabs>
        <w:spacing w:line="400" w:lineRule="exact"/>
        <w:ind w:left="0" w:leftChars="0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土地资源开发利用不当，土地资源严重退化</w:t>
      </w:r>
    </w:p>
    <w:p>
      <w:pPr>
        <w:numPr>
          <w:ilvl w:val="0"/>
          <w:numId w:val="2"/>
        </w:numPr>
        <w:tabs>
          <w:tab w:val="left" w:pos="660"/>
        </w:tabs>
        <w:spacing w:line="400" w:lineRule="exact"/>
        <w:ind w:left="0" w:leftChars="0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整体性及多用途性</w:t>
      </w:r>
    </w:p>
    <w:p>
      <w:pPr>
        <w:numPr>
          <w:ilvl w:val="0"/>
          <w:numId w:val="0"/>
        </w:numPr>
        <w:tabs>
          <w:tab w:val="left" w:pos="660"/>
        </w:tabs>
        <w:spacing w:line="40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6、可忍耐8-15°的坡度地形成种植的是（  B    ）。</w:t>
      </w:r>
    </w:p>
    <w:p>
      <w:pPr>
        <w:tabs>
          <w:tab w:val="left" w:pos="660"/>
        </w:tabs>
        <w:spacing w:line="400" w:lineRule="exact"/>
        <w:ind w:left="0" w:leftChars="0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A、豆科作物        B、旱生谷类作物        C、水稻        D、棉花</w:t>
      </w:r>
    </w:p>
    <w:p>
      <w:pPr>
        <w:numPr>
          <w:ilvl w:val="0"/>
          <w:numId w:val="0"/>
        </w:numPr>
        <w:tabs>
          <w:tab w:val="left" w:pos="660"/>
        </w:tabs>
        <w:spacing w:line="40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7、关于土壤蒸发，正确的是（    B  ）。</w:t>
      </w:r>
    </w:p>
    <w:p>
      <w:pPr>
        <w:tabs>
          <w:tab w:val="left" w:pos="660"/>
        </w:tabs>
        <w:spacing w:line="400" w:lineRule="exact"/>
        <w:ind w:left="0" w:leftChars="0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A、在土壤蒸发的第三阶段，防治蒸发的措施是松土，以切断土壤毛细管          </w:t>
      </w:r>
    </w:p>
    <w:p>
      <w:pPr>
        <w:tabs>
          <w:tab w:val="left" w:pos="660"/>
        </w:tabs>
        <w:spacing w:line="400" w:lineRule="exact"/>
        <w:ind w:left="0" w:leftChars="0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B、在第一蒸发阶段，壤质土壤丢失深层水分比砂纸土壤多         </w:t>
      </w:r>
    </w:p>
    <w:p>
      <w:pPr>
        <w:tabs>
          <w:tab w:val="left" w:pos="660"/>
        </w:tabs>
        <w:spacing w:line="40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C、土壤表层形成干涸层，加快了蒸发              </w:t>
      </w:r>
    </w:p>
    <w:p>
      <w:pPr>
        <w:tabs>
          <w:tab w:val="left" w:pos="660"/>
        </w:tabs>
        <w:spacing w:line="40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D、有植物覆盖的土表，总散失水量少于裸地</w:t>
      </w:r>
    </w:p>
    <w:p>
      <w:pPr>
        <w:tabs>
          <w:tab w:val="left" w:pos="660"/>
        </w:tabs>
        <w:spacing w:line="400" w:lineRule="exact"/>
        <w:ind w:firstLine="0" w:firstLineChars="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8、土地利用总体规划“以供给制约和引导需求”，主要体现在（   B   ）。</w:t>
      </w:r>
    </w:p>
    <w:p>
      <w:pPr>
        <w:tabs>
          <w:tab w:val="left" w:pos="660"/>
        </w:tabs>
        <w:spacing w:line="400" w:lineRule="exact"/>
        <w:ind w:left="0" w:leftChars="0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A、对土地利用现状分析                  B、对土地数量和质量的控制         </w:t>
      </w:r>
    </w:p>
    <w:p>
      <w:pPr>
        <w:tabs>
          <w:tab w:val="left" w:pos="660"/>
        </w:tabs>
        <w:spacing w:line="40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C、对土地整理、复垦潜力分析            D、土地利用结构和布局调整</w:t>
      </w:r>
    </w:p>
    <w:p>
      <w:pPr>
        <w:tabs>
          <w:tab w:val="left" w:pos="660"/>
        </w:tabs>
        <w:spacing w:line="400" w:lineRule="exact"/>
        <w:ind w:firstLine="0" w:firstLineChars="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9、联系村庄之间和通往附近城镇的道路为（    A   ）。</w:t>
      </w:r>
    </w:p>
    <w:p>
      <w:pPr>
        <w:tabs>
          <w:tab w:val="left" w:pos="660"/>
        </w:tabs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A、村间路          B、机耕路          C、田间路          D、乡间路</w:t>
      </w:r>
    </w:p>
    <w:p>
      <w:pPr>
        <w:tabs>
          <w:tab w:val="left" w:pos="660"/>
        </w:tabs>
        <w:spacing w:line="400" w:lineRule="exact"/>
        <w:ind w:left="0" w:leftChars="0" w:firstLine="0" w:firstLineChars="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10、下列没列入土地利用规划的任务的是（   A   ）。</w:t>
      </w:r>
    </w:p>
    <w:p>
      <w:pPr>
        <w:tabs>
          <w:tab w:val="left" w:pos="660"/>
        </w:tabs>
        <w:spacing w:line="400" w:lineRule="exact"/>
        <w:ind w:left="0" w:leftChars="0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A、建立土地利用规划的实施保障体系          </w:t>
      </w:r>
    </w:p>
    <w:p>
      <w:pPr>
        <w:tabs>
          <w:tab w:val="left" w:pos="660"/>
        </w:tabs>
        <w:spacing w:line="400" w:lineRule="exact"/>
        <w:ind w:left="0" w:leftChars="0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B、土地供需综合平衡         </w:t>
      </w:r>
    </w:p>
    <w:p>
      <w:pPr>
        <w:tabs>
          <w:tab w:val="left" w:pos="660"/>
        </w:tabs>
        <w:spacing w:line="40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C、土地利用结构优化              </w:t>
      </w:r>
    </w:p>
    <w:p>
      <w:pPr>
        <w:tabs>
          <w:tab w:val="left" w:pos="660"/>
        </w:tabs>
        <w:spacing w:line="40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D、土地利用宏观布局和围观设计</w:t>
      </w:r>
    </w:p>
    <w:p>
      <w:pPr>
        <w:spacing w:line="560" w:lineRule="exact"/>
        <w:ind w:left="173" w:leftChars="11" w:hanging="138" w:hangingChars="49"/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  <w:lang w:val="en-US" w:eastAsia="zh-CN"/>
        </w:rPr>
        <w:t>二</w:t>
      </w:r>
      <w:r>
        <w:rPr>
          <w:rFonts w:hint="eastAsia" w:ascii="宋体" w:hAnsi="宋体"/>
          <w:b/>
          <w:sz w:val="28"/>
        </w:rPr>
        <w:t>、</w:t>
      </w:r>
      <w:r>
        <w:rPr>
          <w:rFonts w:hint="eastAsia" w:ascii="宋体" w:hAnsi="宋体"/>
          <w:b/>
          <w:sz w:val="28"/>
          <w:lang w:val="en-US" w:eastAsia="zh-CN"/>
        </w:rPr>
        <w:t>名词解释</w:t>
      </w:r>
    </w:p>
    <w:p>
      <w:pPr>
        <w:tabs>
          <w:tab w:val="left" w:pos="660"/>
        </w:tabs>
        <w:spacing w:line="400" w:lineRule="exact"/>
        <w:ind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国土</w:t>
      </w:r>
    </w:p>
    <w:p>
      <w:pPr>
        <w:rPr>
          <w:rFonts w:hint="eastAsia" w:ascii="宋体" w:hAnsi="宋体"/>
          <w:b w:val="0"/>
          <w:bCs/>
          <w:sz w:val="24"/>
          <w:szCs w:val="22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lang w:val="en-US" w:eastAsia="zh-CN"/>
        </w:rPr>
        <w:t>指归某一国家主权管辖的地球上的某一部分空间，包括一国的陆地，河流，湖泊，内海，领海和它们下层、上空，还包括大陆架等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土地复垦</w:t>
      </w:r>
    </w:p>
    <w:p>
      <w:pPr>
        <w:numPr>
          <w:numId w:val="0"/>
        </w:numPr>
        <w:ind w:leftChars="0" w:firstLine="480" w:firstLineChars="200"/>
        <w:rPr>
          <w:rFonts w:hint="eastAsia" w:ascii="宋体" w:hAnsi="宋体"/>
          <w:b w:val="0"/>
          <w:bCs/>
          <w:sz w:val="24"/>
          <w:szCs w:val="22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lang w:val="en-US" w:eastAsia="zh-CN"/>
        </w:rPr>
        <w:t>是指对在生产建设过程中，因挖损、塌陷、压占等造成破坏的土地，采取整治措施，使其恢复到可利用状态的活动。</w:t>
      </w:r>
    </w:p>
    <w:p>
      <w:pPr>
        <w:spacing w:line="560" w:lineRule="exact"/>
        <w:ind w:left="173" w:leftChars="11" w:hanging="138" w:hangingChars="49"/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  <w:lang w:val="en-US" w:eastAsia="zh-CN"/>
        </w:rPr>
        <w:t>三</w:t>
      </w:r>
      <w:r>
        <w:rPr>
          <w:rFonts w:hint="eastAsia" w:ascii="宋体" w:hAnsi="宋体"/>
          <w:b/>
          <w:sz w:val="28"/>
        </w:rPr>
        <w:t>、</w:t>
      </w:r>
      <w:r>
        <w:rPr>
          <w:rFonts w:hint="eastAsia" w:ascii="宋体" w:hAnsi="宋体"/>
          <w:b/>
          <w:sz w:val="28"/>
          <w:lang w:val="en-US" w:eastAsia="zh-CN"/>
        </w:rPr>
        <w:t>简答题</w:t>
      </w:r>
    </w:p>
    <w:p>
      <w:pPr>
        <w:tabs>
          <w:tab w:val="left" w:pos="660"/>
        </w:tabs>
        <w:spacing w:line="400" w:lineRule="exact"/>
        <w:ind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请简述土壤有机质对土壤肥力及作物生长的作用。</w:t>
      </w:r>
    </w:p>
    <w:p>
      <w:pPr>
        <w:ind w:left="0" w:leftChars="0" w:firstLine="480" w:firstLineChars="200"/>
        <w:rPr>
          <w:rFonts w:hint="eastAsia"/>
          <w:b w:val="0"/>
          <w:bCs w:val="0"/>
          <w:sz w:val="24"/>
          <w:szCs w:val="21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lang w:val="en-US" w:eastAsia="zh-CN"/>
        </w:rPr>
        <w:t>土壤有机质是土壤的重要组成部分之一，对含量很少，但对土壤肥力，环境保护和作物生长等方面起着极其重要的作用。首先，它含有植物生长所需的各种营养元素，为土壤微生物生命活动提供能源，对土壤物理、化学和生物学性质均有着深刻的影响。其次，对重金属，农药，化肥等有机、无机污染物起着明显的抑制和减轻毒害的作用。第三，有机碳被认为是影响全球“温室效应”的主要原因，对全球碳素平衡有着重要意义。</w:t>
      </w:r>
      <w:bookmarkStart w:id="0" w:name="_GoBack"/>
      <w:bookmarkEnd w:id="0"/>
    </w:p>
    <w:p>
      <w:pPr>
        <w:numPr>
          <w:numId w:val="0"/>
        </w:numPr>
        <w:ind w:leftChars="0" w:firstLine="480" w:firstLineChars="200"/>
        <w:rPr>
          <w:rFonts w:hint="eastAsia" w:ascii="宋体" w:hAnsi="宋体"/>
          <w:b w:val="0"/>
          <w:bCs/>
          <w:sz w:val="24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290B3"/>
    <w:multiLevelType w:val="singleLevel"/>
    <w:tmpl w:val="5A1290B3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5A1290C2"/>
    <w:multiLevelType w:val="singleLevel"/>
    <w:tmpl w:val="5A1290C2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5A139696"/>
    <w:multiLevelType w:val="singleLevel"/>
    <w:tmpl w:val="5A139696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26D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ind w:firstLine="200" w:firstLineChars="20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ddjw456</dc:creator>
  <cp:lastModifiedBy>ddjw456</cp:lastModifiedBy>
  <dcterms:modified xsi:type="dcterms:W3CDTF">2017-11-21T02:47:59Z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