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leftChars="-38"/>
        <w:jc w:val="center"/>
        <w:rPr>
          <w:rFonts w:hint="eastAsia" w:ascii="宋体" w:hAnsi="宋体" w:eastAsiaTheme="minorEastAsia"/>
          <w:b/>
          <w:sz w:val="36"/>
          <w:szCs w:val="32"/>
          <w:lang w:val="en-US" w:eastAsia="zh-CN"/>
        </w:rPr>
      </w:pPr>
      <w:r>
        <w:rPr>
          <w:rFonts w:hint="eastAsia" w:ascii="宋体" w:hAnsi="宋体"/>
          <w:b/>
          <w:sz w:val="36"/>
          <w:szCs w:val="32"/>
          <w:lang w:val="en-US" w:eastAsia="zh-CN"/>
        </w:rPr>
        <w:t>乡村社会学复习资料</w:t>
      </w:r>
    </w:p>
    <w:p>
      <w:pPr>
        <w:numPr>
          <w:ilvl w:val="0"/>
          <w:numId w:val="1"/>
        </w:numPr>
        <w:rPr>
          <w:rFonts w:hint="eastAsia" w:ascii="宋体" w:hAnsi="宋体"/>
          <w:b/>
          <w:sz w:val="28"/>
          <w:lang w:val="en-US" w:eastAsia="zh-CN"/>
        </w:rPr>
      </w:pPr>
      <w:r>
        <w:rPr>
          <w:rFonts w:hint="eastAsia" w:ascii="宋体" w:hAnsi="宋体"/>
          <w:b/>
          <w:sz w:val="28"/>
          <w:lang w:val="en-US" w:eastAsia="zh-CN"/>
        </w:rPr>
        <w:t>单选</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1、人类社会最原始的关系是（   A   ）。</w:t>
      </w:r>
    </w:p>
    <w:p>
      <w:pPr>
        <w:tabs>
          <w:tab w:val="left" w:pos="660"/>
        </w:tabs>
        <w:spacing w:line="400" w:lineRule="exact"/>
        <w:ind w:firstLine="480" w:firstLineChars="200"/>
        <w:rPr>
          <w:rFonts w:hint="eastAsia" w:ascii="宋体" w:hAnsi="宋体"/>
          <w:sz w:val="24"/>
          <w:lang w:val="en-US" w:eastAsia="zh-CN"/>
        </w:rPr>
      </w:pPr>
      <w:r>
        <w:rPr>
          <w:rFonts w:hint="eastAsia" w:ascii="宋体" w:hAnsi="宋体"/>
          <w:sz w:val="24"/>
          <w:lang w:val="en-US" w:eastAsia="zh-CN"/>
        </w:rPr>
        <w:t>A、血缘关系       B、地缘关系       C、趣缘关系       D、业缘关系</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2、乡村城镇化的表现形式多种多样，其中最显著的特征是（   C   ）。</w:t>
      </w:r>
    </w:p>
    <w:p>
      <w:pPr>
        <w:tabs>
          <w:tab w:val="left" w:pos="660"/>
        </w:tabs>
        <w:spacing w:line="400" w:lineRule="exact"/>
        <w:ind w:firstLine="480" w:firstLineChars="200"/>
        <w:rPr>
          <w:rFonts w:hint="eastAsia" w:ascii="宋体" w:hAnsi="宋体"/>
          <w:sz w:val="24"/>
          <w:lang w:val="en-US" w:eastAsia="zh-CN"/>
        </w:rPr>
      </w:pPr>
      <w:r>
        <w:rPr>
          <w:rFonts w:hint="eastAsia" w:ascii="宋体" w:hAnsi="宋体"/>
          <w:sz w:val="24"/>
          <w:lang w:val="en-US" w:eastAsia="zh-CN"/>
        </w:rPr>
        <w:t xml:space="preserve">A、机械化生产                    B、居住环境变化          </w:t>
      </w:r>
    </w:p>
    <w:p>
      <w:pPr>
        <w:tabs>
          <w:tab w:val="left" w:pos="660"/>
        </w:tabs>
        <w:spacing w:line="400" w:lineRule="exact"/>
        <w:ind w:left="0" w:leftChars="0" w:firstLine="480" w:firstLineChars="200"/>
        <w:rPr>
          <w:rFonts w:hint="eastAsia" w:ascii="宋体" w:hAnsi="宋体"/>
          <w:sz w:val="24"/>
          <w:lang w:val="en-US" w:eastAsia="zh-CN"/>
        </w:rPr>
      </w:pPr>
      <w:r>
        <w:rPr>
          <w:rFonts w:hint="eastAsia" w:ascii="宋体" w:hAnsi="宋体"/>
          <w:sz w:val="24"/>
          <w:lang w:val="en-US" w:eastAsia="zh-CN"/>
        </w:rPr>
        <w:t>C、乡村人口变为城镇人口          D、生活方式变化</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3、社会分化的原因一般由于（  C    ）。</w:t>
      </w:r>
    </w:p>
    <w:p>
      <w:pPr>
        <w:tabs>
          <w:tab w:val="left" w:pos="660"/>
        </w:tabs>
        <w:spacing w:line="400" w:lineRule="exact"/>
        <w:ind w:firstLine="480" w:firstLineChars="200"/>
        <w:rPr>
          <w:rFonts w:hint="eastAsia" w:ascii="宋体" w:hAnsi="宋体"/>
          <w:sz w:val="24"/>
          <w:lang w:val="en-US" w:eastAsia="zh-CN"/>
        </w:rPr>
      </w:pPr>
      <w:r>
        <w:rPr>
          <w:rFonts w:hint="eastAsia" w:ascii="宋体" w:hAnsi="宋体"/>
          <w:sz w:val="24"/>
          <w:lang w:val="en-US" w:eastAsia="zh-CN"/>
        </w:rPr>
        <w:t xml:space="preserve">A、我们的主观需要             B、阶级产生的需要          </w:t>
      </w:r>
    </w:p>
    <w:p>
      <w:pPr>
        <w:tabs>
          <w:tab w:val="left" w:pos="660"/>
        </w:tabs>
        <w:spacing w:line="400" w:lineRule="exact"/>
        <w:ind w:left="0" w:leftChars="0" w:firstLine="480" w:firstLineChars="200"/>
        <w:rPr>
          <w:rFonts w:hint="eastAsia" w:ascii="宋体" w:hAnsi="宋体"/>
          <w:sz w:val="24"/>
          <w:lang w:val="en-US" w:eastAsia="zh-CN"/>
        </w:rPr>
      </w:pPr>
      <w:r>
        <w:rPr>
          <w:rFonts w:hint="eastAsia" w:ascii="宋体" w:hAnsi="宋体"/>
          <w:sz w:val="24"/>
          <w:lang w:val="en-US" w:eastAsia="zh-CN"/>
        </w:rPr>
        <w:t>C、劳动分工的需要             D、社会发展的需要</w:t>
      </w:r>
    </w:p>
    <w:p>
      <w:pPr>
        <w:numPr>
          <w:numId w:val="0"/>
        </w:numPr>
        <w:tabs>
          <w:tab w:val="left" w:pos="660"/>
        </w:tabs>
        <w:spacing w:line="400" w:lineRule="exact"/>
        <w:ind w:leftChars="0"/>
        <w:rPr>
          <w:rFonts w:hint="eastAsia" w:ascii="宋体" w:hAnsi="宋体"/>
          <w:sz w:val="24"/>
          <w:lang w:val="en-US" w:eastAsia="zh-CN"/>
        </w:rPr>
      </w:pPr>
      <w:r>
        <w:rPr>
          <w:rFonts w:hint="eastAsia" w:ascii="宋体" w:hAnsi="宋体"/>
          <w:sz w:val="24"/>
          <w:lang w:val="en-US" w:eastAsia="zh-CN"/>
        </w:rPr>
        <w:t>4、最适于实力不强的小企业或出口企业在最初进入外国市场时采用的目标市场策略</w:t>
      </w:r>
    </w:p>
    <w:p>
      <w:pPr>
        <w:numPr>
          <w:ilvl w:val="0"/>
          <w:numId w:val="0"/>
        </w:numPr>
        <w:tabs>
          <w:tab w:val="left" w:pos="660"/>
        </w:tabs>
        <w:spacing w:line="400" w:lineRule="exact"/>
        <w:ind w:leftChars="0" w:firstLine="480" w:firstLineChars="200"/>
        <w:rPr>
          <w:rFonts w:hint="eastAsia" w:ascii="宋体" w:hAnsi="宋体"/>
          <w:sz w:val="24"/>
          <w:lang w:val="en-US" w:eastAsia="zh-CN"/>
        </w:rPr>
      </w:pPr>
      <w:r>
        <w:rPr>
          <w:rFonts w:hint="eastAsia" w:ascii="宋体" w:hAnsi="宋体"/>
          <w:sz w:val="24"/>
          <w:lang w:val="en-US" w:eastAsia="zh-CN"/>
        </w:rPr>
        <w:t>是（   C   ）。</w:t>
      </w:r>
    </w:p>
    <w:p>
      <w:pPr>
        <w:numPr>
          <w:ilvl w:val="0"/>
          <w:numId w:val="2"/>
        </w:numPr>
        <w:tabs>
          <w:tab w:val="left" w:pos="660"/>
        </w:tabs>
        <w:spacing w:line="400" w:lineRule="exact"/>
        <w:ind w:leftChars="0" w:firstLine="480" w:firstLineChars="200"/>
        <w:rPr>
          <w:rFonts w:hint="eastAsia" w:ascii="宋体" w:hAnsi="宋体"/>
          <w:sz w:val="24"/>
          <w:lang w:val="en-US" w:eastAsia="zh-CN"/>
        </w:rPr>
      </w:pPr>
      <w:r>
        <w:rPr>
          <w:rFonts w:hint="eastAsia" w:ascii="宋体" w:hAnsi="宋体"/>
          <w:sz w:val="24"/>
          <w:lang w:val="en-US" w:eastAsia="zh-CN"/>
        </w:rPr>
        <w:t>无差异性市场策略          B、差异性市场策略</w:t>
      </w:r>
    </w:p>
    <w:p>
      <w:pPr>
        <w:numPr>
          <w:ilvl w:val="0"/>
          <w:numId w:val="0"/>
        </w:numPr>
        <w:tabs>
          <w:tab w:val="left" w:pos="660"/>
        </w:tabs>
        <w:spacing w:line="400" w:lineRule="exact"/>
        <w:ind w:firstLine="480" w:firstLineChars="200"/>
        <w:rPr>
          <w:rFonts w:hint="eastAsia" w:ascii="宋体" w:hAnsi="宋体"/>
          <w:sz w:val="24"/>
          <w:lang w:val="en-US" w:eastAsia="zh-CN"/>
        </w:rPr>
      </w:pPr>
      <w:r>
        <w:rPr>
          <w:rFonts w:hint="eastAsia" w:ascii="宋体" w:hAnsi="宋体"/>
          <w:sz w:val="24"/>
          <w:lang w:val="en-US" w:eastAsia="zh-CN"/>
        </w:rPr>
        <w:t>C、集中性市场策略            D、大量市场营销</w:t>
      </w:r>
    </w:p>
    <w:p>
      <w:pPr>
        <w:numPr>
          <w:ilvl w:val="0"/>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5、可忍耐8-15°的坡度地形成种植的是（  B    ）。</w:t>
      </w:r>
    </w:p>
    <w:p>
      <w:pPr>
        <w:tabs>
          <w:tab w:val="left" w:pos="660"/>
        </w:tabs>
        <w:spacing w:line="400" w:lineRule="exact"/>
        <w:ind w:left="0" w:leftChars="0" w:firstLine="480" w:firstLineChars="200"/>
        <w:rPr>
          <w:rFonts w:hint="eastAsia" w:ascii="宋体" w:hAnsi="宋体"/>
          <w:sz w:val="24"/>
          <w:lang w:val="en-US" w:eastAsia="zh-CN"/>
        </w:rPr>
      </w:pPr>
      <w:r>
        <w:rPr>
          <w:rFonts w:hint="eastAsia" w:ascii="宋体" w:hAnsi="宋体"/>
          <w:sz w:val="24"/>
          <w:lang w:val="en-US" w:eastAsia="zh-CN"/>
        </w:rPr>
        <w:t>A、豆科作物        B、旱生谷类作物        C、水稻        D、棉花</w:t>
      </w:r>
    </w:p>
    <w:p>
      <w:pPr>
        <w:tabs>
          <w:tab w:val="left" w:pos="660"/>
        </w:tabs>
        <w:spacing w:line="400" w:lineRule="exact"/>
        <w:ind w:left="516" w:hanging="480" w:hangingChars="200"/>
        <w:rPr>
          <w:rFonts w:hint="eastAsia" w:ascii="宋体" w:hAnsi="宋体" w:eastAsia="宋体"/>
          <w:sz w:val="24"/>
          <w:lang w:val="en-US" w:eastAsia="zh-CN"/>
        </w:rPr>
      </w:pPr>
      <w:r>
        <w:rPr>
          <w:rFonts w:hint="eastAsia" w:ascii="宋体" w:hAnsi="宋体"/>
          <w:sz w:val="24"/>
          <w:lang w:val="en-US" w:eastAsia="zh-CN"/>
        </w:rPr>
        <w:t>6、不同国家、不同地域、不同时代乃至对于不同行为的社会控制具有各自的特点，这是社会控制的（   B   ）。</w:t>
      </w:r>
    </w:p>
    <w:p>
      <w:pPr>
        <w:tabs>
          <w:tab w:val="left" w:pos="660"/>
        </w:tabs>
        <w:spacing w:line="400" w:lineRule="exact"/>
        <w:ind w:firstLine="480" w:firstLineChars="200"/>
        <w:rPr>
          <w:rFonts w:hint="eastAsia" w:ascii="宋体" w:hAnsi="宋体"/>
          <w:sz w:val="24"/>
          <w:lang w:val="en-US" w:eastAsia="zh-CN"/>
        </w:rPr>
      </w:pPr>
      <w:r>
        <w:rPr>
          <w:rFonts w:hint="eastAsia" w:ascii="宋体" w:hAnsi="宋体"/>
          <w:sz w:val="24"/>
          <w:lang w:val="en-US" w:eastAsia="zh-CN"/>
        </w:rPr>
        <w:t>A、普遍性       B、特殊性       C、多重性       D、统一性</w:t>
      </w:r>
    </w:p>
    <w:p>
      <w:pPr>
        <w:spacing w:line="560" w:lineRule="exact"/>
        <w:ind w:left="173" w:leftChars="11" w:hanging="138" w:hangingChars="49"/>
        <w:rPr>
          <w:rFonts w:hint="eastAsia" w:ascii="宋体" w:hAnsi="宋体"/>
          <w:b/>
          <w:sz w:val="28"/>
          <w:u w:val="single"/>
        </w:rPr>
      </w:pPr>
      <w:r>
        <w:rPr>
          <w:rFonts w:hint="eastAsia" w:ascii="宋体" w:hAnsi="宋体"/>
          <w:b/>
          <w:sz w:val="28"/>
          <w:lang w:val="en-US" w:eastAsia="zh-CN"/>
        </w:rPr>
        <w:t>二</w:t>
      </w:r>
      <w:r>
        <w:rPr>
          <w:rFonts w:hint="eastAsia" w:ascii="宋体" w:hAnsi="宋体"/>
          <w:b/>
          <w:sz w:val="28"/>
        </w:rPr>
        <w:t>、</w:t>
      </w:r>
      <w:r>
        <w:rPr>
          <w:rFonts w:hint="eastAsia" w:ascii="宋体" w:hAnsi="宋体"/>
          <w:b/>
          <w:sz w:val="28"/>
          <w:lang w:val="en-US" w:eastAsia="zh-CN"/>
        </w:rPr>
        <w:t>配伍题</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7、社会学：（   G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8、乡村社会学：（   D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9、乡村社会：（   C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10、基本社会化：（   F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11、社会组织：（   E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12、科层制：（   M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13、乡村社区：（   O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14、乡村城镇化：（   N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15、贫困问题：（   A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16、越轨行为：（   B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A、 是指生活水平达不到一定社会所能接受的最低标准的情况，最低标准被称为贫困线。</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B、是指违反或偏离社会规范的所有行为。越轨行为仅仅是指违法或违纪但尚未构成犯罪的行为。</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C、是指人们以农业活动为主、并以此为基础从事其他社会活动的生活共同体。</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D、是研究以农业或者相关产业为主要经济活动、居住在乡村地区的人们组证的乡村社区为对象的社会学分制科学。</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E、是指执行一定的社会职能，完成特定的社会目标，有计划的联合起来的次级社会群体。</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F、指一个人从出生到他成为一个基本合格的社会成员的过程。</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G、是指从社会整体出发，通过社会关系和社会行动来研究社会结构及其变迁的社会科学。</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M、是指关于社会组织内部职位分层、权利分等、分科设层、各司其职的组织结构形式及管理方式。</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N、是指乡村社区逐步发展为城镇社区的一种多方面的综合社会经济运动，是乡村人口变为城镇人口，乡村固有特点消失和城镇特点的增长并逐渐发展为乡镇社区的过程。</w:t>
      </w:r>
    </w:p>
    <w:p>
      <w:pPr>
        <w:numPr>
          <w:ilvl w:val="0"/>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O、是指以农业生产方式为基础的规模较小，结构比较简单的社区。</w:t>
      </w:r>
    </w:p>
    <w:p>
      <w:pPr>
        <w:spacing w:line="560" w:lineRule="exact"/>
        <w:ind w:left="173" w:leftChars="11" w:hanging="138" w:hangingChars="49"/>
        <w:rPr>
          <w:rFonts w:hint="eastAsia" w:ascii="宋体" w:hAnsi="宋体"/>
          <w:b/>
          <w:sz w:val="28"/>
          <w:u w:val="single"/>
        </w:rPr>
      </w:pPr>
      <w:r>
        <w:rPr>
          <w:rFonts w:hint="eastAsia" w:ascii="宋体" w:hAnsi="宋体"/>
          <w:b/>
          <w:sz w:val="28"/>
          <w:lang w:val="en-US" w:eastAsia="zh-CN"/>
        </w:rPr>
        <w:t>三</w:t>
      </w:r>
      <w:r>
        <w:rPr>
          <w:rFonts w:hint="eastAsia" w:ascii="宋体" w:hAnsi="宋体"/>
          <w:b/>
          <w:sz w:val="28"/>
        </w:rPr>
        <w:t>、</w:t>
      </w:r>
      <w:r>
        <w:rPr>
          <w:rFonts w:hint="eastAsia" w:ascii="宋体" w:hAnsi="宋体"/>
          <w:b/>
          <w:sz w:val="28"/>
          <w:lang w:val="en-US" w:eastAsia="zh-CN"/>
        </w:rPr>
        <w:t>简答题</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26、简述社会趋同论。</w:t>
      </w:r>
    </w:p>
    <w:p>
      <w:pPr>
        <w:numPr>
          <w:ilvl w:val="0"/>
          <w:numId w:val="0"/>
        </w:numPr>
        <w:rPr>
          <w:rFonts w:hint="eastAsia"/>
          <w:sz w:val="24"/>
          <w:szCs w:val="24"/>
          <w:lang w:val="en-US" w:eastAsia="zh-CN"/>
        </w:rPr>
      </w:pPr>
      <w:r>
        <w:rPr>
          <w:rFonts w:hint="eastAsia"/>
          <w:sz w:val="24"/>
          <w:szCs w:val="24"/>
          <w:lang w:val="en-US" w:eastAsia="zh-CN"/>
        </w:rPr>
        <w:t>社会趋同论是一些研究社会现代化问题的学者在分析世界各国现代化道路时表达的一种观点，是反映各国社会现代化的共同点的理论。 </w:t>
      </w:r>
    </w:p>
    <w:p>
      <w:pPr>
        <w:numPr>
          <w:ilvl w:val="0"/>
          <w:numId w:val="0"/>
        </w:numPr>
        <w:rPr>
          <w:rFonts w:hint="eastAsia"/>
          <w:sz w:val="24"/>
          <w:szCs w:val="24"/>
          <w:lang w:val="en-US" w:eastAsia="zh-CN"/>
        </w:rPr>
      </w:pPr>
      <w:r>
        <w:rPr>
          <w:rFonts w:hint="eastAsia"/>
          <w:sz w:val="24"/>
          <w:szCs w:val="24"/>
          <w:lang w:val="en-US" w:eastAsia="zh-CN"/>
        </w:rPr>
        <w:t>    在社会现代化的进程中，各不相同，甚至社会制度也不同，但是只要这些国家走上现代化道路，就会经历同样的过程，这就是经济的工业化、政治的民主化、组织管理的科层化、城市化和日常生活的世俗化。随着社会现代化的进展，不同的国家在上述诸方面变得越来越相似，即表现为趋同。</w:t>
      </w:r>
    </w:p>
    <w:p>
      <w:pPr>
        <w:numPr>
          <w:ilvl w:val="0"/>
          <w:numId w:val="0"/>
        </w:numPr>
        <w:rPr>
          <w:rFonts w:hint="eastAsia"/>
          <w:sz w:val="24"/>
          <w:szCs w:val="24"/>
          <w:lang w:val="en-US" w:eastAsia="zh-CN"/>
        </w:rPr>
      </w:pPr>
      <w:r>
        <w:rPr>
          <w:rFonts w:hint="eastAsia"/>
          <w:sz w:val="24"/>
          <w:szCs w:val="24"/>
          <w:lang w:val="en-US" w:eastAsia="zh-CN"/>
        </w:rPr>
        <w:t>    尽管各国的现代化的过程中会出现某些相似特征，但同时也存在明显差异。因此，认为社会现代化就是后发展国家向发达的西方国家看齐的全盘西化的观点是站不住脚的。同时，认为一个国家的现代化会走与其他国家完全不同的路也有失片面.</w:t>
      </w:r>
    </w:p>
    <w:p>
      <w:pPr>
        <w:tabs>
          <w:tab w:val="left" w:pos="660"/>
        </w:tabs>
        <w:spacing w:line="400" w:lineRule="exact"/>
        <w:ind w:firstLine="0" w:firstLineChars="0"/>
        <w:rPr>
          <w:rFonts w:hint="eastAsia" w:ascii="宋体" w:hAnsi="宋体" w:eastAsiaTheme="minorEastAsia"/>
          <w:sz w:val="24"/>
          <w:lang w:val="en-US" w:eastAsia="zh-CN"/>
        </w:rPr>
      </w:pPr>
      <w:r>
        <w:rPr>
          <w:rFonts w:hint="eastAsia" w:ascii="宋体" w:hAnsi="宋体"/>
          <w:sz w:val="24"/>
          <w:lang w:val="en-US" w:eastAsia="zh-CN"/>
        </w:rPr>
        <w:t>27、乡村社会流动的功能。</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第一、合理的乡村社会流动，可以形成新陈代谢的社会机制，实现乡村社会成员与社会位置的最佳结合，增进和加强各阶层社会成员之间的联系和了解，从而维持不断地给社会机体带来生机和活力，确保全社会良性转达、协调发展。</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第二、合理的乡村社会流动，有利于打破城乡二元社会结构，有利于缩小和消除城乡差别、功能差别。</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第三、合理的乡村社会流动，有利于解决乡村中大量的剩余劳动力，有利于城市化、工业化的发展，解决由于城市化、工业化带来的劳动力不足的问题。</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第四、合理的乡村社会流动，能够促进经济的发展与产业结构。</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第五、合理的乡村社会流动，有利于给农民提供一个公平竞争的机会，有利于农民改变自己的身份地位，打破农民传统的、封闭的、固定的身份地位，形成新的地位角色。</w:t>
      </w:r>
      <w:bookmarkStart w:id="0" w:name="_GoBack"/>
      <w:bookmarkEnd w:id="0"/>
    </w:p>
    <w:p>
      <w:pPr>
        <w:numPr>
          <w:numId w:val="0"/>
        </w:numPr>
        <w:rPr>
          <w:rFonts w:hint="eastAsia" w:ascii="宋体" w:hAnsi="宋体"/>
          <w:b/>
          <w:sz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37C11"/>
    <w:multiLevelType w:val="singleLevel"/>
    <w:tmpl w:val="5A137C11"/>
    <w:lvl w:ilvl="0" w:tentative="0">
      <w:start w:val="1"/>
      <w:numFmt w:val="upperLetter"/>
      <w:suff w:val="nothing"/>
      <w:lvlText w:val="%1、"/>
      <w:lvlJc w:val="left"/>
    </w:lvl>
  </w:abstractNum>
  <w:abstractNum w:abstractNumId="1">
    <w:nsid w:val="5A1398A1"/>
    <w:multiLevelType w:val="singleLevel"/>
    <w:tmpl w:val="5A1398A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87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rFonts w:asciiTheme="minorHAnsi" w:hAnsiTheme="minorHAnsi" w:eastAsiaTheme="minorEastAsia" w:cstheme="minorBidi"/>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ddjw456</dc:creator>
  <cp:lastModifiedBy>ddjw456</cp:lastModifiedBy>
  <dcterms:modified xsi:type="dcterms:W3CDTF">2017-11-21T02:54:06Z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