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b/>
          <w:bCs w:val="0"/>
          <w:sz w:val="36"/>
          <w:szCs w:val="36"/>
          <w:lang w:val="en-US" w:eastAsia="zh-CN"/>
        </w:rPr>
      </w:pPr>
      <w:bookmarkStart w:id="0" w:name="_GoBack"/>
      <w:r>
        <w:rPr>
          <w:rFonts w:hint="eastAsia" w:ascii="黑体" w:hAnsi="黑体" w:eastAsia="黑体" w:cs="黑体"/>
          <w:b/>
          <w:bCs w:val="0"/>
          <w:sz w:val="36"/>
          <w:szCs w:val="36"/>
          <w:lang w:eastAsia="zh-CN"/>
        </w:rPr>
        <w:t>《</w:t>
      </w:r>
      <w:r>
        <w:rPr>
          <w:rFonts w:hint="eastAsia" w:ascii="黑体" w:hAnsi="黑体" w:eastAsia="黑体" w:cs="黑体"/>
          <w:b/>
          <w:bCs w:val="0"/>
          <w:sz w:val="36"/>
          <w:szCs w:val="36"/>
        </w:rPr>
        <w:t>矿山地质</w:t>
      </w:r>
      <w:r>
        <w:rPr>
          <w:rFonts w:hint="eastAsia" w:ascii="黑体" w:hAnsi="黑体" w:eastAsia="黑体" w:cs="黑体"/>
          <w:b/>
          <w:bCs w:val="0"/>
          <w:sz w:val="36"/>
          <w:szCs w:val="36"/>
          <w:lang w:eastAsia="zh-CN"/>
        </w:rPr>
        <w:t>》</w:t>
      </w:r>
      <w:r>
        <w:rPr>
          <w:rFonts w:hint="eastAsia" w:ascii="黑体" w:hAnsi="黑体" w:eastAsia="黑体" w:cs="黑体"/>
          <w:b/>
          <w:bCs w:val="0"/>
          <w:sz w:val="36"/>
          <w:szCs w:val="36"/>
          <w:lang w:val="en-US" w:eastAsia="zh-CN"/>
        </w:rPr>
        <w:t>模拟练习题</w:t>
      </w:r>
    </w:p>
    <w:bookmarkEnd w:id="0"/>
    <w:p>
      <w:pPr>
        <w:numPr>
          <w:ilvl w:val="0"/>
          <w:numId w:val="1"/>
        </w:numPr>
        <w:spacing w:line="360" w:lineRule="auto"/>
        <w:jc w:val="both"/>
        <w:rPr>
          <w:rFonts w:hint="eastAsia" w:ascii="宋体" w:hAnsi="宋体" w:eastAsia="宋体" w:cs="宋体"/>
          <w:b/>
          <w:bCs/>
          <w:sz w:val="28"/>
          <w:szCs w:val="36"/>
        </w:rPr>
      </w:pPr>
      <w:r>
        <w:rPr>
          <w:rFonts w:hint="eastAsia" w:ascii="宋体" w:hAnsi="宋体" w:eastAsia="宋体" w:cs="宋体"/>
          <w:b/>
          <w:bCs/>
          <w:sz w:val="28"/>
          <w:szCs w:val="36"/>
        </w:rPr>
        <w:t>单选题</w:t>
      </w:r>
    </w:p>
    <w:p>
      <w:pPr>
        <w:numPr>
          <w:numId w:val="0"/>
        </w:numPr>
        <w:spacing w:line="360" w:lineRule="auto"/>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1.高等植物遗体堆积在泥炭沼泽中，被水淹埋，在厌氧细菌的作用下，经过一系列的生 物化学变化而转变为泥炭的过程，称为( A</w:t>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w:t>
      </w:r>
    </w:p>
    <w:p>
      <w:pPr>
        <w:numPr>
          <w:numId w:val="0"/>
        </w:numPr>
        <w:spacing w:line="360" w:lineRule="auto"/>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A．泥炭化作用</w:t>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B．腐泥化作用</w:t>
      </w:r>
    </w:p>
    <w:p>
      <w:pPr>
        <w:numPr>
          <w:numId w:val="0"/>
        </w:numPr>
        <w:spacing w:line="360" w:lineRule="auto"/>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C．成岩作用</w:t>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D．变质作用</w:t>
      </w:r>
    </w:p>
    <w:p>
      <w:pPr>
        <w:numPr>
          <w:numId w:val="0"/>
        </w:numPr>
        <w:spacing w:line="360" w:lineRule="auto"/>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2.煤化作用的影响因素与下列哪一个因素无关(</w:t>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D )?</w:t>
      </w:r>
    </w:p>
    <w:p>
      <w:pPr>
        <w:numPr>
          <w:numId w:val="0"/>
        </w:numPr>
        <w:spacing w:line="360" w:lineRule="auto"/>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A．温度</w:t>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B．压力</w:t>
      </w:r>
    </w:p>
    <w:p>
      <w:pPr>
        <w:numPr>
          <w:numId w:val="0"/>
        </w:numPr>
        <w:spacing w:line="360" w:lineRule="auto"/>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C．时间</w:t>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D．深度</w:t>
      </w:r>
    </w:p>
    <w:p>
      <w:pPr>
        <w:numPr>
          <w:numId w:val="0"/>
        </w:numPr>
        <w:spacing w:line="360" w:lineRule="auto"/>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3．(  A</w:t>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)是指煤中有机质热分解产生的可挥发物质。</w:t>
      </w:r>
    </w:p>
    <w:p>
      <w:pPr>
        <w:numPr>
          <w:numId w:val="0"/>
        </w:numPr>
        <w:spacing w:line="360" w:lineRule="auto"/>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A．挥发分</w:t>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B．水分</w:t>
      </w:r>
    </w:p>
    <w:p>
      <w:pPr>
        <w:numPr>
          <w:numId w:val="0"/>
        </w:numPr>
        <w:spacing w:line="360" w:lineRule="auto"/>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C．灰分</w:t>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D．固定碳</w:t>
      </w:r>
    </w:p>
    <w:p>
      <w:pPr>
        <w:numPr>
          <w:numId w:val="0"/>
        </w:numPr>
        <w:spacing w:line="360" w:lineRule="auto"/>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4．( A</w:t>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)是指在垂直剖面方向上的沉积序列中一套有成因联系的岩性或岩相的多次有规律的组合和交替现象。</w:t>
      </w:r>
    </w:p>
    <w:p>
      <w:pPr>
        <w:numPr>
          <w:numId w:val="0"/>
        </w:numPr>
        <w:spacing w:line="360" w:lineRule="auto"/>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A．旋回结构</w:t>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B．煤岩组分</w:t>
      </w:r>
    </w:p>
    <w:p>
      <w:pPr>
        <w:numPr>
          <w:numId w:val="0"/>
        </w:numPr>
        <w:spacing w:line="360" w:lineRule="auto"/>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C．煤岩特征</w:t>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D．沉积相</w:t>
      </w:r>
    </w:p>
    <w:p>
      <w:pPr>
        <w:numPr>
          <w:numId w:val="0"/>
        </w:numPr>
        <w:spacing w:line="360" w:lineRule="auto"/>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5．( C</w:t>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)是指沉降到地下深处的煤层，受到地热及上覆岩系产生的静压力的作用，发生了变质程度随深度增加而增加的变质作用。</w:t>
      </w:r>
    </w:p>
    <w:p>
      <w:pPr>
        <w:numPr>
          <w:numId w:val="0"/>
        </w:numPr>
        <w:spacing w:line="360" w:lineRule="auto"/>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A．接触变质作用</w:t>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B．动力变质作用</w:t>
      </w:r>
    </w:p>
    <w:p>
      <w:pPr>
        <w:numPr>
          <w:numId w:val="0"/>
        </w:numPr>
        <w:spacing w:line="360" w:lineRule="auto"/>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C．深成变质作用</w:t>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D．区域变质作用</w:t>
      </w:r>
    </w:p>
    <w:p>
      <w:pPr>
        <w:numPr>
          <w:numId w:val="0"/>
        </w:numPr>
        <w:spacing w:line="360" w:lineRule="auto"/>
        <w:jc w:val="both"/>
        <w:rPr>
          <w:rFonts w:hint="eastAsia" w:ascii="宋体" w:hAnsi="宋体" w:eastAsia="宋体" w:cs="宋体"/>
          <w:b/>
          <w:bCs/>
          <w:sz w:val="28"/>
          <w:szCs w:val="36"/>
        </w:rPr>
      </w:pPr>
      <w:r>
        <w:rPr>
          <w:rFonts w:hint="eastAsia" w:ascii="宋体" w:hAnsi="宋体" w:eastAsia="宋体" w:cs="宋体"/>
          <w:b/>
          <w:bCs/>
          <w:sz w:val="28"/>
          <w:szCs w:val="36"/>
        </w:rPr>
        <w:t>二、判断题</w:t>
      </w:r>
    </w:p>
    <w:p>
      <w:pPr>
        <w:numPr>
          <w:numId w:val="0"/>
        </w:numPr>
        <w:spacing w:line="360" w:lineRule="auto"/>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6.金刚石的硬度是 7。(</w:t>
      </w:r>
      <w:r>
        <w:rPr>
          <w:rFonts w:hint="eastAsia" w:ascii="宋体" w:hAnsi="宋体" w:eastAsia="宋体" w:cs="宋体"/>
          <w:sz w:val="24"/>
          <w:szCs w:val="32"/>
          <w:lang w:val="en-US" w:eastAsia="zh-CN"/>
        </w:rPr>
        <w:tab/>
      </w:r>
      <w:r>
        <w:rPr>
          <w:rFonts w:ascii="Calibri" w:hAnsi="Calibri" w:eastAsia="Calibri"/>
          <w:sz w:val="21"/>
        </w:rPr>
        <w:t>X</w:t>
      </w:r>
      <w:r>
        <w:rPr>
          <w:rFonts w:hint="eastAsia" w:ascii="Calibri" w:hAnsi="Calibri" w:eastAsia="宋体"/>
          <w:sz w:val="21"/>
          <w:lang w:val="en-US" w:eastAsia="zh-CN"/>
        </w:rPr>
        <w:t xml:space="preserve">  </w:t>
      </w:r>
      <w:r>
        <w:rPr>
          <w:rFonts w:hint="eastAsia" w:ascii="宋体" w:hAnsi="宋体" w:eastAsia="宋体" w:cs="宋体"/>
          <w:sz w:val="24"/>
          <w:szCs w:val="32"/>
          <w:lang w:val="en-US" w:eastAsia="zh-CN"/>
        </w:rPr>
        <w:t>)</w:t>
      </w:r>
    </w:p>
    <w:p>
      <w:pPr>
        <w:numPr>
          <w:numId w:val="0"/>
        </w:numPr>
        <w:spacing w:line="360" w:lineRule="auto"/>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7.根据 SiO2 含量可将岩浆分为酸性岩浆、中性岩浆和基性岩浆。( </w:t>
      </w:r>
      <w:r>
        <w:rPr>
          <w:sz w:val="21"/>
        </w:rPr>
        <w:t>√</w:t>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w:t>
      </w:r>
    </w:p>
    <w:p>
      <w:pPr>
        <w:numPr>
          <w:numId w:val="0"/>
        </w:numPr>
        <w:spacing w:line="360" w:lineRule="auto"/>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8.矿物是岩石的集合体。(  </w:t>
      </w:r>
      <w:r>
        <w:rPr>
          <w:rFonts w:ascii="Calibri" w:hAnsi="Calibri" w:eastAsia="Calibri"/>
          <w:sz w:val="21"/>
        </w:rPr>
        <w:t>X</w:t>
      </w:r>
      <w:r>
        <w:rPr>
          <w:rFonts w:hint="eastAsia" w:ascii="Calibri" w:hAnsi="Calibri" w:eastAsia="宋体"/>
          <w:sz w:val="21"/>
          <w:lang w:val="en-US" w:eastAsia="zh-CN"/>
        </w:rPr>
        <w:t xml:space="preserve">  </w:t>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w:t>
      </w:r>
    </w:p>
    <w:p>
      <w:pPr>
        <w:numPr>
          <w:numId w:val="0"/>
        </w:numPr>
        <w:spacing w:line="360" w:lineRule="auto"/>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9.年代地层单位包括宇、界、系、统、阶、时间带等六个等级。( </w:t>
      </w:r>
      <w:r>
        <w:rPr>
          <w:sz w:val="21"/>
        </w:rPr>
        <w:t>√</w:t>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w:t>
      </w:r>
    </w:p>
    <w:p>
      <w:pPr>
        <w:numPr>
          <w:numId w:val="0"/>
        </w:numPr>
        <w:spacing w:line="360" w:lineRule="auto"/>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 xml:space="preserve">10.断层是一种有明显相对位移的断裂构造。( </w:t>
      </w:r>
      <w:r>
        <w:rPr>
          <w:sz w:val="21"/>
        </w:rPr>
        <w:t>√</w:t>
      </w:r>
      <w:r>
        <w:rPr>
          <w:rFonts w:hint="eastAsia" w:ascii="宋体" w:hAnsi="宋体" w:eastAsia="宋体" w:cs="宋体"/>
          <w:sz w:val="24"/>
          <w:szCs w:val="32"/>
          <w:lang w:val="en-US" w:eastAsia="zh-CN"/>
        </w:rPr>
        <w:tab/>
      </w:r>
      <w:r>
        <w:rPr>
          <w:rFonts w:hint="eastAsia" w:ascii="宋体" w:hAnsi="宋体" w:eastAsia="宋体" w:cs="宋体"/>
          <w:sz w:val="24"/>
          <w:szCs w:val="32"/>
          <w:lang w:val="en-US" w:eastAsia="zh-CN"/>
        </w:rPr>
        <w:t xml:space="preserve"> )</w:t>
      </w:r>
    </w:p>
    <w:p>
      <w:pPr>
        <w:numPr>
          <w:numId w:val="0"/>
        </w:numPr>
        <w:spacing w:line="360" w:lineRule="auto"/>
        <w:jc w:val="both"/>
        <w:rPr>
          <w:rFonts w:hint="eastAsia" w:ascii="宋体" w:hAnsi="宋体" w:eastAsia="宋体" w:cs="宋体"/>
          <w:b/>
          <w:bCs/>
          <w:sz w:val="28"/>
          <w:szCs w:val="36"/>
        </w:rPr>
      </w:pPr>
      <w:r>
        <w:rPr>
          <w:rFonts w:hint="eastAsia" w:ascii="宋体" w:hAnsi="宋体" w:eastAsia="宋体" w:cs="宋体"/>
          <w:b/>
          <w:bCs/>
          <w:sz w:val="28"/>
          <w:szCs w:val="36"/>
        </w:rPr>
        <w:t>三、填空题</w:t>
      </w:r>
    </w:p>
    <w:p>
      <w:pPr>
        <w:numPr>
          <w:numId w:val="0"/>
        </w:numPr>
        <w:spacing w:line="360" w:lineRule="auto"/>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11.地球内部分为三个圈层，由外到内分为(  )、(   ) 和(   ) 。</w:t>
      </w:r>
    </w:p>
    <w:p>
      <w:pPr>
        <w:numPr>
          <w:numId w:val="0"/>
        </w:numPr>
        <w:spacing w:line="360" w:lineRule="auto"/>
        <w:jc w:val="both"/>
        <w:rPr>
          <w:rFonts w:hint="eastAsia" w:ascii="宋体" w:hAnsi="宋体" w:eastAsia="宋体" w:cs="宋体"/>
          <w:sz w:val="24"/>
          <w:szCs w:val="32"/>
          <w:lang w:val="en-US" w:eastAsia="zh-CN"/>
        </w:rPr>
      </w:pPr>
      <w:r>
        <w:rPr>
          <w:rFonts w:hint="eastAsia"/>
          <w:spacing w:val="-3"/>
          <w:lang w:val="en-US" w:eastAsia="zh-CN"/>
        </w:rPr>
        <w:t>答：</w:t>
      </w:r>
      <w:r>
        <w:rPr>
          <w:spacing w:val="-3"/>
        </w:rPr>
        <w:t>地</w:t>
      </w:r>
      <w:r>
        <w:t>壳</w:t>
      </w:r>
      <w:r>
        <w:tab/>
      </w:r>
      <w:r>
        <w:rPr>
          <w:rFonts w:hint="eastAsia"/>
          <w:lang w:eastAsia="zh-CN"/>
        </w:rPr>
        <w:t>、</w:t>
      </w:r>
      <w:r>
        <w:t>地幔</w:t>
      </w:r>
      <w:r>
        <w:tab/>
      </w:r>
      <w:r>
        <w:rPr>
          <w:spacing w:val="-3"/>
        </w:rPr>
        <w:t>地核</w:t>
      </w:r>
    </w:p>
    <w:p>
      <w:pPr>
        <w:numPr>
          <w:ilvl w:val="0"/>
          <w:numId w:val="2"/>
        </w:numPr>
        <w:spacing w:line="360" w:lineRule="auto"/>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组成地壳的岩石，按其成分可分三大类：（  ）、（  ）和 （  ）。</w:t>
      </w:r>
    </w:p>
    <w:p>
      <w:pPr>
        <w:numPr>
          <w:numId w:val="0"/>
        </w:numPr>
        <w:spacing w:line="360" w:lineRule="auto"/>
        <w:jc w:val="both"/>
        <w:rPr>
          <w:rFonts w:hint="eastAsia" w:ascii="宋体" w:hAnsi="宋体" w:eastAsia="宋体" w:cs="宋体"/>
          <w:sz w:val="24"/>
          <w:szCs w:val="32"/>
          <w:lang w:val="en-US" w:eastAsia="zh-CN"/>
        </w:rPr>
      </w:pPr>
      <w:r>
        <w:rPr>
          <w:rFonts w:hint="eastAsia"/>
          <w:spacing w:val="-3"/>
          <w:lang w:val="en-US" w:eastAsia="zh-CN"/>
        </w:rPr>
        <w:t>答：</w:t>
      </w:r>
      <w:r>
        <w:rPr>
          <w:spacing w:val="-3"/>
        </w:rPr>
        <w:t>岩</w:t>
      </w:r>
      <w:r>
        <w:t>浆岩</w:t>
      </w:r>
      <w:r>
        <w:tab/>
      </w:r>
      <w:r>
        <w:t>沉</w:t>
      </w:r>
      <w:r>
        <w:rPr>
          <w:spacing w:val="-3"/>
        </w:rPr>
        <w:t>积</w:t>
      </w:r>
      <w:r>
        <w:t>岩</w:t>
      </w:r>
      <w:r>
        <w:tab/>
      </w:r>
      <w:r>
        <w:t>变</w:t>
      </w:r>
      <w:r>
        <w:rPr>
          <w:spacing w:val="-3"/>
        </w:rPr>
        <w:t>质</w:t>
      </w:r>
      <w:r>
        <w:t>岩</w:t>
      </w:r>
    </w:p>
    <w:p>
      <w:pPr>
        <w:numPr>
          <w:numId w:val="0"/>
        </w:numPr>
        <w:spacing w:line="360" w:lineRule="auto"/>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13.节理按其力学成因可分为两类（  ）和（  ）。</w:t>
      </w:r>
      <w:r>
        <w:rPr>
          <w:rFonts w:hint="eastAsia"/>
          <w:spacing w:val="-3"/>
          <w:lang w:val="en-US" w:eastAsia="zh-CN"/>
        </w:rPr>
        <w:t>答：</w:t>
      </w:r>
      <w:r>
        <w:rPr>
          <w:spacing w:val="-3"/>
        </w:rPr>
        <w:t>剪</w:t>
      </w:r>
      <w:r>
        <w:t>节理</w:t>
      </w:r>
      <w:r>
        <w:tab/>
      </w:r>
      <w:r>
        <w:rPr>
          <w:spacing w:val="-3"/>
        </w:rPr>
        <w:t>张</w:t>
      </w:r>
      <w:r>
        <w:t>节理</w:t>
      </w:r>
    </w:p>
    <w:p>
      <w:pPr>
        <w:pStyle w:val="5"/>
        <w:numPr>
          <w:numId w:val="0"/>
        </w:numPr>
        <w:tabs>
          <w:tab w:val="left" w:pos="1647"/>
          <w:tab w:val="left" w:pos="2905"/>
          <w:tab w:val="left" w:pos="4165"/>
          <w:tab w:val="left" w:pos="5426"/>
        </w:tabs>
        <w:spacing w:before="43" w:after="0" w:line="360" w:lineRule="auto"/>
        <w:ind w:right="0" w:right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14.成煤的必要条件（  ） 、（  ）、（  ）和（  ）。</w:t>
      </w:r>
    </w:p>
    <w:p>
      <w:pPr>
        <w:pStyle w:val="5"/>
        <w:numPr>
          <w:numId w:val="0"/>
        </w:numPr>
        <w:tabs>
          <w:tab w:val="left" w:pos="1647"/>
          <w:tab w:val="left" w:pos="2905"/>
          <w:tab w:val="left" w:pos="4165"/>
          <w:tab w:val="left" w:pos="5426"/>
        </w:tabs>
        <w:spacing w:before="43" w:after="0" w:line="360" w:lineRule="auto"/>
        <w:ind w:right="0" w:rightChars="0"/>
        <w:jc w:val="left"/>
        <w:rPr>
          <w:rFonts w:hint="eastAsia" w:ascii="宋体" w:hAnsi="宋体" w:eastAsia="宋体" w:cs="宋体"/>
          <w:sz w:val="24"/>
          <w:szCs w:val="32"/>
          <w:lang w:val="en-US" w:eastAsia="zh-CN"/>
        </w:rPr>
      </w:pPr>
      <w:r>
        <w:rPr>
          <w:rFonts w:hint="eastAsia"/>
          <w:spacing w:val="-3"/>
          <w:lang w:val="en-US" w:eastAsia="zh-CN"/>
        </w:rPr>
        <w:t>答：</w:t>
      </w:r>
      <w:r>
        <w:rPr>
          <w:spacing w:val="-3"/>
          <w:sz w:val="21"/>
        </w:rPr>
        <w:t>植</w:t>
      </w:r>
      <w:r>
        <w:rPr>
          <w:sz w:val="21"/>
        </w:rPr>
        <w:t>物</w:t>
      </w:r>
      <w:r>
        <w:rPr>
          <w:spacing w:val="-3"/>
          <w:sz w:val="21"/>
        </w:rPr>
        <w:t>条</w:t>
      </w:r>
      <w:r>
        <w:rPr>
          <w:sz w:val="21"/>
        </w:rPr>
        <w:t>件</w:t>
      </w:r>
      <w:r>
        <w:rPr>
          <w:sz w:val="21"/>
        </w:rPr>
        <w:tab/>
      </w:r>
      <w:r>
        <w:rPr>
          <w:spacing w:val="-3"/>
          <w:sz w:val="21"/>
        </w:rPr>
        <w:t>气</w:t>
      </w:r>
      <w:r>
        <w:rPr>
          <w:sz w:val="21"/>
        </w:rPr>
        <w:t>候条件</w:t>
      </w:r>
      <w:r>
        <w:rPr>
          <w:sz w:val="21"/>
        </w:rPr>
        <w:tab/>
      </w:r>
      <w:r>
        <w:rPr>
          <w:sz w:val="21"/>
        </w:rPr>
        <w:t>地</w:t>
      </w:r>
      <w:r>
        <w:rPr>
          <w:spacing w:val="-3"/>
          <w:sz w:val="21"/>
        </w:rPr>
        <w:t>理</w:t>
      </w:r>
      <w:r>
        <w:rPr>
          <w:sz w:val="21"/>
        </w:rPr>
        <w:t>条件</w:t>
      </w:r>
      <w:r>
        <w:rPr>
          <w:sz w:val="21"/>
        </w:rPr>
        <w:tab/>
      </w:r>
      <w:r>
        <w:rPr>
          <w:sz w:val="21"/>
        </w:rPr>
        <w:t>地壳</w:t>
      </w:r>
      <w:r>
        <w:rPr>
          <w:spacing w:val="-3"/>
          <w:sz w:val="21"/>
        </w:rPr>
        <w:t>运</w:t>
      </w:r>
      <w:r>
        <w:rPr>
          <w:sz w:val="21"/>
        </w:rPr>
        <w:t>动</w:t>
      </w:r>
      <w:r>
        <w:rPr>
          <w:spacing w:val="-3"/>
          <w:sz w:val="21"/>
        </w:rPr>
        <w:t>条</w:t>
      </w:r>
      <w:r>
        <w:rPr>
          <w:sz w:val="21"/>
        </w:rPr>
        <w:t>件</w:t>
      </w:r>
    </w:p>
    <w:p>
      <w:pPr>
        <w:pStyle w:val="5"/>
        <w:numPr>
          <w:numId w:val="0"/>
        </w:numPr>
        <w:tabs>
          <w:tab w:val="left" w:pos="1647"/>
          <w:tab w:val="left" w:pos="2694"/>
          <w:tab w:val="left" w:pos="3745"/>
          <w:tab w:val="left" w:pos="4796"/>
        </w:tabs>
        <w:spacing w:before="44" w:after="0" w:line="360" w:lineRule="auto"/>
        <w:ind w:right="0" w:right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15.根据煤的平均光泽强度、宏观煤岩成分的数量比例和组合情况，划分出四种宏观煤岩类型（  ）、（  ）、（  ）、（  ） 。</w:t>
      </w:r>
      <w:r>
        <w:rPr>
          <w:rFonts w:hint="eastAsia"/>
          <w:spacing w:val="-3"/>
          <w:lang w:val="en-US" w:eastAsia="zh-CN"/>
        </w:rPr>
        <w:t>答：</w:t>
      </w:r>
      <w:r>
        <w:rPr>
          <w:spacing w:val="-3"/>
          <w:sz w:val="21"/>
        </w:rPr>
        <w:t>光</w:t>
      </w:r>
      <w:r>
        <w:rPr>
          <w:sz w:val="21"/>
        </w:rPr>
        <w:t>亮煤</w:t>
      </w:r>
      <w:r>
        <w:rPr>
          <w:sz w:val="21"/>
        </w:rPr>
        <w:tab/>
      </w:r>
      <w:r>
        <w:rPr>
          <w:sz w:val="21"/>
        </w:rPr>
        <w:t>半</w:t>
      </w:r>
      <w:r>
        <w:rPr>
          <w:spacing w:val="-3"/>
          <w:sz w:val="21"/>
        </w:rPr>
        <w:t>亮</w:t>
      </w:r>
      <w:r>
        <w:rPr>
          <w:sz w:val="21"/>
        </w:rPr>
        <w:t>煤</w:t>
      </w:r>
      <w:r>
        <w:rPr>
          <w:sz w:val="21"/>
        </w:rPr>
        <w:tab/>
      </w:r>
      <w:r>
        <w:rPr>
          <w:sz w:val="21"/>
        </w:rPr>
        <w:t>半</w:t>
      </w:r>
      <w:r>
        <w:rPr>
          <w:spacing w:val="-3"/>
          <w:sz w:val="21"/>
        </w:rPr>
        <w:t>暗</w:t>
      </w:r>
      <w:r>
        <w:rPr>
          <w:sz w:val="21"/>
        </w:rPr>
        <w:t>煤</w:t>
      </w:r>
      <w:r>
        <w:rPr>
          <w:sz w:val="21"/>
        </w:rPr>
        <w:tab/>
      </w:r>
      <w:r>
        <w:rPr>
          <w:spacing w:val="-3"/>
          <w:sz w:val="21"/>
        </w:rPr>
        <w:t>暗</w:t>
      </w:r>
      <w:r>
        <w:rPr>
          <w:sz w:val="21"/>
        </w:rPr>
        <w:t>淡煤</w:t>
      </w:r>
    </w:p>
    <w:p>
      <w:pPr>
        <w:pStyle w:val="5"/>
        <w:numPr>
          <w:numId w:val="0"/>
        </w:numPr>
        <w:tabs>
          <w:tab w:val="left" w:pos="1647"/>
          <w:tab w:val="left" w:pos="3325"/>
        </w:tabs>
        <w:spacing w:before="43" w:after="0" w:line="360" w:lineRule="auto"/>
        <w:ind w:right="0" w:right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16.根据煤层中有无稳定的岩石夹层(夹矸)，将煤层分为两种结构类型（  ）和 （  ）。</w:t>
      </w:r>
      <w:r>
        <w:rPr>
          <w:rFonts w:hint="eastAsia"/>
          <w:spacing w:val="-3"/>
          <w:lang w:val="en-US" w:eastAsia="zh-CN"/>
        </w:rPr>
        <w:t>答：</w:t>
      </w:r>
      <w:r>
        <w:rPr>
          <w:spacing w:val="-3"/>
          <w:sz w:val="21"/>
        </w:rPr>
        <w:t>简</w:t>
      </w:r>
      <w:r>
        <w:rPr>
          <w:sz w:val="21"/>
        </w:rPr>
        <w:t>单</w:t>
      </w:r>
      <w:r>
        <w:rPr>
          <w:spacing w:val="-3"/>
          <w:sz w:val="21"/>
        </w:rPr>
        <w:t>结</w:t>
      </w:r>
      <w:r>
        <w:rPr>
          <w:sz w:val="21"/>
        </w:rPr>
        <w:t>构</w:t>
      </w:r>
      <w:r>
        <w:rPr>
          <w:spacing w:val="-3"/>
          <w:sz w:val="21"/>
        </w:rPr>
        <w:t>煤</w:t>
      </w:r>
      <w:r>
        <w:rPr>
          <w:sz w:val="21"/>
        </w:rPr>
        <w:t>层</w:t>
      </w:r>
      <w:r>
        <w:rPr>
          <w:sz w:val="21"/>
        </w:rPr>
        <w:tab/>
      </w:r>
      <w:r>
        <w:rPr>
          <w:sz w:val="21"/>
        </w:rPr>
        <w:t>复</w:t>
      </w:r>
      <w:r>
        <w:rPr>
          <w:spacing w:val="-3"/>
          <w:sz w:val="21"/>
        </w:rPr>
        <w:t>杂</w:t>
      </w:r>
      <w:r>
        <w:rPr>
          <w:sz w:val="21"/>
        </w:rPr>
        <w:t>结</w:t>
      </w:r>
      <w:r>
        <w:rPr>
          <w:spacing w:val="-3"/>
          <w:sz w:val="21"/>
        </w:rPr>
        <w:t>构</w:t>
      </w:r>
      <w:r>
        <w:rPr>
          <w:sz w:val="21"/>
        </w:rPr>
        <w:t>煤层</w:t>
      </w:r>
    </w:p>
    <w:p>
      <w:pPr>
        <w:numPr>
          <w:numId w:val="0"/>
        </w:numPr>
        <w:spacing w:line="360" w:lineRule="auto"/>
        <w:jc w:val="both"/>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17.煤层厚度的探测内容包括（  ）和（  ）。</w:t>
      </w:r>
    </w:p>
    <w:p>
      <w:pPr>
        <w:numPr>
          <w:numId w:val="0"/>
        </w:numPr>
        <w:spacing w:line="360" w:lineRule="auto"/>
        <w:jc w:val="both"/>
        <w:rPr>
          <w:rFonts w:hint="eastAsia" w:ascii="宋体" w:hAnsi="宋体" w:eastAsia="宋体" w:cs="宋体"/>
          <w:sz w:val="24"/>
          <w:szCs w:val="32"/>
          <w:lang w:val="en-US" w:eastAsia="zh-CN"/>
        </w:rPr>
      </w:pPr>
      <w:r>
        <w:rPr>
          <w:rFonts w:hint="eastAsia"/>
          <w:spacing w:val="-3"/>
          <w:lang w:val="en-US" w:eastAsia="zh-CN"/>
        </w:rPr>
        <w:t>答：</w:t>
      </w:r>
      <w:r>
        <w:rPr>
          <w:spacing w:val="-3"/>
          <w:sz w:val="21"/>
        </w:rPr>
        <w:t>煤</w:t>
      </w:r>
      <w:r>
        <w:rPr>
          <w:sz w:val="21"/>
        </w:rPr>
        <w:t>巷</w:t>
      </w:r>
      <w:r>
        <w:rPr>
          <w:spacing w:val="-3"/>
          <w:sz w:val="21"/>
        </w:rPr>
        <w:t>掘</w:t>
      </w:r>
      <w:r>
        <w:rPr>
          <w:sz w:val="21"/>
        </w:rPr>
        <w:t>进</w:t>
      </w:r>
      <w:r>
        <w:rPr>
          <w:spacing w:val="-3"/>
          <w:sz w:val="21"/>
        </w:rPr>
        <w:t>中</w:t>
      </w:r>
      <w:r>
        <w:rPr>
          <w:sz w:val="21"/>
        </w:rPr>
        <w:t>的</w:t>
      </w:r>
      <w:r>
        <w:rPr>
          <w:spacing w:val="-3"/>
          <w:sz w:val="21"/>
        </w:rPr>
        <w:t>探</w:t>
      </w:r>
      <w:r>
        <w:rPr>
          <w:sz w:val="21"/>
        </w:rPr>
        <w:t>煤厚</w:t>
      </w:r>
      <w:r>
        <w:rPr>
          <w:spacing w:val="-3"/>
          <w:sz w:val="21"/>
        </w:rPr>
        <w:t>工</w:t>
      </w:r>
      <w:r>
        <w:rPr>
          <w:sz w:val="21"/>
        </w:rPr>
        <w:t>作</w:t>
      </w:r>
      <w:r>
        <w:rPr>
          <w:sz w:val="21"/>
        </w:rPr>
        <w:tab/>
      </w:r>
      <w:r>
        <w:rPr>
          <w:spacing w:val="-3"/>
          <w:sz w:val="21"/>
        </w:rPr>
        <w:t>回</w:t>
      </w:r>
      <w:r>
        <w:rPr>
          <w:sz w:val="21"/>
        </w:rPr>
        <w:t>采</w:t>
      </w:r>
      <w:r>
        <w:rPr>
          <w:spacing w:val="-3"/>
          <w:sz w:val="21"/>
        </w:rPr>
        <w:t>工</w:t>
      </w:r>
      <w:r>
        <w:rPr>
          <w:sz w:val="21"/>
        </w:rPr>
        <w:t>作</w:t>
      </w:r>
      <w:r>
        <w:rPr>
          <w:spacing w:val="-3"/>
          <w:sz w:val="21"/>
        </w:rPr>
        <w:t>面</w:t>
      </w:r>
      <w:r>
        <w:rPr>
          <w:sz w:val="21"/>
        </w:rPr>
        <w:t>的探</w:t>
      </w:r>
      <w:r>
        <w:rPr>
          <w:spacing w:val="-3"/>
          <w:sz w:val="21"/>
        </w:rPr>
        <w:t>煤</w:t>
      </w:r>
      <w:r>
        <w:rPr>
          <w:sz w:val="21"/>
        </w:rPr>
        <w:t>厚</w:t>
      </w:r>
      <w:r>
        <w:rPr>
          <w:spacing w:val="-3"/>
          <w:sz w:val="21"/>
        </w:rPr>
        <w:t>工</w:t>
      </w:r>
      <w:r>
        <w:rPr>
          <w:spacing w:val="-13"/>
          <w:sz w:val="21"/>
        </w:rPr>
        <w:t>作</w:t>
      </w:r>
    </w:p>
    <w:p>
      <w:pPr>
        <w:numPr>
          <w:numId w:val="0"/>
        </w:numPr>
        <w:spacing w:line="360" w:lineRule="auto"/>
        <w:jc w:val="both"/>
        <w:rPr>
          <w:rFonts w:hint="eastAsia" w:ascii="宋体" w:hAnsi="宋体" w:eastAsia="宋体" w:cs="宋体"/>
          <w:b/>
          <w:sz w:val="24"/>
          <w:szCs w:val="32"/>
          <w:lang w:val="en-US" w:eastAsia="zh-CN"/>
        </w:rPr>
      </w:pPr>
      <w:r>
        <w:rPr>
          <w:rFonts w:hint="eastAsia" w:ascii="宋体" w:hAnsi="宋体" w:eastAsia="宋体" w:cs="宋体"/>
          <w:b/>
          <w:bCs/>
          <w:sz w:val="28"/>
          <w:szCs w:val="36"/>
          <w:lang w:val="en-US" w:eastAsia="zh-CN"/>
        </w:rPr>
        <w:t>四、</w:t>
      </w:r>
      <w:r>
        <w:rPr>
          <w:rFonts w:hint="eastAsia" w:ascii="宋体" w:hAnsi="宋体" w:eastAsia="宋体" w:cs="宋体"/>
          <w:b/>
          <w:bCs/>
          <w:sz w:val="28"/>
          <w:szCs w:val="36"/>
        </w:rPr>
        <w:t>名词解释</w:t>
      </w:r>
    </w:p>
    <w:p>
      <w:pPr>
        <w:pStyle w:val="5"/>
        <w:numPr>
          <w:ilvl w:val="0"/>
          <w:numId w:val="0"/>
        </w:numPr>
        <w:tabs>
          <w:tab w:val="left" w:pos="1647"/>
          <w:tab w:val="left" w:pos="3325"/>
        </w:tabs>
        <w:spacing w:before="43" w:after="0" w:line="360" w:lineRule="auto"/>
        <w:ind w:right="0" w:rightChars="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18.生物地层单位：</w:t>
      </w:r>
    </w:p>
    <w:p>
      <w:pPr>
        <w:pStyle w:val="5"/>
        <w:numPr>
          <w:ilvl w:val="0"/>
          <w:numId w:val="0"/>
        </w:numPr>
        <w:tabs>
          <w:tab w:val="left" w:pos="1647"/>
          <w:tab w:val="left" w:pos="3325"/>
        </w:tabs>
        <w:spacing w:before="43" w:after="0" w:line="360" w:lineRule="auto"/>
        <w:ind w:right="0" w:rightChars="0" w:firstLine="480" w:firstLineChars="20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根据地层中生物化石的种类和特征划分的地层单位，称为生物地 层单位。</w:t>
      </w:r>
    </w:p>
    <w:p>
      <w:pPr>
        <w:pStyle w:val="5"/>
        <w:numPr>
          <w:numId w:val="0"/>
        </w:numPr>
        <w:tabs>
          <w:tab w:val="left" w:pos="1647"/>
          <w:tab w:val="left" w:pos="3325"/>
        </w:tabs>
        <w:spacing w:before="43" w:after="0" w:line="360" w:lineRule="auto"/>
        <w:ind w:right="0" w:rightChars="0"/>
        <w:jc w:val="left"/>
        <w:rPr>
          <w:rFonts w:hint="eastAsia" w:ascii="宋体" w:hAnsi="宋体" w:eastAsia="宋体" w:cs="宋体"/>
          <w:sz w:val="24"/>
          <w:szCs w:val="32"/>
          <w:lang w:val="en-US" w:eastAsia="zh-CN"/>
        </w:rPr>
      </w:pPr>
      <w:r>
        <w:rPr>
          <w:rFonts w:hint="eastAsia" w:cs="宋体"/>
          <w:sz w:val="24"/>
          <w:szCs w:val="32"/>
          <w:lang w:val="en-US" w:eastAsia="zh-CN"/>
        </w:rPr>
        <w:t>19.</w:t>
      </w:r>
      <w:r>
        <w:rPr>
          <w:rFonts w:hint="eastAsia" w:ascii="宋体" w:hAnsi="宋体" w:eastAsia="宋体" w:cs="宋体"/>
          <w:sz w:val="24"/>
          <w:szCs w:val="32"/>
          <w:lang w:val="en-US" w:eastAsia="zh-CN"/>
        </w:rPr>
        <w:t>褶皱：</w:t>
      </w:r>
    </w:p>
    <w:p>
      <w:pPr>
        <w:pStyle w:val="5"/>
        <w:numPr>
          <w:numId w:val="0"/>
        </w:numPr>
        <w:tabs>
          <w:tab w:val="left" w:pos="1647"/>
          <w:tab w:val="left" w:pos="3325"/>
        </w:tabs>
        <w:spacing w:before="43" w:after="0" w:line="360" w:lineRule="auto"/>
        <w:ind w:right="0" w:rightChars="0" w:firstLine="480" w:firstLineChars="20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由于地壳运动的影响，使岩石发生塑性变形而成的波状弯曲的构造形态，称为褶皱。</w:t>
      </w:r>
    </w:p>
    <w:p>
      <w:pPr>
        <w:pStyle w:val="5"/>
        <w:numPr>
          <w:numId w:val="0"/>
        </w:numPr>
        <w:tabs>
          <w:tab w:val="left" w:pos="1647"/>
          <w:tab w:val="left" w:pos="3325"/>
        </w:tabs>
        <w:spacing w:before="43" w:after="0" w:line="360" w:lineRule="auto"/>
        <w:ind w:right="0" w:rightChars="0"/>
        <w:jc w:val="left"/>
        <w:rPr>
          <w:rFonts w:hint="eastAsia" w:ascii="宋体" w:hAnsi="宋体" w:eastAsia="宋体" w:cs="宋体"/>
          <w:sz w:val="24"/>
          <w:szCs w:val="32"/>
          <w:lang w:val="en-US" w:eastAsia="zh-CN"/>
        </w:rPr>
      </w:pPr>
      <w:r>
        <w:rPr>
          <w:rFonts w:hint="eastAsia" w:cs="宋体"/>
          <w:sz w:val="24"/>
          <w:szCs w:val="32"/>
          <w:lang w:val="en-US" w:eastAsia="zh-CN"/>
        </w:rPr>
        <w:t>20.</w:t>
      </w:r>
      <w:r>
        <w:rPr>
          <w:rFonts w:hint="eastAsia" w:ascii="宋体" w:hAnsi="宋体" w:eastAsia="宋体" w:cs="宋体"/>
          <w:sz w:val="24"/>
          <w:szCs w:val="32"/>
          <w:lang w:val="en-US" w:eastAsia="zh-CN"/>
        </w:rPr>
        <w:t>矿床：</w:t>
      </w:r>
    </w:p>
    <w:p>
      <w:pPr>
        <w:pStyle w:val="5"/>
        <w:numPr>
          <w:numId w:val="0"/>
        </w:numPr>
        <w:tabs>
          <w:tab w:val="left" w:pos="1647"/>
          <w:tab w:val="left" w:pos="3325"/>
        </w:tabs>
        <w:spacing w:before="43" w:after="0" w:line="360" w:lineRule="auto"/>
        <w:ind w:right="0" w:rightChars="0" w:firstLine="480" w:firstLineChars="20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矿床系指在地壳中由成矿地质作用形成的，其所含有用矿物资源的质和量 符合当前经济和技术条件，并能被开采和利用的地质体。</w:t>
      </w:r>
    </w:p>
    <w:p>
      <w:pPr>
        <w:pStyle w:val="5"/>
        <w:numPr>
          <w:numId w:val="0"/>
        </w:numPr>
        <w:tabs>
          <w:tab w:val="left" w:pos="1647"/>
          <w:tab w:val="left" w:pos="3325"/>
        </w:tabs>
        <w:spacing w:before="43" w:after="0" w:line="360" w:lineRule="auto"/>
        <w:ind w:right="0" w:rightChars="0"/>
        <w:jc w:val="left"/>
        <w:rPr>
          <w:rFonts w:hint="eastAsia" w:ascii="宋体" w:hAnsi="宋体" w:eastAsia="宋体" w:cs="宋体"/>
          <w:sz w:val="24"/>
          <w:szCs w:val="32"/>
          <w:lang w:val="en-US" w:eastAsia="zh-CN"/>
        </w:rPr>
      </w:pPr>
      <w:r>
        <w:rPr>
          <w:rFonts w:hint="eastAsia" w:cs="宋体"/>
          <w:sz w:val="24"/>
          <w:szCs w:val="32"/>
          <w:lang w:val="en-US" w:eastAsia="zh-CN"/>
        </w:rPr>
        <w:t>21.</w:t>
      </w:r>
      <w:r>
        <w:rPr>
          <w:rFonts w:hint="eastAsia" w:ascii="宋体" w:hAnsi="宋体" w:eastAsia="宋体" w:cs="宋体"/>
          <w:sz w:val="24"/>
          <w:szCs w:val="32"/>
          <w:lang w:val="en-US" w:eastAsia="zh-CN"/>
        </w:rPr>
        <w:t>成矿作用：</w:t>
      </w:r>
    </w:p>
    <w:p>
      <w:pPr>
        <w:pStyle w:val="5"/>
        <w:numPr>
          <w:numId w:val="0"/>
        </w:numPr>
        <w:tabs>
          <w:tab w:val="left" w:pos="1647"/>
          <w:tab w:val="left" w:pos="3325"/>
        </w:tabs>
        <w:spacing w:before="43" w:after="0" w:line="360" w:lineRule="auto"/>
        <w:ind w:right="0" w:rightChars="0" w:firstLine="480" w:firstLineChars="20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成矿作用是指在地球的演化过程中，分散在地壳和上地幔中的化学元素，在一定的地质环境中相对集中而形成矿床的作用。</w:t>
      </w:r>
    </w:p>
    <w:p>
      <w:pPr>
        <w:pStyle w:val="5"/>
        <w:numPr>
          <w:numId w:val="0"/>
        </w:numPr>
        <w:tabs>
          <w:tab w:val="left" w:pos="1647"/>
          <w:tab w:val="left" w:pos="3325"/>
        </w:tabs>
        <w:spacing w:before="43" w:after="0" w:line="360" w:lineRule="auto"/>
        <w:ind w:right="0" w:rightChars="0"/>
        <w:jc w:val="left"/>
        <w:rPr>
          <w:rFonts w:hint="eastAsia" w:ascii="宋体" w:hAnsi="宋体" w:eastAsia="宋体" w:cs="宋体"/>
          <w:sz w:val="24"/>
          <w:szCs w:val="32"/>
          <w:lang w:val="en-US" w:eastAsia="zh-CN"/>
        </w:rPr>
      </w:pPr>
      <w:r>
        <w:rPr>
          <w:rFonts w:hint="eastAsia" w:cs="宋体"/>
          <w:sz w:val="24"/>
          <w:szCs w:val="32"/>
          <w:lang w:val="en-US" w:eastAsia="zh-CN"/>
        </w:rPr>
        <w:t>22.</w:t>
      </w:r>
      <w:r>
        <w:rPr>
          <w:rFonts w:hint="eastAsia" w:ascii="宋体" w:hAnsi="宋体" w:eastAsia="宋体" w:cs="宋体"/>
          <w:sz w:val="24"/>
          <w:szCs w:val="32"/>
          <w:lang w:val="en-US" w:eastAsia="zh-CN"/>
        </w:rPr>
        <w:t>煤田</w:t>
      </w:r>
    </w:p>
    <w:p>
      <w:pPr>
        <w:pStyle w:val="5"/>
        <w:numPr>
          <w:numId w:val="0"/>
        </w:numPr>
        <w:tabs>
          <w:tab w:val="left" w:pos="1647"/>
          <w:tab w:val="left" w:pos="3325"/>
        </w:tabs>
        <w:spacing w:before="43" w:after="0" w:line="360" w:lineRule="auto"/>
        <w:ind w:right="0" w:rightChars="0" w:firstLine="480" w:firstLineChars="200"/>
        <w:jc w:val="left"/>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是指同一地质时期形成，并大致连续发育的含煤岩系分布区。</w:t>
      </w:r>
    </w:p>
    <w:p>
      <w:pPr>
        <w:numPr>
          <w:numId w:val="0"/>
        </w:numPr>
        <w:spacing w:line="360" w:lineRule="auto"/>
        <w:jc w:val="both"/>
        <w:rPr>
          <w:rFonts w:hint="eastAsia" w:ascii="宋体" w:hAnsi="宋体" w:eastAsia="宋体" w:cs="宋体"/>
          <w:b/>
          <w:bCs/>
          <w:sz w:val="28"/>
          <w:szCs w:val="36"/>
        </w:rPr>
      </w:pPr>
      <w:r>
        <w:rPr>
          <w:rFonts w:hint="eastAsia" w:ascii="宋体" w:hAnsi="宋体" w:eastAsia="宋体" w:cs="宋体"/>
          <w:b/>
          <w:bCs/>
          <w:sz w:val="28"/>
          <w:szCs w:val="36"/>
        </w:rPr>
        <w:t>五、简答题</w:t>
      </w:r>
    </w:p>
    <w:p>
      <w:pPr>
        <w:numPr>
          <w:numId w:val="0"/>
        </w:numPr>
        <w:spacing w:line="360" w:lineRule="auto"/>
        <w:jc w:val="both"/>
        <w:rPr>
          <w:rFonts w:hint="eastAsia" w:ascii="宋体" w:hAnsi="宋体" w:eastAsia="宋体" w:cs="宋体"/>
          <w:kern w:val="2"/>
          <w:sz w:val="24"/>
          <w:szCs w:val="32"/>
          <w:lang w:val="en-US" w:eastAsia="zh-CN" w:bidi="zh-CN"/>
        </w:rPr>
      </w:pPr>
      <w:r>
        <w:rPr>
          <w:rFonts w:hint="eastAsia" w:ascii="宋体" w:hAnsi="宋体" w:eastAsia="宋体" w:cs="宋体"/>
          <w:kern w:val="2"/>
          <w:sz w:val="24"/>
          <w:szCs w:val="32"/>
          <w:lang w:val="en-US" w:eastAsia="zh-CN" w:bidi="zh-CN"/>
        </w:rPr>
        <w:t>23.决定矿床工业价值的因素。</w:t>
      </w:r>
    </w:p>
    <w:p>
      <w:pPr>
        <w:pStyle w:val="2"/>
        <w:spacing w:line="360" w:lineRule="auto"/>
        <w:rPr>
          <w:rFonts w:hint="eastAsia" w:ascii="宋体" w:hAnsi="宋体" w:eastAsia="宋体" w:cs="宋体"/>
          <w:kern w:val="2"/>
          <w:sz w:val="24"/>
          <w:szCs w:val="32"/>
          <w:lang w:val="en-US" w:eastAsia="zh-CN" w:bidi="zh-CN"/>
        </w:rPr>
      </w:pPr>
      <w:r>
        <w:rPr>
          <w:rFonts w:hint="eastAsia" w:ascii="宋体" w:hAnsi="宋体" w:eastAsia="宋体" w:cs="宋体"/>
          <w:kern w:val="2"/>
          <w:sz w:val="24"/>
          <w:szCs w:val="32"/>
          <w:lang w:val="en-US" w:eastAsia="zh-CN" w:bidi="zh-CN"/>
        </w:rPr>
        <w:t>答：①矿床本身的特征和性质；②国家和市场对矿产的要求；③矿区的经济因素。</w:t>
      </w:r>
    </w:p>
    <w:p>
      <w:pPr>
        <w:numPr>
          <w:ilvl w:val="0"/>
          <w:numId w:val="3"/>
        </w:numPr>
        <w:spacing w:line="360" w:lineRule="auto"/>
        <w:jc w:val="both"/>
        <w:rPr>
          <w:rFonts w:hint="eastAsia" w:ascii="宋体" w:hAnsi="宋体" w:eastAsia="宋体" w:cs="宋体"/>
          <w:kern w:val="2"/>
          <w:sz w:val="24"/>
          <w:szCs w:val="32"/>
          <w:lang w:val="en-US" w:eastAsia="zh-CN" w:bidi="zh-CN"/>
        </w:rPr>
      </w:pPr>
      <w:r>
        <w:rPr>
          <w:rFonts w:hint="eastAsia" w:ascii="宋体" w:hAnsi="宋体" w:eastAsia="宋体" w:cs="宋体"/>
          <w:kern w:val="2"/>
          <w:sz w:val="24"/>
          <w:szCs w:val="32"/>
          <w:lang w:val="en-US" w:eastAsia="zh-CN" w:bidi="zh-CN"/>
        </w:rPr>
        <w:t>中国的主要聚煤区。</w:t>
      </w:r>
    </w:p>
    <w:p>
      <w:pPr>
        <w:pStyle w:val="2"/>
        <w:spacing w:line="360" w:lineRule="auto"/>
        <w:rPr>
          <w:rFonts w:hint="eastAsia" w:ascii="宋体" w:hAnsi="宋体" w:eastAsia="宋体" w:cs="宋体"/>
          <w:kern w:val="2"/>
          <w:sz w:val="24"/>
          <w:szCs w:val="32"/>
          <w:lang w:val="en-US" w:eastAsia="zh-CN" w:bidi="zh-CN"/>
        </w:rPr>
      </w:pPr>
      <w:r>
        <w:rPr>
          <w:rFonts w:hint="eastAsia" w:ascii="宋体" w:hAnsi="宋体" w:eastAsia="宋体" w:cs="宋体"/>
          <w:kern w:val="2"/>
          <w:sz w:val="24"/>
          <w:szCs w:val="32"/>
          <w:lang w:val="en-US" w:eastAsia="zh-CN" w:bidi="zh-CN"/>
        </w:rPr>
        <w:t>答：①东北聚煤区；②西北聚煤区；③华北聚煤区；④滇藏聚煤区；⑤华南聚煤区。</w:t>
      </w:r>
    </w:p>
    <w:p>
      <w:pPr>
        <w:numPr>
          <w:ilvl w:val="0"/>
          <w:numId w:val="3"/>
        </w:numPr>
        <w:spacing w:line="360" w:lineRule="auto"/>
        <w:ind w:left="0" w:leftChars="0" w:firstLine="0" w:firstLineChars="0"/>
        <w:jc w:val="both"/>
        <w:rPr>
          <w:rFonts w:hint="eastAsia" w:ascii="宋体" w:hAnsi="宋体" w:eastAsia="宋体" w:cs="宋体"/>
          <w:kern w:val="2"/>
          <w:sz w:val="24"/>
          <w:szCs w:val="32"/>
          <w:lang w:val="en-US" w:eastAsia="zh-CN" w:bidi="zh-CN"/>
        </w:rPr>
      </w:pPr>
      <w:r>
        <w:rPr>
          <w:rFonts w:hint="eastAsia" w:ascii="宋体" w:hAnsi="宋体" w:eastAsia="宋体" w:cs="宋体"/>
          <w:kern w:val="2"/>
          <w:sz w:val="24"/>
          <w:szCs w:val="32"/>
          <w:lang w:val="en-US" w:eastAsia="zh-CN" w:bidi="zh-CN"/>
        </w:rPr>
        <w:t>巷道充水性观测内容。</w:t>
      </w:r>
    </w:p>
    <w:p>
      <w:pPr>
        <w:pStyle w:val="2"/>
        <w:spacing w:line="360" w:lineRule="auto"/>
        <w:rPr>
          <w:rFonts w:hint="eastAsia" w:ascii="宋体" w:hAnsi="宋体" w:eastAsia="宋体" w:cs="宋体"/>
          <w:kern w:val="2"/>
          <w:sz w:val="24"/>
          <w:szCs w:val="32"/>
          <w:lang w:val="en-US" w:eastAsia="zh-CN" w:bidi="zh-CN"/>
        </w:rPr>
      </w:pPr>
      <w:r>
        <w:rPr>
          <w:rFonts w:hint="eastAsia" w:ascii="宋体" w:hAnsi="宋体" w:eastAsia="宋体" w:cs="宋体"/>
          <w:kern w:val="2"/>
          <w:sz w:val="24"/>
          <w:szCs w:val="32"/>
          <w:lang w:val="en-US" w:eastAsia="zh-CN" w:bidi="zh-CN"/>
        </w:rPr>
        <w:t>答：①含水层观测；②岩层裂隙发育调查及观测；③断裂构造观测；④出水点观测；⑤出水征兆的观测。</w:t>
      </w:r>
    </w:p>
    <w:p>
      <w:pPr>
        <w:numPr>
          <w:ilvl w:val="0"/>
          <w:numId w:val="3"/>
        </w:numPr>
        <w:spacing w:line="360" w:lineRule="auto"/>
        <w:ind w:left="0" w:leftChars="0" w:firstLine="0" w:firstLineChars="0"/>
        <w:jc w:val="both"/>
        <w:rPr>
          <w:rFonts w:hint="eastAsia" w:ascii="宋体" w:hAnsi="宋体" w:eastAsia="宋体" w:cs="宋体"/>
          <w:kern w:val="2"/>
          <w:sz w:val="24"/>
          <w:szCs w:val="32"/>
          <w:lang w:val="en-US" w:eastAsia="zh-CN" w:bidi="zh-CN"/>
        </w:rPr>
      </w:pPr>
      <w:r>
        <w:rPr>
          <w:rFonts w:hint="eastAsia" w:ascii="宋体" w:hAnsi="宋体" w:eastAsia="宋体" w:cs="宋体"/>
          <w:kern w:val="2"/>
          <w:sz w:val="24"/>
          <w:szCs w:val="32"/>
          <w:lang w:val="en-US" w:eastAsia="zh-CN" w:bidi="zh-CN"/>
        </w:rPr>
        <w:t>矿产储量的含义。</w:t>
      </w:r>
    </w:p>
    <w:p>
      <w:pPr>
        <w:pStyle w:val="2"/>
        <w:spacing w:line="360" w:lineRule="auto"/>
        <w:rPr>
          <w:rFonts w:hint="eastAsia" w:ascii="宋体" w:hAnsi="宋体" w:eastAsia="宋体" w:cs="宋体"/>
          <w:kern w:val="2"/>
          <w:sz w:val="24"/>
          <w:szCs w:val="32"/>
          <w:lang w:val="en-US" w:eastAsia="zh-CN" w:bidi="zh-CN"/>
        </w:rPr>
      </w:pPr>
      <w:r>
        <w:rPr>
          <w:rFonts w:hint="eastAsia" w:ascii="宋体" w:hAnsi="宋体" w:eastAsia="宋体" w:cs="宋体"/>
          <w:kern w:val="2"/>
          <w:sz w:val="24"/>
          <w:szCs w:val="32"/>
          <w:lang w:val="en-US" w:eastAsia="zh-CN" w:bidi="zh-CN"/>
        </w:rPr>
        <w:t>答：矿产储量，是矿产资源量中已勘查矿产资源量中的一部分</w:t>
      </w:r>
      <w:r>
        <w:rPr>
          <w:rFonts w:hint="eastAsia" w:cs="宋体"/>
          <w:kern w:val="2"/>
          <w:sz w:val="24"/>
          <w:szCs w:val="32"/>
          <w:lang w:val="en-US" w:eastAsia="zh-CN" w:bidi="zh-CN"/>
        </w:rPr>
        <w:t>，</w:t>
      </w:r>
      <w:r>
        <w:rPr>
          <w:rFonts w:hint="eastAsia" w:ascii="宋体" w:hAnsi="宋体" w:eastAsia="宋体" w:cs="宋体"/>
          <w:kern w:val="2"/>
          <w:sz w:val="24"/>
          <w:szCs w:val="32"/>
          <w:lang w:val="en-US" w:eastAsia="zh-CN" w:bidi="zh-CN"/>
        </w:rPr>
        <w:t>经勘查证实存在矿床(体)，其空间分布、产状、形态、规模和质量能为当前工业生产技术条件所开发利用，国家政策允许开发的原地矿产资源量，按照现行工业指标圈定、计算的能利用或可能利用的探明储量和远景储量。</w:t>
      </w:r>
    </w:p>
    <w:p>
      <w:pPr>
        <w:pStyle w:val="5"/>
        <w:numPr>
          <w:numId w:val="0"/>
        </w:numPr>
        <w:tabs>
          <w:tab w:val="left" w:pos="1647"/>
        </w:tabs>
        <w:spacing w:before="43" w:after="0" w:line="360" w:lineRule="auto"/>
        <w:ind w:right="0" w:rightChars="0"/>
        <w:jc w:val="left"/>
        <w:rPr>
          <w:rFonts w:hint="eastAsia" w:ascii="宋体" w:hAnsi="宋体" w:eastAsia="宋体" w:cs="宋体"/>
          <w:b/>
          <w:bCs/>
          <w:sz w:val="28"/>
          <w:szCs w:val="36"/>
        </w:rPr>
      </w:pPr>
      <w:r>
        <w:rPr>
          <w:rFonts w:hint="eastAsia" w:cs="宋体"/>
          <w:b/>
          <w:bCs/>
          <w:sz w:val="28"/>
          <w:szCs w:val="36"/>
          <w:lang w:val="en-US" w:eastAsia="zh-CN"/>
        </w:rPr>
        <w:t>六、</w:t>
      </w:r>
      <w:r>
        <w:rPr>
          <w:rFonts w:hint="eastAsia" w:ascii="宋体" w:hAnsi="宋体" w:eastAsia="宋体" w:cs="宋体"/>
          <w:b/>
          <w:bCs/>
          <w:sz w:val="28"/>
          <w:szCs w:val="36"/>
        </w:rPr>
        <w:t>问答题</w:t>
      </w:r>
    </w:p>
    <w:p>
      <w:pPr>
        <w:pStyle w:val="5"/>
        <w:numPr>
          <w:numId w:val="0"/>
        </w:numPr>
        <w:tabs>
          <w:tab w:val="left" w:pos="1647"/>
        </w:tabs>
        <w:spacing w:before="43" w:after="0" w:line="360" w:lineRule="auto"/>
        <w:ind w:right="0" w:rightChars="0"/>
        <w:jc w:val="left"/>
        <w:rPr>
          <w:rFonts w:hint="eastAsia" w:ascii="宋体" w:hAnsi="宋体" w:eastAsia="宋体" w:cs="宋体"/>
          <w:kern w:val="2"/>
          <w:sz w:val="24"/>
          <w:szCs w:val="32"/>
          <w:lang w:val="en-US" w:eastAsia="zh-CN" w:bidi="zh-CN"/>
        </w:rPr>
      </w:pPr>
      <w:r>
        <w:rPr>
          <w:rFonts w:hint="eastAsia" w:ascii="宋体" w:hAnsi="宋体" w:eastAsia="宋体" w:cs="宋体"/>
          <w:kern w:val="2"/>
          <w:sz w:val="24"/>
          <w:szCs w:val="32"/>
          <w:lang w:val="en-US" w:eastAsia="zh-CN" w:bidi="zh-CN"/>
        </w:rPr>
        <w:t>断层对煤矿生产的影响?</w:t>
      </w:r>
    </w:p>
    <w:p>
      <w:pPr>
        <w:pStyle w:val="5"/>
        <w:numPr>
          <w:ilvl w:val="1"/>
          <w:numId w:val="4"/>
        </w:numPr>
        <w:tabs>
          <w:tab w:val="left" w:pos="1876"/>
        </w:tabs>
        <w:spacing w:before="43" w:after="0" w:line="360" w:lineRule="auto"/>
        <w:ind w:left="1875" w:right="0" w:hanging="233"/>
        <w:jc w:val="left"/>
        <w:rPr>
          <w:rFonts w:hint="eastAsia" w:ascii="宋体" w:hAnsi="宋体" w:eastAsia="宋体" w:cs="宋体"/>
          <w:kern w:val="2"/>
          <w:sz w:val="24"/>
          <w:szCs w:val="32"/>
          <w:lang w:val="en-US" w:eastAsia="zh-CN" w:bidi="zh-CN"/>
        </w:rPr>
      </w:pPr>
      <w:r>
        <w:rPr>
          <w:rFonts w:hint="eastAsia" w:ascii="宋体" w:hAnsi="宋体" w:eastAsia="宋体" w:cs="宋体"/>
          <w:kern w:val="2"/>
          <w:sz w:val="24"/>
          <w:szCs w:val="32"/>
          <w:lang w:val="en-US" w:eastAsia="zh-CN" w:bidi="zh-CN"/>
        </w:rPr>
        <w:t>断层对煤矿生产的影响。影响井田划分；</w:t>
      </w:r>
    </w:p>
    <w:p>
      <w:pPr>
        <w:pStyle w:val="5"/>
        <w:numPr>
          <w:ilvl w:val="1"/>
          <w:numId w:val="4"/>
        </w:numPr>
        <w:tabs>
          <w:tab w:val="left" w:pos="1876"/>
        </w:tabs>
        <w:spacing w:before="43" w:after="0" w:line="360" w:lineRule="auto"/>
        <w:ind w:left="1875" w:right="0" w:hanging="233"/>
        <w:jc w:val="left"/>
        <w:rPr>
          <w:rFonts w:hint="eastAsia" w:ascii="宋体" w:hAnsi="宋体" w:eastAsia="宋体" w:cs="宋体"/>
          <w:kern w:val="2"/>
          <w:sz w:val="24"/>
          <w:szCs w:val="32"/>
          <w:lang w:val="en-US" w:eastAsia="zh-CN" w:bidi="zh-CN"/>
        </w:rPr>
      </w:pPr>
      <w:r>
        <w:rPr>
          <w:rFonts w:hint="eastAsia" w:ascii="宋体" w:hAnsi="宋体" w:eastAsia="宋体" w:cs="宋体"/>
          <w:kern w:val="2"/>
          <w:sz w:val="24"/>
          <w:szCs w:val="32"/>
          <w:lang w:val="en-US" w:eastAsia="zh-CN" w:bidi="zh-CN"/>
        </w:rPr>
        <w:t>影响井田开拓方式；</w:t>
      </w:r>
    </w:p>
    <w:p>
      <w:pPr>
        <w:pStyle w:val="5"/>
        <w:numPr>
          <w:ilvl w:val="1"/>
          <w:numId w:val="4"/>
        </w:numPr>
        <w:tabs>
          <w:tab w:val="left" w:pos="1876"/>
        </w:tabs>
        <w:spacing w:before="43" w:after="0" w:line="360" w:lineRule="auto"/>
        <w:ind w:left="1875" w:right="0" w:hanging="233"/>
        <w:jc w:val="left"/>
        <w:rPr>
          <w:rFonts w:hint="eastAsia" w:ascii="宋体" w:hAnsi="宋体" w:eastAsia="宋体" w:cs="宋体"/>
          <w:kern w:val="2"/>
          <w:sz w:val="24"/>
          <w:szCs w:val="32"/>
          <w:lang w:val="en-US" w:eastAsia="zh-CN" w:bidi="zh-CN"/>
        </w:rPr>
      </w:pPr>
      <w:r>
        <w:rPr>
          <w:rFonts w:hint="eastAsia" w:ascii="宋体" w:hAnsi="宋体" w:eastAsia="宋体" w:cs="宋体"/>
          <w:kern w:val="2"/>
          <w:sz w:val="24"/>
          <w:szCs w:val="32"/>
          <w:lang w:val="en-US" w:eastAsia="zh-CN" w:bidi="zh-CN"/>
        </w:rPr>
        <w:t>影响采区和工作面布置；</w:t>
      </w:r>
    </w:p>
    <w:p>
      <w:pPr>
        <w:pStyle w:val="5"/>
        <w:numPr>
          <w:ilvl w:val="1"/>
          <w:numId w:val="4"/>
        </w:numPr>
        <w:tabs>
          <w:tab w:val="left" w:pos="1876"/>
        </w:tabs>
        <w:spacing w:before="43" w:after="0" w:line="360" w:lineRule="auto"/>
        <w:ind w:left="1875" w:right="0" w:hanging="233"/>
        <w:jc w:val="left"/>
        <w:rPr>
          <w:rFonts w:hint="eastAsia" w:ascii="宋体" w:hAnsi="宋体" w:eastAsia="宋体" w:cs="宋体"/>
          <w:kern w:val="2"/>
          <w:sz w:val="24"/>
          <w:szCs w:val="32"/>
          <w:lang w:val="en-US" w:eastAsia="zh-CN" w:bidi="zh-CN"/>
        </w:rPr>
      </w:pPr>
      <w:r>
        <w:rPr>
          <w:rFonts w:hint="eastAsia" w:ascii="宋体" w:hAnsi="宋体" w:eastAsia="宋体" w:cs="宋体"/>
          <w:kern w:val="2"/>
          <w:sz w:val="24"/>
          <w:szCs w:val="32"/>
          <w:lang w:val="en-US" w:eastAsia="zh-CN" w:bidi="zh-CN"/>
        </w:rPr>
        <w:t>影响安全生产；</w:t>
      </w:r>
    </w:p>
    <w:p>
      <w:pPr>
        <w:pStyle w:val="5"/>
        <w:numPr>
          <w:ilvl w:val="1"/>
          <w:numId w:val="4"/>
        </w:numPr>
        <w:tabs>
          <w:tab w:val="left" w:pos="1876"/>
        </w:tabs>
        <w:spacing w:before="43" w:after="0" w:line="360" w:lineRule="auto"/>
        <w:ind w:left="1875" w:right="0" w:hanging="233"/>
        <w:jc w:val="left"/>
        <w:rPr>
          <w:rFonts w:hint="eastAsia" w:ascii="宋体" w:hAnsi="宋体" w:eastAsia="宋体" w:cs="宋体"/>
          <w:kern w:val="2"/>
          <w:sz w:val="24"/>
          <w:szCs w:val="32"/>
          <w:lang w:val="en-US" w:eastAsia="zh-CN" w:bidi="zh-CN"/>
        </w:rPr>
      </w:pPr>
      <w:r>
        <w:rPr>
          <w:rFonts w:hint="eastAsia" w:ascii="宋体" w:hAnsi="宋体" w:eastAsia="宋体" w:cs="宋体"/>
          <w:kern w:val="2"/>
          <w:sz w:val="24"/>
          <w:szCs w:val="32"/>
          <w:lang w:val="en-US" w:eastAsia="zh-CN" w:bidi="zh-CN"/>
        </w:rPr>
        <w:t>增加煤炭损失量；</w:t>
      </w:r>
    </w:p>
    <w:p>
      <w:pPr>
        <w:pStyle w:val="5"/>
        <w:numPr>
          <w:ilvl w:val="1"/>
          <w:numId w:val="4"/>
        </w:numPr>
        <w:tabs>
          <w:tab w:val="left" w:pos="1876"/>
        </w:tabs>
        <w:spacing w:before="43" w:after="0" w:line="360" w:lineRule="auto"/>
        <w:ind w:left="1875" w:right="0" w:hanging="233"/>
        <w:jc w:val="left"/>
        <w:rPr>
          <w:rFonts w:hint="eastAsia" w:ascii="宋体" w:hAnsi="宋体" w:eastAsia="宋体" w:cs="宋体"/>
          <w:kern w:val="2"/>
          <w:sz w:val="24"/>
          <w:szCs w:val="32"/>
          <w:lang w:val="en-US" w:eastAsia="zh-CN" w:bidi="zh-CN"/>
        </w:rPr>
      </w:pPr>
      <w:r>
        <w:rPr>
          <w:rFonts w:hint="eastAsia" w:ascii="宋体" w:hAnsi="宋体" w:eastAsia="宋体" w:cs="宋体"/>
          <w:kern w:val="2"/>
          <w:sz w:val="24"/>
          <w:szCs w:val="32"/>
          <w:lang w:val="en-US" w:eastAsia="zh-CN" w:bidi="zh-CN"/>
        </w:rPr>
        <w:t>增加巷道掘进量；</w:t>
      </w:r>
    </w:p>
    <w:p>
      <w:pPr>
        <w:pStyle w:val="5"/>
        <w:numPr>
          <w:ilvl w:val="1"/>
          <w:numId w:val="4"/>
        </w:numPr>
        <w:tabs>
          <w:tab w:val="left" w:pos="1876"/>
        </w:tabs>
        <w:spacing w:before="43" w:after="0" w:line="360" w:lineRule="auto"/>
        <w:ind w:left="1875" w:right="0" w:hanging="233"/>
        <w:jc w:val="left"/>
        <w:rPr>
          <w:rFonts w:hint="eastAsia" w:ascii="宋体" w:hAnsi="宋体" w:eastAsia="宋体" w:cs="宋体"/>
          <w:kern w:val="2"/>
          <w:sz w:val="24"/>
          <w:szCs w:val="32"/>
          <w:lang w:val="en-US" w:eastAsia="zh-CN" w:bidi="zh-CN"/>
        </w:rPr>
        <w:sectPr>
          <w:pgSz w:w="11910" w:h="16840"/>
          <w:pgMar w:top="1400" w:right="1580" w:bottom="740" w:left="1000" w:header="720" w:footer="720" w:gutter="0"/>
        </w:sectPr>
      </w:pPr>
      <w:r>
        <w:rPr>
          <w:rFonts w:hint="eastAsia" w:ascii="宋体" w:hAnsi="宋体" w:eastAsia="宋体" w:cs="宋体"/>
          <w:kern w:val="2"/>
          <w:sz w:val="24"/>
          <w:szCs w:val="32"/>
          <w:lang w:val="en-US" w:eastAsia="zh-CN" w:bidi="zh-CN"/>
        </w:rPr>
        <w:t>影响煤矿综合经济效</w:t>
      </w:r>
    </w:p>
    <w:p>
      <w:pPr>
        <w:numPr>
          <w:numId w:val="0"/>
        </w:numPr>
        <w:spacing w:line="360" w:lineRule="auto"/>
        <w:jc w:val="both"/>
        <w:rPr>
          <w:rFonts w:hint="eastAsia" w:ascii="宋体" w:hAnsi="宋体" w:eastAsia="宋体" w:cs="宋体"/>
          <w:b/>
          <w:bCs/>
          <w:sz w:val="28"/>
          <w:szCs w:val="36"/>
          <w:lang w:val="en-US"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PMingLiU-ExtB">
    <w:panose1 w:val="02020500000000000000"/>
    <w:charset w:val="88"/>
    <w:family w:val="roman"/>
    <w:pitch w:val="default"/>
    <w:sig w:usb0="8000002F" w:usb1="02000008" w:usb2="00000000" w:usb3="00000000" w:csb0="00100001"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69189F"/>
    <w:multiLevelType w:val="singleLevel"/>
    <w:tmpl w:val="F769189F"/>
    <w:lvl w:ilvl="0" w:tentative="0">
      <w:start w:val="1"/>
      <w:numFmt w:val="chineseCounting"/>
      <w:suff w:val="nothing"/>
      <w:lvlText w:val="%1、"/>
      <w:lvlJc w:val="left"/>
      <w:rPr>
        <w:rFonts w:hint="eastAsia"/>
      </w:rPr>
    </w:lvl>
  </w:abstractNum>
  <w:abstractNum w:abstractNumId="1">
    <w:nsid w:val="05144750"/>
    <w:multiLevelType w:val="singleLevel"/>
    <w:tmpl w:val="05144750"/>
    <w:lvl w:ilvl="0" w:tentative="0">
      <w:start w:val="24"/>
      <w:numFmt w:val="decimal"/>
      <w:lvlText w:val="%1."/>
      <w:lvlJc w:val="left"/>
      <w:pPr>
        <w:tabs>
          <w:tab w:val="left" w:pos="312"/>
        </w:tabs>
      </w:pPr>
    </w:lvl>
  </w:abstractNum>
  <w:abstractNum w:abstractNumId="2">
    <w:nsid w:val="59ADCABA"/>
    <w:multiLevelType w:val="multilevel"/>
    <w:tmpl w:val="59ADCABA"/>
    <w:lvl w:ilvl="0" w:tentative="0">
      <w:start w:val="14"/>
      <w:numFmt w:val="decimal"/>
      <w:lvlText w:val="%1."/>
      <w:lvlJc w:val="left"/>
      <w:pPr>
        <w:ind w:left="1646" w:hanging="426"/>
        <w:jc w:val="left"/>
      </w:pPr>
      <w:rPr>
        <w:rFonts w:hint="default" w:ascii="Calibri" w:hAnsi="Calibri" w:eastAsia="Calibri" w:cs="Calibri"/>
        <w:spacing w:val="-2"/>
        <w:w w:val="100"/>
        <w:sz w:val="19"/>
        <w:szCs w:val="19"/>
        <w:lang w:val="zh-CN" w:eastAsia="zh-CN" w:bidi="zh-CN"/>
      </w:rPr>
    </w:lvl>
    <w:lvl w:ilvl="1" w:tentative="0">
      <w:start w:val="1"/>
      <w:numFmt w:val="decimal"/>
      <w:lvlText w:val="(%2)"/>
      <w:lvlJc w:val="left"/>
      <w:pPr>
        <w:ind w:left="1875" w:hanging="233"/>
        <w:jc w:val="left"/>
      </w:pPr>
      <w:rPr>
        <w:rFonts w:hint="default" w:ascii="Calibri" w:hAnsi="Calibri" w:eastAsia="Calibri" w:cs="Calibri"/>
        <w:spacing w:val="-2"/>
        <w:w w:val="100"/>
        <w:sz w:val="19"/>
        <w:szCs w:val="19"/>
        <w:lang w:val="zh-CN" w:eastAsia="zh-CN" w:bidi="zh-CN"/>
      </w:rPr>
    </w:lvl>
    <w:lvl w:ilvl="2" w:tentative="0">
      <w:start w:val="0"/>
      <w:numFmt w:val="bullet"/>
      <w:lvlText w:val="•"/>
      <w:lvlJc w:val="left"/>
      <w:pPr>
        <w:ind w:left="2707" w:hanging="233"/>
      </w:pPr>
      <w:rPr>
        <w:rFonts w:hint="default"/>
        <w:lang w:val="zh-CN" w:eastAsia="zh-CN" w:bidi="zh-CN"/>
      </w:rPr>
    </w:lvl>
    <w:lvl w:ilvl="3" w:tentative="0">
      <w:start w:val="0"/>
      <w:numFmt w:val="bullet"/>
      <w:lvlText w:val="•"/>
      <w:lvlJc w:val="left"/>
      <w:pPr>
        <w:ind w:left="3534" w:hanging="233"/>
      </w:pPr>
      <w:rPr>
        <w:rFonts w:hint="default"/>
        <w:lang w:val="zh-CN" w:eastAsia="zh-CN" w:bidi="zh-CN"/>
      </w:rPr>
    </w:lvl>
    <w:lvl w:ilvl="4" w:tentative="0">
      <w:start w:val="0"/>
      <w:numFmt w:val="bullet"/>
      <w:lvlText w:val="•"/>
      <w:lvlJc w:val="left"/>
      <w:pPr>
        <w:ind w:left="4362" w:hanging="233"/>
      </w:pPr>
      <w:rPr>
        <w:rFonts w:hint="default"/>
        <w:lang w:val="zh-CN" w:eastAsia="zh-CN" w:bidi="zh-CN"/>
      </w:rPr>
    </w:lvl>
    <w:lvl w:ilvl="5" w:tentative="0">
      <w:start w:val="0"/>
      <w:numFmt w:val="bullet"/>
      <w:lvlText w:val="•"/>
      <w:lvlJc w:val="left"/>
      <w:pPr>
        <w:ind w:left="5189" w:hanging="233"/>
      </w:pPr>
      <w:rPr>
        <w:rFonts w:hint="default"/>
        <w:lang w:val="zh-CN" w:eastAsia="zh-CN" w:bidi="zh-CN"/>
      </w:rPr>
    </w:lvl>
    <w:lvl w:ilvl="6" w:tentative="0">
      <w:start w:val="0"/>
      <w:numFmt w:val="bullet"/>
      <w:lvlText w:val="•"/>
      <w:lvlJc w:val="left"/>
      <w:pPr>
        <w:ind w:left="6016" w:hanging="233"/>
      </w:pPr>
      <w:rPr>
        <w:rFonts w:hint="default"/>
        <w:lang w:val="zh-CN" w:eastAsia="zh-CN" w:bidi="zh-CN"/>
      </w:rPr>
    </w:lvl>
    <w:lvl w:ilvl="7" w:tentative="0">
      <w:start w:val="0"/>
      <w:numFmt w:val="bullet"/>
      <w:lvlText w:val="•"/>
      <w:lvlJc w:val="left"/>
      <w:pPr>
        <w:ind w:left="6844" w:hanging="233"/>
      </w:pPr>
      <w:rPr>
        <w:rFonts w:hint="default"/>
        <w:lang w:val="zh-CN" w:eastAsia="zh-CN" w:bidi="zh-CN"/>
      </w:rPr>
    </w:lvl>
    <w:lvl w:ilvl="8" w:tentative="0">
      <w:start w:val="0"/>
      <w:numFmt w:val="bullet"/>
      <w:lvlText w:val="•"/>
      <w:lvlJc w:val="left"/>
      <w:pPr>
        <w:ind w:left="7671" w:hanging="233"/>
      </w:pPr>
      <w:rPr>
        <w:rFonts w:hint="default"/>
        <w:lang w:val="zh-CN" w:eastAsia="zh-CN" w:bidi="zh-CN"/>
      </w:rPr>
    </w:lvl>
  </w:abstractNum>
  <w:abstractNum w:abstractNumId="3">
    <w:nsid w:val="6E3FB223"/>
    <w:multiLevelType w:val="singleLevel"/>
    <w:tmpl w:val="6E3FB223"/>
    <w:lvl w:ilvl="0" w:tentative="0">
      <w:start w:val="12"/>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FC7A8A"/>
    <w:rsid w:val="66FC7A8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pPr>
      <w:spacing w:before="43"/>
    </w:pPr>
    <w:rPr>
      <w:rFonts w:ascii="宋体" w:hAnsi="宋体" w:eastAsia="宋体" w:cs="宋体"/>
      <w:sz w:val="21"/>
      <w:szCs w:val="21"/>
      <w:lang w:val="zh-CN" w:eastAsia="zh-CN" w:bidi="zh-CN"/>
    </w:rPr>
  </w:style>
  <w:style w:type="paragraph" w:styleId="5">
    <w:name w:val="List Paragraph"/>
    <w:basedOn w:val="1"/>
    <w:qFormat/>
    <w:uiPriority w:val="1"/>
    <w:pPr>
      <w:spacing w:before="43"/>
      <w:ind w:left="1070" w:hanging="27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jwk123\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2018-09-20T07:15:00Z</dcterms:created>
  <dc:creator>fay</dc:creator>
  <cp:lastModifiedBy>fay</cp:lastModifiedBy>
  <dcterms:modified xsi:type="dcterms:W3CDTF">2018-09-20T07:54:00Z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