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微软雅黑" w:hAnsi="微软雅黑" w:eastAsia="微软雅黑"/>
          <w:b/>
          <w:bCs/>
          <w:sz w:val="28"/>
          <w:szCs w:val="20"/>
        </w:rPr>
      </w:pPr>
      <w:r>
        <w:rPr>
          <w:rFonts w:hint="eastAsia" w:ascii="微软雅黑" w:hAnsi="微软雅黑" w:eastAsia="微软雅黑"/>
          <w:b/>
          <w:bCs/>
          <w:sz w:val="28"/>
          <w:szCs w:val="20"/>
        </w:rPr>
        <w:t>《机电一体化系统》模拟</w:t>
      </w:r>
      <w:r>
        <w:rPr>
          <w:rFonts w:hint="eastAsia" w:ascii="微软雅黑" w:hAnsi="微软雅黑" w:eastAsia="微软雅黑"/>
          <w:b/>
          <w:bCs/>
          <w:sz w:val="28"/>
          <w:szCs w:val="20"/>
          <w:lang w:val="en-US" w:eastAsia="zh-CN"/>
        </w:rPr>
        <w:t>练习</w:t>
      </w:r>
      <w:r>
        <w:rPr>
          <w:rFonts w:hint="eastAsia" w:ascii="微软雅黑" w:hAnsi="微软雅黑" w:eastAsia="微软雅黑"/>
          <w:b/>
          <w:bCs/>
          <w:sz w:val="28"/>
          <w:szCs w:val="20"/>
        </w:rPr>
        <w:t>题</w:t>
      </w:r>
    </w:p>
    <w:p>
      <w:pPr>
        <w:spacing w:line="360" w:lineRule="auto"/>
        <w:rPr>
          <w:rFonts w:eastAsia="微软雅黑"/>
          <w:b/>
          <w:bCs/>
          <w:sz w:val="24"/>
          <w:szCs w:val="28"/>
        </w:rPr>
      </w:pPr>
      <w:r>
        <w:rPr>
          <w:rFonts w:hint="eastAsia" w:eastAsia="微软雅黑"/>
          <w:b/>
          <w:bCs/>
          <w:sz w:val="24"/>
          <w:szCs w:val="28"/>
        </w:rPr>
        <w:t>一、判断题</w:t>
      </w:r>
    </w:p>
    <w:p>
      <w:pPr>
        <w:spacing w:line="360" w:lineRule="auto"/>
        <w:rPr>
          <w:rFonts w:eastAsiaTheme="minorEastAsia"/>
          <w:szCs w:val="20"/>
        </w:rPr>
      </w:pPr>
      <w:r>
        <w:rPr>
          <w:rFonts w:eastAsiaTheme="minorEastAsia"/>
          <w:szCs w:val="20"/>
        </w:rPr>
        <w:t>1.</w:t>
      </w:r>
      <w:r>
        <w:rPr>
          <w:rFonts w:eastAsiaTheme="minorEastAsia"/>
          <w:bCs/>
          <w:szCs w:val="21"/>
        </w:rPr>
        <w:t xml:space="preserve"> </w:t>
      </w:r>
      <w:r>
        <w:rPr>
          <w:rFonts w:hint="eastAsia" w:eastAsiaTheme="minorEastAsia"/>
          <w:bCs/>
          <w:szCs w:val="21"/>
        </w:rPr>
        <w:t xml:space="preserve"> </w:t>
      </w:r>
      <w:r>
        <w:rPr>
          <w:rFonts w:hAnsi="宋体"/>
          <w:szCs w:val="21"/>
        </w:rPr>
        <w:t>机电一体化是在以机械、电子技术和计算机科学为主的多门学科相互渗透、相互结合过程中逐渐形成和发展起来的一门新兴边缘技术学科。</w:t>
      </w:r>
      <w:r>
        <w:rPr>
          <w:kern w:val="0"/>
          <w:szCs w:val="20"/>
        </w:rPr>
        <w:t>（</w:t>
      </w:r>
      <w:r>
        <w:rPr>
          <w:iCs/>
          <w:szCs w:val="21"/>
        </w:rPr>
        <w:t>√</w:t>
      </w:r>
      <w:r>
        <w:rPr>
          <w:kern w:val="0"/>
          <w:szCs w:val="20"/>
        </w:rPr>
        <w:t xml:space="preserve">  ）</w:t>
      </w:r>
      <w:r>
        <w:rPr>
          <w:rFonts w:hint="eastAsia" w:ascii="ˎ̥" w:hAnsi="ˎ̥" w:cs="宋体"/>
          <w:kern w:val="0"/>
          <w:szCs w:val="21"/>
        </w:rPr>
        <w:t xml:space="preserve"> </w:t>
      </w:r>
    </w:p>
    <w:p>
      <w:pPr>
        <w:spacing w:line="360" w:lineRule="auto"/>
        <w:rPr>
          <w:bCs/>
          <w:szCs w:val="21"/>
        </w:rPr>
      </w:pPr>
      <w:r>
        <w:rPr>
          <w:rFonts w:eastAsiaTheme="minorEastAsia"/>
          <w:szCs w:val="20"/>
        </w:rPr>
        <w:t>2.</w:t>
      </w:r>
      <w:r>
        <w:rPr>
          <w:bCs/>
          <w:szCs w:val="21"/>
        </w:rPr>
        <w:t xml:space="preserve"> </w:t>
      </w:r>
      <w:r>
        <w:rPr>
          <w:szCs w:val="20"/>
        </w:rPr>
        <w:t>在机电一体化系统中，通过提高系统的阻尼能力可有效提高系统的稳定性。（　√　）</w:t>
      </w:r>
    </w:p>
    <w:p>
      <w:pPr>
        <w:spacing w:line="360" w:lineRule="auto"/>
        <w:rPr>
          <w:rFonts w:eastAsiaTheme="minorEastAsia"/>
          <w:szCs w:val="20"/>
        </w:rPr>
      </w:pPr>
      <w:r>
        <w:rPr>
          <w:rFonts w:eastAsiaTheme="minorEastAsia"/>
          <w:szCs w:val="20"/>
        </w:rPr>
        <w:t>3.</w:t>
      </w:r>
      <w:r>
        <w:rPr>
          <w:rFonts w:hint="eastAsia" w:eastAsiaTheme="minorEastAsia"/>
          <w:szCs w:val="20"/>
        </w:rPr>
        <w:t xml:space="preserve"> </w:t>
      </w:r>
      <w:r>
        <w:rPr>
          <w:rFonts w:hAnsi="宋体"/>
          <w:szCs w:val="21"/>
        </w:rPr>
        <w:t>滚珠丝杠副在使用过程中，除了要求本身单一方向的传动精度较高以外，还对其轴向间隙有着严格的要求，从而保证其反向的传动精度。</w:t>
      </w:r>
      <w:r>
        <w:rPr>
          <w:szCs w:val="20"/>
        </w:rPr>
        <w:t>（　√　）</w:t>
      </w:r>
    </w:p>
    <w:p>
      <w:pPr>
        <w:spacing w:line="360" w:lineRule="auto"/>
        <w:rPr>
          <w:bCs/>
          <w:szCs w:val="21"/>
        </w:rPr>
      </w:pPr>
      <w:r>
        <w:rPr>
          <w:rFonts w:eastAsiaTheme="minorEastAsia"/>
          <w:szCs w:val="20"/>
        </w:rPr>
        <w:t xml:space="preserve">4. </w:t>
      </w:r>
      <w:r>
        <w:rPr>
          <w:rFonts w:hint="eastAsia" w:eastAsiaTheme="minorEastAsia"/>
          <w:szCs w:val="20"/>
        </w:rPr>
        <w:t xml:space="preserve"> </w:t>
      </w:r>
      <w:r>
        <w:rPr>
          <w:rFonts w:hAnsi="宋体"/>
          <w:szCs w:val="21"/>
        </w:rPr>
        <w:t>敏感元件不可直接感受被测量，以确定关系输出某一物理量，如弹性敏感元件将力转换为位移或应变输出。</w:t>
      </w:r>
      <w:r>
        <w:rPr>
          <w:rFonts w:hAnsi="ˎ̥"/>
          <w:kern w:val="0"/>
          <w:szCs w:val="21"/>
        </w:rPr>
        <w:t>（</w:t>
      </w:r>
      <w:r>
        <w:rPr>
          <w:kern w:val="0"/>
          <w:szCs w:val="21"/>
        </w:rPr>
        <w:t xml:space="preserve">  </w:t>
      </w:r>
      <w:r>
        <w:rPr>
          <w:szCs w:val="20"/>
        </w:rPr>
        <w:t>×</w:t>
      </w:r>
      <w:r>
        <w:rPr>
          <w:kern w:val="0"/>
          <w:szCs w:val="21"/>
        </w:rPr>
        <w:t xml:space="preserve">    </w:t>
      </w:r>
      <w:r>
        <w:rPr>
          <w:rFonts w:hAnsi="ˎ̥"/>
          <w:kern w:val="0"/>
          <w:szCs w:val="21"/>
        </w:rPr>
        <w:t>）</w:t>
      </w:r>
    </w:p>
    <w:p>
      <w:pPr>
        <w:spacing w:line="360" w:lineRule="auto"/>
        <w:rPr>
          <w:bCs/>
          <w:szCs w:val="21"/>
        </w:rPr>
      </w:pPr>
      <w:r>
        <w:rPr>
          <w:rFonts w:eastAsiaTheme="minorEastAsia"/>
          <w:szCs w:val="20"/>
        </w:rPr>
        <w:t>5.</w:t>
      </w:r>
      <w:r>
        <w:rPr>
          <w:rFonts w:eastAsiaTheme="minorEastAsia"/>
          <w:bCs/>
          <w:szCs w:val="21"/>
        </w:rPr>
        <w:t xml:space="preserve"> </w:t>
      </w:r>
      <w:r>
        <w:rPr>
          <w:rFonts w:hAnsi="ˎ̥"/>
          <w:kern w:val="0"/>
          <w:szCs w:val="21"/>
        </w:rPr>
        <w:t>灵敏度</w:t>
      </w:r>
      <w:r>
        <w:rPr>
          <w:kern w:val="0"/>
          <w:szCs w:val="21"/>
        </w:rPr>
        <w:t>(</w:t>
      </w:r>
      <w:r>
        <w:rPr>
          <w:rFonts w:hAnsi="ˎ̥"/>
          <w:kern w:val="0"/>
          <w:szCs w:val="21"/>
        </w:rPr>
        <w:t>测量</w:t>
      </w:r>
      <w:r>
        <w:rPr>
          <w:kern w:val="0"/>
          <w:szCs w:val="21"/>
        </w:rPr>
        <w:t>)</w:t>
      </w:r>
      <w:r>
        <w:rPr>
          <w:rFonts w:hAnsi="ˎ̥"/>
          <w:kern w:val="0"/>
          <w:szCs w:val="21"/>
        </w:rPr>
        <w:t>是传感器在静态标准条件下输入变化对输出变化的比值。（</w:t>
      </w:r>
      <w:r>
        <w:rPr>
          <w:kern w:val="0"/>
          <w:szCs w:val="21"/>
        </w:rPr>
        <w:t xml:space="preserve">  √ </w:t>
      </w:r>
      <w:r>
        <w:rPr>
          <w:rFonts w:hAnsi="ˎ̥"/>
          <w:kern w:val="0"/>
          <w:szCs w:val="21"/>
        </w:rPr>
        <w:t>）</w:t>
      </w:r>
    </w:p>
    <w:p>
      <w:pPr>
        <w:spacing w:line="360" w:lineRule="auto"/>
        <w:rPr>
          <w:bCs/>
          <w:szCs w:val="21"/>
        </w:rPr>
      </w:pPr>
      <w:r>
        <w:rPr>
          <w:rFonts w:eastAsiaTheme="minorEastAsia"/>
          <w:szCs w:val="20"/>
        </w:rPr>
        <w:t xml:space="preserve">6. </w:t>
      </w:r>
      <w:r>
        <w:rPr>
          <w:rFonts w:hint="eastAsia" w:eastAsiaTheme="minorEastAsia"/>
          <w:szCs w:val="20"/>
        </w:rPr>
        <w:t xml:space="preserve"> </w:t>
      </w:r>
      <w:r>
        <w:rPr>
          <w:szCs w:val="21"/>
        </w:rPr>
        <w:t>PWM</w:t>
      </w:r>
      <w:r>
        <w:rPr>
          <w:szCs w:val="20"/>
        </w:rPr>
        <w:t>信号一般可由单片机产生。</w:t>
      </w:r>
      <w:r>
        <w:rPr>
          <w:rFonts w:hAnsi="ˎ̥"/>
          <w:kern w:val="0"/>
          <w:szCs w:val="21"/>
        </w:rPr>
        <w:t>（</w:t>
      </w:r>
      <w:r>
        <w:rPr>
          <w:kern w:val="0"/>
          <w:szCs w:val="21"/>
        </w:rPr>
        <w:t xml:space="preserve">√  </w:t>
      </w:r>
      <w:r>
        <w:rPr>
          <w:rFonts w:hAnsi="ˎ̥"/>
          <w:kern w:val="0"/>
          <w:szCs w:val="21"/>
        </w:rPr>
        <w:t>）</w:t>
      </w:r>
    </w:p>
    <w:p>
      <w:pPr>
        <w:spacing w:line="360" w:lineRule="auto"/>
        <w:rPr>
          <w:bCs/>
          <w:szCs w:val="21"/>
        </w:rPr>
      </w:pPr>
      <w:r>
        <w:rPr>
          <w:rFonts w:eastAsiaTheme="minorEastAsia"/>
          <w:szCs w:val="20"/>
        </w:rPr>
        <w:t xml:space="preserve">7. </w:t>
      </w:r>
      <w:r>
        <w:rPr>
          <w:rFonts w:hint="eastAsia" w:eastAsiaTheme="minorEastAsia"/>
          <w:szCs w:val="20"/>
        </w:rPr>
        <w:t xml:space="preserve"> </w:t>
      </w:r>
      <w:r>
        <w:rPr>
          <w:rFonts w:hAnsi="宋体"/>
          <w:szCs w:val="21"/>
        </w:rPr>
        <w:t>伺服控制系统的比较环节是将系统的反馈信号与输入的指令信号进行比较，以获得输出与输入之间的偏差信号。（</w:t>
      </w:r>
      <w:r>
        <w:rPr>
          <w:szCs w:val="21"/>
        </w:rPr>
        <w:t xml:space="preserve"> √  </w:t>
      </w:r>
      <w:r>
        <w:rPr>
          <w:rFonts w:hAnsi="宋体"/>
          <w:szCs w:val="21"/>
        </w:rPr>
        <w:t>）</w:t>
      </w:r>
      <w:r>
        <w:rPr>
          <w:szCs w:val="21"/>
        </w:rPr>
        <w:t> </w:t>
      </w:r>
    </w:p>
    <w:p>
      <w:pPr>
        <w:spacing w:line="360" w:lineRule="auto"/>
        <w:rPr>
          <w:bCs/>
          <w:szCs w:val="21"/>
        </w:rPr>
      </w:pPr>
      <w:r>
        <w:rPr>
          <w:rFonts w:eastAsiaTheme="minorEastAsia"/>
          <w:szCs w:val="20"/>
        </w:rPr>
        <w:t>8.</w:t>
      </w:r>
      <w:r>
        <w:rPr>
          <w:rFonts w:hint="eastAsia" w:eastAsiaTheme="minorEastAsia"/>
          <w:szCs w:val="20"/>
        </w:rPr>
        <w:t xml:space="preserve"> </w:t>
      </w:r>
      <w:r>
        <w:rPr>
          <w:rFonts w:eastAsiaTheme="minorEastAsia"/>
          <w:szCs w:val="20"/>
        </w:rPr>
        <w:t xml:space="preserve"> </w:t>
      </w:r>
      <w:r>
        <w:rPr>
          <w:rFonts w:hAnsi="ˎ̥"/>
          <w:kern w:val="0"/>
          <w:szCs w:val="21"/>
        </w:rPr>
        <w:t>无论采用何种控制方案，系统的控制精度总是高于检测装置的精度。（</w:t>
      </w:r>
      <w:r>
        <w:rPr>
          <w:kern w:val="0"/>
          <w:szCs w:val="21"/>
        </w:rPr>
        <w:t xml:space="preserve"> ×  </w:t>
      </w:r>
      <w:r>
        <w:rPr>
          <w:rFonts w:hAnsi="ˎ̥"/>
          <w:kern w:val="0"/>
          <w:szCs w:val="21"/>
        </w:rPr>
        <w:t>）</w:t>
      </w:r>
    </w:p>
    <w:p>
      <w:pPr>
        <w:spacing w:line="360" w:lineRule="auto"/>
      </w:pPr>
      <w:r>
        <w:rPr>
          <w:rFonts w:eastAsiaTheme="majorEastAsia"/>
          <w:szCs w:val="20"/>
        </w:rPr>
        <w:t>9.</w:t>
      </w:r>
      <w:r>
        <w:t>计算机控制系统由硬件和软件两大部分组成。其中，硬件主要由计算机主机、接口电路、输入/输出通道及外部设备等组成。（ √  ）</w:t>
      </w:r>
    </w:p>
    <w:p>
      <w:pPr>
        <w:spacing w:line="360" w:lineRule="auto"/>
        <w:rPr>
          <w:szCs w:val="21"/>
        </w:rPr>
      </w:pPr>
      <w:r>
        <w:rPr>
          <w:rFonts w:eastAsiaTheme="majorEastAsia"/>
          <w:szCs w:val="20"/>
        </w:rPr>
        <w:t xml:space="preserve">10. </w:t>
      </w:r>
      <w:r>
        <w:rPr>
          <w:rFonts w:hint="eastAsia" w:eastAsiaTheme="majorEastAsia"/>
          <w:szCs w:val="20"/>
        </w:rPr>
        <w:t xml:space="preserve"> </w:t>
      </w:r>
      <w:r>
        <w:rPr>
          <w:szCs w:val="21"/>
        </w:rPr>
        <w:t>三个自由度关节坐标式机器人 一定具有三个转动关节并且三个关节轴线是平行的。（ ×）</w:t>
      </w:r>
    </w:p>
    <w:p>
      <w:pPr>
        <w:spacing w:line="360" w:lineRule="auto"/>
        <w:rPr>
          <w:rFonts w:hAnsi="宋体"/>
          <w:szCs w:val="21"/>
        </w:rPr>
      </w:pPr>
      <w:r>
        <w:rPr>
          <w:rFonts w:eastAsiaTheme="majorEastAsia"/>
          <w:szCs w:val="20"/>
        </w:rPr>
        <w:t>11.</w:t>
      </w:r>
      <w:r>
        <w:rPr>
          <w:rFonts w:eastAsiaTheme="majorEastAsia"/>
          <w:bCs/>
          <w:szCs w:val="21"/>
        </w:rPr>
        <w:t xml:space="preserve"> </w:t>
      </w:r>
      <w:r>
        <w:rPr>
          <w:rFonts w:hAnsi="宋体"/>
          <w:szCs w:val="21"/>
        </w:rPr>
        <w:t>执行机构是机器人完成作业的机械实体，具有和手臂相似的动作功能，是可在空间抓放物体或进行其它操作的机械装置。</w:t>
      </w:r>
      <w:r>
        <w:t>（ √  ）</w:t>
      </w:r>
    </w:p>
    <w:p>
      <w:pPr>
        <w:spacing w:line="360" w:lineRule="auto"/>
        <w:rPr>
          <w:bCs/>
          <w:szCs w:val="21"/>
        </w:rPr>
      </w:pPr>
      <w:r>
        <w:rPr>
          <w:rFonts w:eastAsiaTheme="majorEastAsia"/>
          <w:szCs w:val="20"/>
        </w:rPr>
        <w:t>12.</w:t>
      </w:r>
      <w:r>
        <w:rPr>
          <w:rFonts w:eastAsiaTheme="majorEastAsia"/>
          <w:bCs/>
          <w:szCs w:val="21"/>
        </w:rPr>
        <w:t xml:space="preserve"> </w:t>
      </w:r>
      <w:r>
        <w:rPr>
          <w:rFonts w:hint="eastAsia" w:eastAsiaTheme="majorEastAsia"/>
          <w:bCs/>
          <w:szCs w:val="21"/>
        </w:rPr>
        <w:t xml:space="preserve"> </w:t>
      </w:r>
      <w:r>
        <w:rPr>
          <w:rFonts w:hAnsi="宋体"/>
          <w:szCs w:val="21"/>
        </w:rPr>
        <w:t>铣削加工中心可完成镗、铣、钻、攻螺纹等工作，与普通数控镗床和数控铣床的区别之处主要在于，它附有刀库和自动换刀装置。</w:t>
      </w:r>
      <w:r>
        <w:t>（ √  ）</w:t>
      </w:r>
    </w:p>
    <w:p>
      <w:pPr>
        <w:spacing w:line="360" w:lineRule="auto"/>
        <w:rPr>
          <w:szCs w:val="20"/>
        </w:rPr>
      </w:pPr>
      <w:r>
        <w:rPr>
          <w:rFonts w:eastAsiaTheme="minorEastAsia"/>
          <w:szCs w:val="20"/>
        </w:rPr>
        <w:t>13.</w:t>
      </w:r>
      <w:r>
        <w:rPr>
          <w:rFonts w:hint="eastAsia" w:eastAsiaTheme="minorEastAsia"/>
          <w:szCs w:val="20"/>
        </w:rPr>
        <w:t xml:space="preserve"> </w:t>
      </w:r>
      <w:r>
        <w:rPr>
          <w:rFonts w:eastAsiaTheme="minorEastAsia"/>
          <w:bCs/>
          <w:szCs w:val="21"/>
        </w:rPr>
        <w:t xml:space="preserve"> </w:t>
      </w:r>
      <w:r>
        <w:rPr>
          <w:szCs w:val="20"/>
        </w:rPr>
        <w:t>FMS</w:t>
      </w:r>
      <w:r>
        <w:rPr>
          <w:rFonts w:hAnsi="宋体"/>
          <w:szCs w:val="21"/>
        </w:rPr>
        <w:t>通过简单的软件系统变更，便能制造出某一零件族的多种零件。</w:t>
      </w:r>
      <w:r>
        <w:rPr>
          <w:szCs w:val="20"/>
        </w:rPr>
        <w:t>（ √  ）</w:t>
      </w:r>
    </w:p>
    <w:p>
      <w:pPr>
        <w:spacing w:line="360" w:lineRule="auto"/>
        <w:rPr>
          <w:szCs w:val="21"/>
        </w:rPr>
      </w:pPr>
      <w:r>
        <w:rPr>
          <w:rFonts w:eastAsiaTheme="majorEastAsia"/>
          <w:szCs w:val="20"/>
        </w:rPr>
        <w:t>14.</w:t>
      </w:r>
      <w:r>
        <w:rPr>
          <w:rFonts w:hint="eastAsia" w:eastAsiaTheme="majorEastAsia"/>
          <w:szCs w:val="20"/>
        </w:rPr>
        <w:t xml:space="preserve"> </w:t>
      </w:r>
      <w:r>
        <w:rPr>
          <w:rFonts w:eastAsiaTheme="majorEastAsia"/>
          <w:bCs/>
          <w:szCs w:val="21"/>
        </w:rPr>
        <w:t xml:space="preserve"> </w:t>
      </w:r>
      <w:r>
        <w:rPr>
          <w:rFonts w:hAnsi="宋体"/>
          <w:kern w:val="0"/>
          <w:szCs w:val="21"/>
        </w:rPr>
        <w:t>三维扫描仪是融合光、机、电和计算机技术于一体的高新科技产品。（</w:t>
      </w:r>
      <w:r>
        <w:rPr>
          <w:kern w:val="0"/>
          <w:szCs w:val="21"/>
        </w:rPr>
        <w:t xml:space="preserve">  √  </w:t>
      </w:r>
      <w:r>
        <w:rPr>
          <w:rFonts w:hAnsi="宋体"/>
          <w:kern w:val="0"/>
          <w:szCs w:val="21"/>
        </w:rPr>
        <w:t>）</w:t>
      </w:r>
    </w:p>
    <w:p>
      <w:pPr>
        <w:spacing w:line="360" w:lineRule="auto"/>
        <w:rPr>
          <w:rFonts w:eastAsia="微软雅黑"/>
          <w:sz w:val="24"/>
          <w:szCs w:val="28"/>
        </w:rPr>
      </w:pPr>
      <w:r>
        <w:rPr>
          <w:rFonts w:hint="eastAsia" w:eastAsia="微软雅黑"/>
          <w:b/>
          <w:bCs/>
          <w:sz w:val="24"/>
          <w:szCs w:val="28"/>
        </w:rPr>
        <w:t>二、单项选择题</w:t>
      </w:r>
    </w:p>
    <w:p>
      <w:pPr>
        <w:spacing w:line="360" w:lineRule="auto"/>
        <w:rPr>
          <w:rFonts w:eastAsiaTheme="minorEastAsia"/>
          <w:b/>
          <w:szCs w:val="20"/>
        </w:rPr>
      </w:pPr>
      <w:r>
        <w:rPr>
          <w:rFonts w:eastAsiaTheme="minorEastAsia"/>
          <w:b/>
          <w:szCs w:val="20"/>
        </w:rPr>
        <w:t>1.</w:t>
      </w:r>
      <w:r>
        <w:rPr>
          <w:rFonts w:eastAsiaTheme="minorEastAsia"/>
          <w:b/>
          <w:bCs/>
          <w:szCs w:val="21"/>
        </w:rPr>
        <w:t xml:space="preserve"> </w:t>
      </w:r>
      <w:r>
        <w:rPr>
          <w:rFonts w:hAnsi="宋体"/>
          <w:szCs w:val="21"/>
        </w:rPr>
        <w:t>机电一体化系统的基本功能要素之一接口的基本功能是（</w:t>
      </w:r>
      <w:r>
        <w:rPr>
          <w:szCs w:val="21"/>
        </w:rPr>
        <w:t xml:space="preserve">  D  </w:t>
      </w:r>
      <w:r>
        <w:rPr>
          <w:rFonts w:hAnsi="宋体"/>
          <w:szCs w:val="21"/>
        </w:rPr>
        <w:t>）。</w:t>
      </w:r>
    </w:p>
    <w:p>
      <w:pPr>
        <w:spacing w:line="360" w:lineRule="auto"/>
        <w:rPr>
          <w:szCs w:val="21"/>
        </w:rPr>
      </w:pPr>
      <w:r>
        <w:rPr>
          <w:szCs w:val="21"/>
        </w:rPr>
        <w:tab/>
      </w:r>
      <w:r>
        <w:rPr>
          <w:rFonts w:hint="eastAsia"/>
          <w:szCs w:val="21"/>
        </w:rPr>
        <w:t xml:space="preserve"> </w:t>
      </w:r>
      <w:r>
        <w:rPr>
          <w:szCs w:val="21"/>
        </w:rPr>
        <w:t>A</w:t>
      </w:r>
      <w:r>
        <w:rPr>
          <w:rFonts w:hAnsi="宋体"/>
          <w:szCs w:val="21"/>
        </w:rPr>
        <w:t>．交换</w:t>
      </w:r>
      <w:r>
        <w:rPr>
          <w:szCs w:val="21"/>
        </w:rPr>
        <w:t xml:space="preserve">                     B</w:t>
      </w:r>
      <w:r>
        <w:rPr>
          <w:rFonts w:hAnsi="宋体"/>
          <w:szCs w:val="21"/>
        </w:rPr>
        <w:t>．放大</w:t>
      </w:r>
      <w:r>
        <w:rPr>
          <w:szCs w:val="21"/>
        </w:rPr>
        <w:t xml:space="preserve"> </w:t>
      </w:r>
    </w:p>
    <w:p>
      <w:pPr>
        <w:spacing w:line="360" w:lineRule="auto"/>
        <w:ind w:firstLine="525" w:firstLineChars="250"/>
        <w:rPr>
          <w:szCs w:val="21"/>
        </w:rPr>
      </w:pPr>
      <w:r>
        <w:rPr>
          <w:szCs w:val="21"/>
        </w:rPr>
        <w:t>C</w:t>
      </w:r>
      <w:r>
        <w:rPr>
          <w:rFonts w:hAnsi="宋体"/>
          <w:szCs w:val="21"/>
        </w:rPr>
        <w:t>．传递</w:t>
      </w:r>
      <w:r>
        <w:rPr>
          <w:szCs w:val="21"/>
        </w:rPr>
        <w:t xml:space="preserve">                     D</w:t>
      </w:r>
      <w:r>
        <w:rPr>
          <w:rFonts w:hAnsi="宋体"/>
          <w:szCs w:val="21"/>
        </w:rPr>
        <w:t>．以上三者</w:t>
      </w:r>
    </w:p>
    <w:p>
      <w:pPr>
        <w:spacing w:line="360" w:lineRule="auto"/>
        <w:rPr>
          <w:rFonts w:eastAsiaTheme="minorEastAsia"/>
          <w:b/>
          <w:szCs w:val="20"/>
        </w:rPr>
      </w:pPr>
      <w:r>
        <w:rPr>
          <w:rFonts w:eastAsiaTheme="minorEastAsia"/>
          <w:b/>
          <w:szCs w:val="20"/>
        </w:rPr>
        <w:t>2.</w:t>
      </w:r>
      <w:r>
        <w:rPr>
          <w:rFonts w:eastAsiaTheme="minorEastAsia"/>
          <w:b/>
          <w:bCs/>
          <w:szCs w:val="21"/>
        </w:rPr>
        <w:t xml:space="preserve"> </w:t>
      </w:r>
      <w:r>
        <w:rPr>
          <w:rFonts w:hAnsi="ˎ̥"/>
          <w:kern w:val="0"/>
          <w:szCs w:val="21"/>
        </w:rPr>
        <w:t>滚珠丝杠副结构外循环方式不包含</w:t>
      </w:r>
      <w:r>
        <w:t xml:space="preserve">（  </w:t>
      </w:r>
      <w:r>
        <w:rPr>
          <w:kern w:val="0"/>
          <w:szCs w:val="21"/>
        </w:rPr>
        <w:t>C</w:t>
      </w:r>
      <w:r>
        <w:t xml:space="preserve">   ）。</w:t>
      </w:r>
    </w:p>
    <w:p>
      <w:pPr>
        <w:widowControl/>
        <w:spacing w:line="360" w:lineRule="auto"/>
        <w:ind w:firstLine="420" w:firstLineChars="200"/>
        <w:rPr>
          <w:kern w:val="0"/>
          <w:szCs w:val="21"/>
        </w:rPr>
      </w:pPr>
      <w:r>
        <w:rPr>
          <w:kern w:val="0"/>
          <w:szCs w:val="21"/>
        </w:rPr>
        <w:t xml:space="preserve">A. </w:t>
      </w:r>
      <w:r>
        <w:rPr>
          <w:rFonts w:hAnsi="ˎ̥"/>
          <w:kern w:val="0"/>
          <w:szCs w:val="21"/>
        </w:rPr>
        <w:t>外循环螺旋槽式</w:t>
      </w:r>
      <w:r>
        <w:rPr>
          <w:kern w:val="0"/>
          <w:szCs w:val="21"/>
        </w:rPr>
        <w:t xml:space="preserve">                        </w:t>
      </w:r>
      <w:r>
        <w:rPr>
          <w:rFonts w:hint="eastAsia"/>
          <w:kern w:val="0"/>
          <w:szCs w:val="21"/>
        </w:rPr>
        <w:t xml:space="preserve"> </w:t>
      </w:r>
      <w:r>
        <w:rPr>
          <w:kern w:val="0"/>
          <w:szCs w:val="21"/>
        </w:rPr>
        <w:t xml:space="preserve">B. </w:t>
      </w:r>
      <w:r>
        <w:rPr>
          <w:rFonts w:hAnsi="ˎ̥"/>
          <w:kern w:val="0"/>
          <w:szCs w:val="21"/>
        </w:rPr>
        <w:t>外循环插管式</w:t>
      </w:r>
      <w:r>
        <w:rPr>
          <w:kern w:val="0"/>
          <w:szCs w:val="21"/>
        </w:rPr>
        <w:t xml:space="preserve">   </w:t>
      </w:r>
    </w:p>
    <w:p>
      <w:pPr>
        <w:widowControl/>
        <w:spacing w:line="360" w:lineRule="auto"/>
        <w:ind w:firstLine="420" w:firstLineChars="200"/>
        <w:rPr>
          <w:rFonts w:hint="eastAsia" w:ascii="ˎ̥" w:hAnsi="ˎ̥" w:cs="宋体"/>
          <w:kern w:val="0"/>
          <w:szCs w:val="21"/>
        </w:rPr>
      </w:pPr>
      <w:r>
        <w:rPr>
          <w:kern w:val="0"/>
          <w:szCs w:val="21"/>
        </w:rPr>
        <w:t xml:space="preserve">C. </w:t>
      </w:r>
      <w:r>
        <w:rPr>
          <w:rFonts w:hAnsi="ˎ̥"/>
          <w:kern w:val="0"/>
          <w:szCs w:val="21"/>
        </w:rPr>
        <w:t>内、外双循环</w:t>
      </w:r>
      <w:r>
        <w:rPr>
          <w:kern w:val="0"/>
          <w:szCs w:val="21"/>
        </w:rPr>
        <w:t xml:space="preserve">                          D. </w:t>
      </w:r>
      <w:r>
        <w:rPr>
          <w:rFonts w:hAnsi="ˎ̥"/>
          <w:kern w:val="0"/>
          <w:szCs w:val="21"/>
        </w:rPr>
        <w:t>外循</w:t>
      </w:r>
      <w:r>
        <w:rPr>
          <w:rFonts w:hint="eastAsia" w:ascii="ˎ̥" w:hAnsi="ˎ̥" w:cs="宋体"/>
          <w:kern w:val="0"/>
          <w:szCs w:val="21"/>
        </w:rPr>
        <w:t>环端盖式</w:t>
      </w:r>
    </w:p>
    <w:p>
      <w:pPr>
        <w:spacing w:line="360" w:lineRule="auto"/>
        <w:rPr>
          <w:szCs w:val="20"/>
        </w:rPr>
      </w:pPr>
      <w:r>
        <w:rPr>
          <w:b/>
          <w:szCs w:val="20"/>
        </w:rPr>
        <w:t>3.</w:t>
      </w:r>
      <w:r>
        <w:rPr>
          <w:szCs w:val="20"/>
        </w:rPr>
        <w:t>机电一体化系统的接口中，</w:t>
      </w:r>
      <w:r>
        <w:rPr>
          <w:rFonts w:hAnsi="宋体"/>
          <w:kern w:val="0"/>
          <w:szCs w:val="21"/>
        </w:rPr>
        <w:t>功率放大器用于（</w:t>
      </w:r>
      <w:r>
        <w:rPr>
          <w:kern w:val="0"/>
          <w:szCs w:val="21"/>
        </w:rPr>
        <w:t xml:space="preserve"> B   </w:t>
      </w:r>
      <w:r>
        <w:rPr>
          <w:rFonts w:hAnsi="宋体"/>
          <w:kern w:val="0"/>
          <w:szCs w:val="21"/>
        </w:rPr>
        <w:t>）。</w:t>
      </w:r>
    </w:p>
    <w:p>
      <w:pPr>
        <w:spacing w:line="360" w:lineRule="auto"/>
        <w:ind w:firstLine="420" w:firstLineChars="200"/>
        <w:rPr>
          <w:kern w:val="0"/>
          <w:szCs w:val="21"/>
        </w:rPr>
      </w:pPr>
      <w:r>
        <w:rPr>
          <w:kern w:val="0"/>
          <w:szCs w:val="21"/>
        </w:rPr>
        <w:t xml:space="preserve">A. </w:t>
      </w:r>
      <w:r>
        <w:rPr>
          <w:rFonts w:hAnsi="宋体"/>
          <w:kern w:val="0"/>
          <w:szCs w:val="21"/>
        </w:rPr>
        <w:t>电气</w:t>
      </w:r>
      <w:r>
        <w:rPr>
          <w:kern w:val="0"/>
          <w:szCs w:val="21"/>
        </w:rPr>
        <w:t>—</w:t>
      </w:r>
      <w:r>
        <w:rPr>
          <w:rFonts w:hAnsi="宋体"/>
          <w:kern w:val="0"/>
          <w:szCs w:val="21"/>
        </w:rPr>
        <w:t>液气接口</w:t>
      </w:r>
      <w:r>
        <w:rPr>
          <w:kern w:val="0"/>
          <w:szCs w:val="21"/>
        </w:rPr>
        <w:t xml:space="preserve">                    B. </w:t>
      </w:r>
      <w:r>
        <w:rPr>
          <w:rFonts w:hAnsi="宋体"/>
          <w:kern w:val="0"/>
          <w:szCs w:val="21"/>
        </w:rPr>
        <w:t>电子</w:t>
      </w:r>
      <w:r>
        <w:rPr>
          <w:kern w:val="0"/>
          <w:szCs w:val="21"/>
        </w:rPr>
        <w:t>—</w:t>
      </w:r>
      <w:r>
        <w:rPr>
          <w:rFonts w:hAnsi="宋体"/>
          <w:kern w:val="0"/>
          <w:szCs w:val="21"/>
        </w:rPr>
        <w:t>电气接口</w:t>
      </w:r>
    </w:p>
    <w:p>
      <w:pPr>
        <w:pStyle w:val="14"/>
        <w:spacing w:line="360" w:lineRule="auto"/>
        <w:rPr>
          <w:rFonts w:ascii="宋体" w:hAnsi="宋体" w:cs="宋体"/>
          <w:kern w:val="0"/>
          <w:szCs w:val="21"/>
        </w:rPr>
      </w:pPr>
      <w:r>
        <w:rPr>
          <w:kern w:val="0"/>
          <w:szCs w:val="21"/>
        </w:rPr>
        <w:t xml:space="preserve">C. </w:t>
      </w:r>
      <w:r>
        <w:rPr>
          <w:rFonts w:hAnsi="宋体"/>
          <w:kern w:val="0"/>
          <w:szCs w:val="21"/>
        </w:rPr>
        <w:t>机械</w:t>
      </w:r>
      <w:r>
        <w:rPr>
          <w:kern w:val="0"/>
          <w:szCs w:val="21"/>
        </w:rPr>
        <w:t>—</w:t>
      </w:r>
      <w:r>
        <w:rPr>
          <w:rFonts w:hAnsi="宋体"/>
          <w:kern w:val="0"/>
          <w:szCs w:val="21"/>
        </w:rPr>
        <w:t>电气接口</w:t>
      </w:r>
      <w:r>
        <w:rPr>
          <w:kern w:val="0"/>
          <w:szCs w:val="21"/>
        </w:rPr>
        <w:t xml:space="preserve">                    D. </w:t>
      </w:r>
      <w:r>
        <w:rPr>
          <w:rFonts w:hAnsi="宋体"/>
          <w:kern w:val="0"/>
          <w:szCs w:val="21"/>
        </w:rPr>
        <w:t>模拟量</w:t>
      </w:r>
      <w:r>
        <w:rPr>
          <w:kern w:val="0"/>
          <w:szCs w:val="21"/>
        </w:rPr>
        <w:t>—</w:t>
      </w:r>
      <w:r>
        <w:rPr>
          <w:rFonts w:hAnsi="宋体"/>
          <w:kern w:val="0"/>
          <w:szCs w:val="21"/>
        </w:rPr>
        <w:t>数字</w:t>
      </w:r>
      <w:r>
        <w:rPr>
          <w:rFonts w:hint="eastAsia" w:ascii="宋体" w:hAnsi="宋体" w:cs="宋体"/>
          <w:kern w:val="0"/>
          <w:szCs w:val="21"/>
        </w:rPr>
        <w:t>量相互转换接口</w:t>
      </w:r>
    </w:p>
    <w:p>
      <w:pPr>
        <w:spacing w:line="360" w:lineRule="auto"/>
        <w:rPr>
          <w:kern w:val="0"/>
          <w:szCs w:val="21"/>
        </w:rPr>
      </w:pPr>
      <w:r>
        <w:rPr>
          <w:b/>
          <w:szCs w:val="20"/>
        </w:rPr>
        <w:t>4.</w:t>
      </w:r>
      <w:r>
        <w:rPr>
          <w:rFonts w:ascii="黑体" w:hAnsi="黑体" w:eastAsia="黑体"/>
          <w:b/>
          <w:bCs/>
          <w:szCs w:val="21"/>
        </w:rPr>
        <w:t xml:space="preserve"> </w:t>
      </w:r>
      <w:r>
        <w:rPr>
          <w:rFonts w:hAnsi="ˎ̥"/>
          <w:kern w:val="0"/>
          <w:szCs w:val="21"/>
        </w:rPr>
        <w:t>受控变量是机械运动的一种反馈控制系统称</w:t>
      </w:r>
      <w:r>
        <w:t xml:space="preserve">（  </w:t>
      </w:r>
      <w:r>
        <w:rPr>
          <w:szCs w:val="21"/>
        </w:rPr>
        <w:t> B </w:t>
      </w:r>
      <w:r>
        <w:t xml:space="preserve">  ）。</w:t>
      </w:r>
    </w:p>
    <w:p>
      <w:pPr>
        <w:widowControl/>
        <w:spacing w:line="360" w:lineRule="auto"/>
        <w:ind w:firstLine="420" w:firstLineChars="200"/>
        <w:rPr>
          <w:kern w:val="0"/>
          <w:szCs w:val="21"/>
        </w:rPr>
      </w:pPr>
      <w:r>
        <w:rPr>
          <w:kern w:val="0"/>
          <w:szCs w:val="21"/>
        </w:rPr>
        <w:t xml:space="preserve">A. </w:t>
      </w:r>
      <w:r>
        <w:rPr>
          <w:rFonts w:hAnsi="宋体"/>
          <w:kern w:val="0"/>
          <w:szCs w:val="21"/>
        </w:rPr>
        <w:t>顺序控制系统</w:t>
      </w:r>
      <w:r>
        <w:rPr>
          <w:kern w:val="0"/>
          <w:szCs w:val="21"/>
        </w:rPr>
        <w:t xml:space="preserve">             B. </w:t>
      </w:r>
      <w:r>
        <w:rPr>
          <w:rFonts w:hAnsi="宋体"/>
          <w:kern w:val="0"/>
          <w:szCs w:val="21"/>
        </w:rPr>
        <w:t>伺服系统</w:t>
      </w:r>
      <w:r>
        <w:rPr>
          <w:kern w:val="0"/>
          <w:szCs w:val="21"/>
        </w:rPr>
        <w:t xml:space="preserve">       </w:t>
      </w:r>
    </w:p>
    <w:p>
      <w:pPr>
        <w:widowControl/>
        <w:spacing w:line="360" w:lineRule="auto"/>
        <w:ind w:firstLine="105" w:firstLineChars="50"/>
        <w:rPr>
          <w:kern w:val="0"/>
          <w:szCs w:val="21"/>
        </w:rPr>
      </w:pPr>
      <w:r>
        <w:rPr>
          <w:kern w:val="0"/>
          <w:szCs w:val="21"/>
        </w:rPr>
        <w:t xml:space="preserve">   C. </w:t>
      </w:r>
      <w:r>
        <w:rPr>
          <w:rFonts w:hAnsi="宋体"/>
          <w:kern w:val="0"/>
          <w:szCs w:val="21"/>
        </w:rPr>
        <w:t>数控机床</w:t>
      </w:r>
      <w:r>
        <w:rPr>
          <w:kern w:val="0"/>
          <w:szCs w:val="21"/>
        </w:rPr>
        <w:t xml:space="preserve">              D. </w:t>
      </w:r>
      <w:r>
        <w:rPr>
          <w:rFonts w:hAnsi="宋体"/>
          <w:kern w:val="0"/>
          <w:szCs w:val="21"/>
        </w:rPr>
        <w:t>工业机器人</w:t>
      </w:r>
    </w:p>
    <w:p>
      <w:pPr>
        <w:spacing w:line="360" w:lineRule="auto"/>
        <w:rPr>
          <w:szCs w:val="21"/>
        </w:rPr>
      </w:pPr>
      <w:r>
        <w:rPr>
          <w:b/>
          <w:szCs w:val="20"/>
        </w:rPr>
        <w:t>5.</w:t>
      </w:r>
      <w:r>
        <w:rPr>
          <w:rFonts w:hint="eastAsia"/>
          <w:szCs w:val="21"/>
        </w:rPr>
        <w:t>通过“手把手”方式教机械手如何动作，控制器将示教过程记忆下来，然后机器人就按照记忆周而复始地重复所教动作。这种方式称为（ A  ）。</w:t>
      </w:r>
    </w:p>
    <w:p>
      <w:pPr>
        <w:widowControl/>
        <w:spacing w:line="360" w:lineRule="auto"/>
        <w:ind w:firstLine="420" w:firstLineChars="200"/>
        <w:rPr>
          <w:rFonts w:hint="eastAsia" w:ascii="ˎ̥" w:hAnsi="ˎ̥" w:cs="宋体"/>
          <w:kern w:val="0"/>
          <w:szCs w:val="21"/>
        </w:rPr>
      </w:pPr>
      <w:r>
        <w:rPr>
          <w:rFonts w:ascii="ˎ̥" w:hAnsi="ˎ̥" w:cs="宋体"/>
          <w:kern w:val="0"/>
          <w:szCs w:val="21"/>
        </w:rPr>
        <w:t>A.</w:t>
      </w:r>
      <w:r>
        <w:rPr>
          <w:rFonts w:hint="eastAsia" w:ascii="ˎ̥" w:hAnsi="ˎ̥" w:cs="宋体"/>
          <w:kern w:val="0"/>
          <w:szCs w:val="21"/>
        </w:rPr>
        <w:t xml:space="preserve"> </w:t>
      </w:r>
      <w:r>
        <w:rPr>
          <w:rFonts w:hint="eastAsia"/>
          <w:szCs w:val="21"/>
        </w:rPr>
        <w:t>“示教再现”方式</w:t>
      </w:r>
      <w:r>
        <w:rPr>
          <w:rFonts w:ascii="ˎ̥" w:hAnsi="ˎ̥" w:cs="宋体"/>
          <w:kern w:val="0"/>
          <w:szCs w:val="21"/>
        </w:rPr>
        <w:t xml:space="preserve">               B.</w:t>
      </w:r>
      <w:r>
        <w:rPr>
          <w:rFonts w:hint="eastAsia" w:ascii="ˎ̥" w:hAnsi="ˎ̥" w:cs="宋体"/>
          <w:kern w:val="0"/>
          <w:szCs w:val="21"/>
        </w:rPr>
        <w:t xml:space="preserve"> </w:t>
      </w:r>
      <w:r>
        <w:rPr>
          <w:rFonts w:hint="eastAsia"/>
          <w:szCs w:val="21"/>
        </w:rPr>
        <w:t>“可编程控制”方式</w:t>
      </w:r>
      <w:r>
        <w:rPr>
          <w:rFonts w:ascii="ˎ̥" w:hAnsi="ˎ̥" w:cs="宋体"/>
          <w:kern w:val="0"/>
          <w:szCs w:val="21"/>
        </w:rPr>
        <w:t xml:space="preserve">       </w:t>
      </w:r>
    </w:p>
    <w:p>
      <w:pPr>
        <w:spacing w:line="360" w:lineRule="auto"/>
        <w:ind w:firstLine="210" w:firstLineChars="100"/>
        <w:rPr>
          <w:rFonts w:hint="eastAsia" w:ascii="ˎ̥" w:hAnsi="ˎ̥" w:cs="宋体"/>
          <w:kern w:val="0"/>
          <w:szCs w:val="21"/>
        </w:rPr>
      </w:pPr>
      <w:r>
        <w:rPr>
          <w:rFonts w:ascii="ˎ̥" w:hAnsi="ˎ̥" w:cs="宋体"/>
          <w:kern w:val="0"/>
          <w:szCs w:val="21"/>
        </w:rPr>
        <w:t xml:space="preserve"> </w:t>
      </w:r>
      <w:r>
        <w:rPr>
          <w:rFonts w:hint="eastAsia" w:ascii="ˎ̥" w:hAnsi="ˎ̥" w:cs="宋体"/>
          <w:kern w:val="0"/>
          <w:szCs w:val="21"/>
        </w:rPr>
        <w:t xml:space="preserve"> </w:t>
      </w:r>
      <w:r>
        <w:rPr>
          <w:rFonts w:ascii="ˎ̥" w:hAnsi="ˎ̥" w:cs="宋体"/>
          <w:kern w:val="0"/>
          <w:szCs w:val="21"/>
        </w:rPr>
        <w:t>C.</w:t>
      </w:r>
      <w:r>
        <w:rPr>
          <w:rFonts w:hint="eastAsia" w:ascii="ˎ̥" w:hAnsi="ˎ̥" w:cs="宋体"/>
          <w:kern w:val="0"/>
          <w:szCs w:val="21"/>
        </w:rPr>
        <w:t xml:space="preserve"> </w:t>
      </w:r>
      <w:r>
        <w:rPr>
          <w:rFonts w:hint="eastAsia"/>
          <w:szCs w:val="21"/>
        </w:rPr>
        <w:t>“遥控”方式</w:t>
      </w:r>
      <w:r>
        <w:rPr>
          <w:rFonts w:ascii="ˎ̥" w:hAnsi="ˎ̥" w:cs="宋体"/>
          <w:kern w:val="0"/>
          <w:szCs w:val="21"/>
        </w:rPr>
        <w:t xml:space="preserve">             </w:t>
      </w:r>
      <w:r>
        <w:rPr>
          <w:rFonts w:hint="eastAsia" w:ascii="ˎ̥" w:hAnsi="ˎ̥" w:cs="宋体"/>
          <w:kern w:val="0"/>
          <w:szCs w:val="21"/>
        </w:rPr>
        <w:t xml:space="preserve">  </w:t>
      </w:r>
      <w:r>
        <w:rPr>
          <w:rFonts w:ascii="ˎ̥" w:hAnsi="ˎ̥" w:cs="宋体"/>
          <w:kern w:val="0"/>
          <w:szCs w:val="21"/>
        </w:rPr>
        <w:t xml:space="preserve">    D.</w:t>
      </w:r>
      <w:r>
        <w:rPr>
          <w:rFonts w:hint="eastAsia" w:ascii="ˎ̥" w:hAnsi="ˎ̥" w:cs="宋体"/>
          <w:kern w:val="0"/>
          <w:szCs w:val="21"/>
        </w:rPr>
        <w:t xml:space="preserve"> </w:t>
      </w:r>
      <w:r>
        <w:rPr>
          <w:rFonts w:hint="eastAsia"/>
          <w:szCs w:val="21"/>
        </w:rPr>
        <w:t>“自主控制”方式</w:t>
      </w:r>
    </w:p>
    <w:p>
      <w:pPr>
        <w:spacing w:line="360" w:lineRule="auto"/>
        <w:rPr>
          <w:b/>
          <w:szCs w:val="20"/>
        </w:rPr>
      </w:pPr>
      <w:r>
        <w:rPr>
          <w:b/>
          <w:szCs w:val="20"/>
        </w:rPr>
        <w:t>6.</w:t>
      </w:r>
      <w:r>
        <w:rPr>
          <w:rFonts w:ascii="黑体" w:hAnsi="黑体" w:eastAsia="黑体"/>
          <w:b/>
          <w:bCs/>
          <w:szCs w:val="21"/>
        </w:rPr>
        <w:t xml:space="preserve"> </w:t>
      </w:r>
      <w:r>
        <w:rPr>
          <w:rFonts w:hAnsi="ˎ̥"/>
          <w:kern w:val="0"/>
          <w:szCs w:val="21"/>
        </w:rPr>
        <w:t>工业机器人的自由度数取决于什么所要求的动作（</w:t>
      </w:r>
      <w:r>
        <w:rPr>
          <w:kern w:val="0"/>
          <w:szCs w:val="21"/>
        </w:rPr>
        <w:t xml:space="preserve">  A  </w:t>
      </w:r>
      <w:r>
        <w:rPr>
          <w:rFonts w:hAnsi="ˎ̥"/>
          <w:kern w:val="0"/>
          <w:szCs w:val="21"/>
        </w:rPr>
        <w:t>）。</w:t>
      </w:r>
    </w:p>
    <w:p>
      <w:pPr>
        <w:spacing w:line="360" w:lineRule="auto"/>
        <w:rPr>
          <w:kern w:val="0"/>
          <w:szCs w:val="21"/>
        </w:rPr>
      </w:pPr>
      <w:r>
        <w:rPr>
          <w:kern w:val="0"/>
          <w:szCs w:val="21"/>
        </w:rPr>
        <w:tab/>
      </w:r>
      <w:r>
        <w:rPr>
          <w:kern w:val="0"/>
          <w:szCs w:val="21"/>
        </w:rPr>
        <w:t>A</w:t>
      </w:r>
      <w:r>
        <w:rPr>
          <w:rFonts w:hAnsi="ˎ̥"/>
          <w:kern w:val="0"/>
          <w:szCs w:val="21"/>
        </w:rPr>
        <w:t>．作业目标</w:t>
      </w:r>
      <w:r>
        <w:rPr>
          <w:kern w:val="0"/>
          <w:szCs w:val="21"/>
        </w:rPr>
        <w:t xml:space="preserve">                 B</w:t>
      </w:r>
      <w:r>
        <w:rPr>
          <w:rFonts w:hAnsi="ˎ̥"/>
          <w:kern w:val="0"/>
          <w:szCs w:val="21"/>
        </w:rPr>
        <w:t>．灵活程度</w:t>
      </w:r>
    </w:p>
    <w:p>
      <w:pPr>
        <w:spacing w:line="360" w:lineRule="auto"/>
        <w:ind w:firstLine="420" w:firstLineChars="200"/>
        <w:rPr>
          <w:kern w:val="0"/>
          <w:szCs w:val="21"/>
        </w:rPr>
      </w:pPr>
      <w:r>
        <w:rPr>
          <w:kern w:val="0"/>
          <w:szCs w:val="21"/>
        </w:rPr>
        <w:t>C</w:t>
      </w:r>
      <w:r>
        <w:rPr>
          <w:rFonts w:hAnsi="ˎ̥"/>
          <w:kern w:val="0"/>
          <w:szCs w:val="21"/>
        </w:rPr>
        <w:t>．控制方式</w:t>
      </w:r>
      <w:r>
        <w:rPr>
          <w:kern w:val="0"/>
          <w:szCs w:val="21"/>
        </w:rPr>
        <w:t xml:space="preserve">                 D</w:t>
      </w:r>
      <w:r>
        <w:rPr>
          <w:rFonts w:hAnsi="ˎ̥"/>
          <w:kern w:val="0"/>
          <w:szCs w:val="21"/>
        </w:rPr>
        <w:t>．驱动方式</w:t>
      </w:r>
    </w:p>
    <w:p>
      <w:pPr>
        <w:spacing w:line="360" w:lineRule="auto"/>
        <w:rPr>
          <w:b/>
          <w:szCs w:val="20"/>
        </w:rPr>
      </w:pPr>
      <w:r>
        <w:rPr>
          <w:b/>
          <w:szCs w:val="20"/>
        </w:rPr>
        <w:t>7.</w:t>
      </w:r>
      <w:r>
        <w:rPr>
          <w:rFonts w:ascii="黑体" w:hAnsi="黑体" w:eastAsia="黑体"/>
          <w:b/>
          <w:bCs/>
          <w:szCs w:val="21"/>
        </w:rPr>
        <w:t xml:space="preserve"> </w:t>
      </w:r>
      <w:r>
        <w:rPr>
          <w:szCs w:val="21"/>
        </w:rPr>
        <w:t>SCARA</w:t>
      </w:r>
      <w:r>
        <w:rPr>
          <w:rFonts w:hAnsi="ˎ̥"/>
          <w:szCs w:val="21"/>
        </w:rPr>
        <w:t>机构的</w:t>
      </w:r>
      <w:r>
        <w:rPr>
          <w:szCs w:val="21"/>
        </w:rPr>
        <w:t>机器人属于一种（  D   ）。</w:t>
      </w:r>
    </w:p>
    <w:p>
      <w:pPr>
        <w:spacing w:line="360" w:lineRule="auto"/>
        <w:ind w:firstLine="420" w:firstLineChars="200"/>
        <w:rPr>
          <w:szCs w:val="21"/>
        </w:rPr>
      </w:pPr>
      <w:r>
        <w:rPr>
          <w:szCs w:val="21"/>
        </w:rPr>
        <w:t>A</w:t>
      </w:r>
      <w:r>
        <w:rPr>
          <w:rFonts w:hAnsi="ˎ̥"/>
          <w:szCs w:val="21"/>
        </w:rPr>
        <w:t>．并联机器人</w:t>
      </w:r>
      <w:r>
        <w:rPr>
          <w:szCs w:val="21"/>
        </w:rPr>
        <w:t xml:space="preserve">                   B</w:t>
      </w:r>
      <w:r>
        <w:rPr>
          <w:rFonts w:hAnsi="ˎ̥"/>
          <w:szCs w:val="21"/>
        </w:rPr>
        <w:t>．非</w:t>
      </w:r>
      <w:r>
        <w:rPr>
          <w:szCs w:val="21"/>
        </w:rPr>
        <w:t>平面关节型工业机器人</w:t>
      </w:r>
    </w:p>
    <w:p>
      <w:pPr>
        <w:spacing w:line="360" w:lineRule="auto"/>
        <w:ind w:firstLine="420" w:firstLineChars="200"/>
        <w:rPr>
          <w:bCs/>
          <w:szCs w:val="21"/>
        </w:rPr>
      </w:pPr>
      <w:r>
        <w:rPr>
          <w:szCs w:val="21"/>
        </w:rPr>
        <w:t>C</w:t>
      </w:r>
      <w:r>
        <w:rPr>
          <w:rFonts w:hAnsi="ˎ̥"/>
          <w:szCs w:val="21"/>
        </w:rPr>
        <w:t>．非</w:t>
      </w:r>
      <w:r>
        <w:rPr>
          <w:szCs w:val="21"/>
        </w:rPr>
        <w:t>关节型工业机器人           D</w:t>
      </w:r>
      <w:r>
        <w:rPr>
          <w:rFonts w:hAnsi="ˎ̥"/>
          <w:szCs w:val="21"/>
        </w:rPr>
        <w:t>．</w:t>
      </w:r>
      <w:r>
        <w:rPr>
          <w:szCs w:val="21"/>
        </w:rPr>
        <w:t>平面关节型工业机器人</w:t>
      </w:r>
    </w:p>
    <w:p>
      <w:pPr>
        <w:spacing w:line="360" w:lineRule="auto"/>
        <w:rPr>
          <w:b/>
          <w:szCs w:val="20"/>
        </w:rPr>
      </w:pPr>
      <w:r>
        <w:rPr>
          <w:b/>
          <w:szCs w:val="20"/>
        </w:rPr>
        <w:t>8.</w:t>
      </w:r>
      <w:r>
        <w:rPr>
          <w:rFonts w:ascii="黑体" w:hAnsi="黑体" w:eastAsia="黑体"/>
          <w:b/>
          <w:bCs/>
          <w:szCs w:val="21"/>
        </w:rPr>
        <w:t xml:space="preserve"> </w:t>
      </w:r>
      <w:r>
        <w:rPr>
          <w:rFonts w:hAnsi="ˎ̥"/>
          <w:szCs w:val="21"/>
        </w:rPr>
        <w:t>由过程控制子系统和过程监视子系统所组成的系统属于柔性制造系统中的（</w:t>
      </w:r>
      <w:r>
        <w:rPr>
          <w:szCs w:val="21"/>
        </w:rPr>
        <w:t> D   </w:t>
      </w:r>
      <w:r>
        <w:rPr>
          <w:rFonts w:hAnsi="ˎ̥"/>
          <w:szCs w:val="21"/>
        </w:rPr>
        <w:t>）。</w:t>
      </w:r>
    </w:p>
    <w:p>
      <w:pPr>
        <w:spacing w:line="360" w:lineRule="auto"/>
        <w:rPr>
          <w:szCs w:val="21"/>
        </w:rPr>
      </w:pPr>
      <w:r>
        <w:rPr>
          <w:szCs w:val="21"/>
        </w:rPr>
        <w:t xml:space="preserve">    A</w:t>
      </w:r>
      <w:r>
        <w:rPr>
          <w:rFonts w:hAnsi="ˎ̥"/>
          <w:szCs w:val="21"/>
        </w:rPr>
        <w:t>．加工系统　</w:t>
      </w:r>
      <w:r>
        <w:rPr>
          <w:szCs w:val="21"/>
        </w:rPr>
        <w:t xml:space="preserve">                  B</w:t>
      </w:r>
      <w:r>
        <w:rPr>
          <w:rFonts w:hAnsi="ˎ̥"/>
          <w:szCs w:val="21"/>
        </w:rPr>
        <w:t>．物料系统　</w:t>
      </w:r>
    </w:p>
    <w:p>
      <w:pPr>
        <w:spacing w:line="360" w:lineRule="auto"/>
        <w:ind w:firstLine="432"/>
        <w:rPr>
          <w:b/>
          <w:szCs w:val="21"/>
        </w:rPr>
      </w:pPr>
      <w:r>
        <w:rPr>
          <w:szCs w:val="21"/>
        </w:rPr>
        <w:t>C</w:t>
      </w:r>
      <w:r>
        <w:rPr>
          <w:rFonts w:hAnsi="ˎ̥"/>
          <w:szCs w:val="21"/>
        </w:rPr>
        <w:t>．能量系统　</w:t>
      </w:r>
      <w:r>
        <w:rPr>
          <w:szCs w:val="21"/>
        </w:rPr>
        <w:t xml:space="preserve">                  D</w:t>
      </w:r>
      <w:r>
        <w:rPr>
          <w:rFonts w:hAnsi="ˎ̥"/>
          <w:szCs w:val="21"/>
        </w:rPr>
        <w:t>．信息系统</w:t>
      </w:r>
    </w:p>
    <w:p>
      <w:pPr>
        <w:spacing w:line="360" w:lineRule="auto"/>
        <w:rPr>
          <w:kern w:val="0"/>
          <w:szCs w:val="21"/>
        </w:rPr>
      </w:pPr>
      <w:r>
        <w:rPr>
          <w:b/>
          <w:szCs w:val="20"/>
        </w:rPr>
        <w:t>9.</w:t>
      </w:r>
      <w:r>
        <w:rPr>
          <w:kern w:val="0"/>
          <w:szCs w:val="21"/>
        </w:rPr>
        <w:t>在</w:t>
      </w:r>
      <w:r>
        <w:fldChar w:fldCharType="begin"/>
      </w:r>
      <w:r>
        <w:instrText xml:space="preserve"> HYPERLINK "http://baike.baidu.com/view/4117826.htm" \t "_blank" </w:instrText>
      </w:r>
      <w:r>
        <w:fldChar w:fldCharType="separate"/>
      </w:r>
      <w:r>
        <w:rPr>
          <w:kern w:val="0"/>
          <w:szCs w:val="21"/>
        </w:rPr>
        <w:t>3D打印</w:t>
      </w:r>
      <w:r>
        <w:rPr>
          <w:kern w:val="0"/>
          <w:szCs w:val="21"/>
        </w:rPr>
        <w:fldChar w:fldCharType="end"/>
      </w:r>
      <w:r>
        <w:rPr>
          <w:kern w:val="0"/>
          <w:szCs w:val="21"/>
        </w:rPr>
        <w:t>技术中，熔融沉积快速成型的机械结构最简单，设计也最容易，制造</w:t>
      </w:r>
      <w:r>
        <w:fldChar w:fldCharType="begin"/>
      </w:r>
      <w:r>
        <w:instrText xml:space="preserve"> HYPERLINK "http://baike.baidu.com/view/45395.htm" \t "_blank" </w:instrText>
      </w:r>
      <w:r>
        <w:fldChar w:fldCharType="separate"/>
      </w:r>
      <w:r>
        <w:rPr>
          <w:kern w:val="0"/>
          <w:szCs w:val="21"/>
        </w:rPr>
        <w:t>成本</w:t>
      </w:r>
      <w:r>
        <w:rPr>
          <w:kern w:val="0"/>
          <w:szCs w:val="21"/>
        </w:rPr>
        <w:fldChar w:fldCharType="end"/>
      </w:r>
      <w:r>
        <w:rPr>
          <w:kern w:val="0"/>
          <w:szCs w:val="21"/>
        </w:rPr>
        <w:t>、维护成本和材料成本也最低，它的缩写是（ B ）。</w:t>
      </w:r>
    </w:p>
    <w:p>
      <w:pPr>
        <w:spacing w:line="360" w:lineRule="auto"/>
        <w:ind w:firstLine="525" w:firstLineChars="250"/>
        <w:rPr>
          <w:spacing w:val="-2"/>
          <w:szCs w:val="21"/>
        </w:rPr>
      </w:pPr>
      <w:r>
        <w:rPr>
          <w:bCs/>
          <w:szCs w:val="21"/>
        </w:rPr>
        <w:t xml:space="preserve"> </w:t>
      </w:r>
      <w:r>
        <w:rPr>
          <w:szCs w:val="21"/>
        </w:rPr>
        <w:t>A</w:t>
      </w:r>
      <w:r>
        <w:rPr>
          <w:rFonts w:hAnsi="ˎ̥"/>
          <w:szCs w:val="21"/>
        </w:rPr>
        <w:t>．</w:t>
      </w:r>
      <w:r>
        <w:rPr>
          <w:szCs w:val="21"/>
        </w:rPr>
        <w:t xml:space="preserve">SLA </w:t>
      </w:r>
      <w:r>
        <w:rPr>
          <w:kern w:val="0"/>
          <w:szCs w:val="21"/>
        </w:rPr>
        <w:t xml:space="preserve">  </w:t>
      </w:r>
      <w:r>
        <w:rPr>
          <w:spacing w:val="-2"/>
          <w:szCs w:val="21"/>
        </w:rPr>
        <w:t xml:space="preserve">                      </w:t>
      </w:r>
      <w:r>
        <w:rPr>
          <w:szCs w:val="21"/>
        </w:rPr>
        <w:t>B</w:t>
      </w:r>
      <w:r>
        <w:rPr>
          <w:rFonts w:hAnsi="ˎ̥"/>
          <w:szCs w:val="21"/>
        </w:rPr>
        <w:t>．</w:t>
      </w:r>
      <w:r>
        <w:rPr>
          <w:szCs w:val="21"/>
        </w:rPr>
        <w:t>FDB</w:t>
      </w:r>
    </w:p>
    <w:p>
      <w:pPr>
        <w:spacing w:line="360" w:lineRule="auto"/>
        <w:ind w:firstLine="630" w:firstLineChars="300"/>
        <w:rPr>
          <w:szCs w:val="21"/>
        </w:rPr>
      </w:pPr>
      <w:r>
        <w:rPr>
          <w:szCs w:val="21"/>
        </w:rPr>
        <w:t>C</w:t>
      </w:r>
      <w:r>
        <w:rPr>
          <w:rFonts w:hAnsi="ˎ̥"/>
          <w:szCs w:val="21"/>
        </w:rPr>
        <w:t>．</w:t>
      </w:r>
      <w:r>
        <w:rPr>
          <w:szCs w:val="21"/>
        </w:rPr>
        <w:t>SLS</w:t>
      </w:r>
      <w:r>
        <w:rPr>
          <w:spacing w:val="-2"/>
          <w:szCs w:val="21"/>
        </w:rPr>
        <w:t xml:space="preserve">                         </w:t>
      </w:r>
      <w:r>
        <w:rPr>
          <w:szCs w:val="21"/>
        </w:rPr>
        <w:t>D</w:t>
      </w:r>
      <w:r>
        <w:rPr>
          <w:rFonts w:hAnsi="ˎ̥"/>
          <w:szCs w:val="21"/>
        </w:rPr>
        <w:t>．</w:t>
      </w:r>
      <w:r>
        <w:rPr>
          <w:szCs w:val="21"/>
        </w:rPr>
        <w:t>3DP</w:t>
      </w:r>
    </w:p>
    <w:p>
      <w:pPr>
        <w:spacing w:line="360" w:lineRule="auto"/>
        <w:rPr>
          <w:b/>
          <w:szCs w:val="20"/>
        </w:rPr>
      </w:pPr>
      <w:r>
        <w:rPr>
          <w:b/>
          <w:szCs w:val="20"/>
        </w:rPr>
        <w:t>10.</w:t>
      </w:r>
      <w:r>
        <w:rPr>
          <w:rFonts w:ascii="黑体" w:hAnsi="黑体" w:eastAsia="黑体"/>
          <w:b/>
          <w:bCs/>
          <w:szCs w:val="21"/>
        </w:rPr>
        <w:t xml:space="preserve"> </w:t>
      </w:r>
      <w:r>
        <w:rPr>
          <w:rFonts w:hAnsi="宋体"/>
          <w:kern w:val="0"/>
          <w:szCs w:val="21"/>
        </w:rPr>
        <w:t>（</w:t>
      </w:r>
      <w:r>
        <w:rPr>
          <w:kern w:val="0"/>
          <w:szCs w:val="21"/>
        </w:rPr>
        <w:t xml:space="preserve">  A </w:t>
      </w:r>
      <w:r>
        <w:rPr>
          <w:rFonts w:hAnsi="宋体"/>
          <w:kern w:val="0"/>
          <w:szCs w:val="21"/>
        </w:rPr>
        <w:t>）测距是借助三角形几何关系，求得扫描中心到扫描对象的距离，激光发射点和电荷耦合元件（</w:t>
      </w:r>
      <w:r>
        <w:rPr>
          <w:kern w:val="0"/>
          <w:szCs w:val="21"/>
        </w:rPr>
        <w:t>CCD</w:t>
      </w:r>
      <w:r>
        <w:rPr>
          <w:rFonts w:hAnsi="宋体"/>
          <w:kern w:val="0"/>
          <w:szCs w:val="21"/>
        </w:rPr>
        <w:t>）接收</w:t>
      </w:r>
      <w:r>
        <w:rPr>
          <w:rFonts w:ascii="宋体" w:hAnsi="宋体" w:cs="宋体"/>
          <w:kern w:val="0"/>
          <w:szCs w:val="21"/>
        </w:rPr>
        <w:t>点位于高精度基线两端，并与目标反射点构成一个空间平面三角形。</w:t>
      </w:r>
    </w:p>
    <w:p>
      <w:pPr>
        <w:spacing w:line="360" w:lineRule="auto"/>
        <w:ind w:firstLine="630" w:firstLineChars="300"/>
        <w:rPr>
          <w:rFonts w:ascii="宋体" w:hAnsi="宋体"/>
          <w:spacing w:val="-2"/>
          <w:szCs w:val="21"/>
        </w:rPr>
      </w:pPr>
      <w:r>
        <w:rPr>
          <w:rFonts w:ascii="ˎ̥" w:hAnsi="ˎ̥"/>
          <w:szCs w:val="21"/>
        </w:rPr>
        <w:t>A</w:t>
      </w:r>
      <w:r>
        <w:rPr>
          <w:rFonts w:hint="eastAsia" w:ascii="ˎ̥" w:hAnsi="ˎ̥"/>
          <w:szCs w:val="21"/>
        </w:rPr>
        <w:t xml:space="preserve">．三角法 </w:t>
      </w:r>
      <w:r>
        <w:rPr>
          <w:rFonts w:hint="eastAsia" w:ascii="Arial" w:hAnsi="Arial" w:cs="Arial"/>
          <w:kern w:val="0"/>
          <w:szCs w:val="21"/>
        </w:rPr>
        <w:t xml:space="preserve">  </w:t>
      </w:r>
      <w:r>
        <w:rPr>
          <w:rFonts w:hint="eastAsia" w:ascii="宋体" w:hAnsi="宋体"/>
          <w:spacing w:val="-2"/>
          <w:szCs w:val="21"/>
        </w:rPr>
        <w:t xml:space="preserve">                      </w:t>
      </w:r>
      <w:r>
        <w:rPr>
          <w:rFonts w:ascii="ˎ̥" w:hAnsi="ˎ̥"/>
          <w:szCs w:val="21"/>
        </w:rPr>
        <w:t>B</w:t>
      </w:r>
      <w:r>
        <w:rPr>
          <w:rFonts w:hint="eastAsia" w:ascii="ˎ̥" w:hAnsi="ˎ̥"/>
          <w:szCs w:val="21"/>
        </w:rPr>
        <w:t>．</w:t>
      </w:r>
      <w:r>
        <w:rPr>
          <w:rFonts w:ascii="宋体" w:hAnsi="宋体" w:cs="宋体"/>
          <w:kern w:val="0"/>
          <w:szCs w:val="21"/>
        </w:rPr>
        <w:t>脉冲法</w:t>
      </w:r>
    </w:p>
    <w:p>
      <w:pPr>
        <w:spacing w:line="360" w:lineRule="auto"/>
        <w:ind w:firstLine="630" w:firstLineChars="300"/>
        <w:rPr>
          <w:rFonts w:ascii="宋体" w:hAnsi="宋体"/>
          <w:spacing w:val="-2"/>
          <w:szCs w:val="21"/>
        </w:rPr>
      </w:pPr>
      <w:r>
        <w:rPr>
          <w:rFonts w:ascii="ˎ̥" w:hAnsi="ˎ̥"/>
          <w:szCs w:val="21"/>
        </w:rPr>
        <w:t>C</w:t>
      </w:r>
      <w:r>
        <w:rPr>
          <w:rFonts w:hint="eastAsia" w:ascii="ˎ̥" w:hAnsi="ˎ̥"/>
          <w:szCs w:val="21"/>
        </w:rPr>
        <w:t>．</w:t>
      </w:r>
      <w:r>
        <w:rPr>
          <w:rFonts w:ascii="宋体" w:hAnsi="宋体" w:cs="宋体"/>
          <w:kern w:val="0"/>
          <w:szCs w:val="21"/>
        </w:rPr>
        <w:t>相位法</w:t>
      </w:r>
      <w:r>
        <w:rPr>
          <w:rFonts w:hint="eastAsia" w:ascii="宋体" w:hAnsi="宋体"/>
          <w:spacing w:val="-2"/>
          <w:szCs w:val="21"/>
        </w:rPr>
        <w:t xml:space="preserve">                         </w:t>
      </w:r>
      <w:r>
        <w:rPr>
          <w:rFonts w:ascii="ˎ̥" w:hAnsi="ˎ̥"/>
          <w:szCs w:val="21"/>
        </w:rPr>
        <w:t>D</w:t>
      </w:r>
      <w:r>
        <w:rPr>
          <w:rFonts w:hint="eastAsia" w:ascii="ˎ̥" w:hAnsi="ˎ̥"/>
          <w:szCs w:val="21"/>
        </w:rPr>
        <w:t>．解析法</w:t>
      </w:r>
    </w:p>
    <w:p>
      <w:pPr>
        <w:spacing w:line="360" w:lineRule="auto"/>
        <w:rPr>
          <w:rFonts w:hint="eastAsia" w:eastAsia="微软雅黑"/>
          <w:b/>
          <w:bCs/>
          <w:sz w:val="24"/>
          <w:szCs w:val="28"/>
        </w:rPr>
      </w:pPr>
      <w:r>
        <w:rPr>
          <w:rFonts w:hint="eastAsia" w:eastAsia="微软雅黑"/>
          <w:b/>
          <w:bCs/>
          <w:sz w:val="24"/>
          <w:szCs w:val="28"/>
        </w:rPr>
        <w:t>三、多项选择题</w:t>
      </w:r>
    </w:p>
    <w:p>
      <w:pPr>
        <w:spacing w:line="360" w:lineRule="auto"/>
        <w:rPr>
          <w:b/>
          <w:szCs w:val="20"/>
        </w:rPr>
      </w:pPr>
      <w:r>
        <w:rPr>
          <w:b/>
          <w:szCs w:val="20"/>
        </w:rPr>
        <w:t>1.</w:t>
      </w:r>
      <w:r>
        <w:rPr>
          <w:rFonts w:ascii="黑体" w:hAnsi="黑体" w:eastAsia="黑体"/>
          <w:b/>
          <w:bCs/>
          <w:szCs w:val="21"/>
        </w:rPr>
        <w:t xml:space="preserve"> </w:t>
      </w:r>
      <w:r>
        <w:rPr>
          <w:rFonts w:hAnsi="宋体"/>
          <w:bCs/>
          <w:szCs w:val="20"/>
        </w:rPr>
        <w:t>智能化机电一体化系统的特征主要体现在（</w:t>
      </w:r>
      <w:r>
        <w:rPr>
          <w:bCs/>
          <w:szCs w:val="20"/>
        </w:rPr>
        <w:t xml:space="preserve"> BCD  </w:t>
      </w:r>
      <w:r>
        <w:rPr>
          <w:rFonts w:hAnsi="宋体"/>
          <w:bCs/>
          <w:szCs w:val="20"/>
        </w:rPr>
        <w:t>）。</w:t>
      </w:r>
    </w:p>
    <w:p>
      <w:pPr>
        <w:spacing w:line="360" w:lineRule="auto"/>
        <w:ind w:firstLine="420" w:firstLineChars="200"/>
        <w:rPr>
          <w:szCs w:val="21"/>
        </w:rPr>
      </w:pPr>
      <w:r>
        <w:rPr>
          <w:szCs w:val="21"/>
        </w:rPr>
        <w:t>A</w:t>
      </w:r>
      <w:r>
        <w:rPr>
          <w:rFonts w:hAnsi="ˎ̥"/>
          <w:szCs w:val="21"/>
        </w:rPr>
        <w:t>．可视性</w:t>
      </w:r>
      <w:r>
        <w:rPr>
          <w:szCs w:val="21"/>
        </w:rPr>
        <w:t xml:space="preserve">                     B</w:t>
      </w:r>
      <w:r>
        <w:rPr>
          <w:rFonts w:hAnsi="ˎ̥"/>
          <w:szCs w:val="21"/>
        </w:rPr>
        <w:t>．复杂性</w:t>
      </w:r>
    </w:p>
    <w:p>
      <w:pPr>
        <w:spacing w:line="360" w:lineRule="auto"/>
        <w:ind w:firstLine="420" w:firstLineChars="200"/>
        <w:rPr>
          <w:szCs w:val="21"/>
        </w:rPr>
      </w:pPr>
      <w:r>
        <w:rPr>
          <w:szCs w:val="21"/>
        </w:rPr>
        <w:t>C</w:t>
      </w:r>
      <w:r>
        <w:rPr>
          <w:rFonts w:hAnsi="ˎ̥"/>
          <w:szCs w:val="21"/>
        </w:rPr>
        <w:t>．交叉性</w:t>
      </w:r>
      <w:r>
        <w:rPr>
          <w:szCs w:val="21"/>
        </w:rPr>
        <w:t xml:space="preserve">                     D</w:t>
      </w:r>
      <w:r>
        <w:rPr>
          <w:rFonts w:hAnsi="ˎ̥"/>
          <w:szCs w:val="21"/>
        </w:rPr>
        <w:t>．拟人性</w:t>
      </w:r>
    </w:p>
    <w:p>
      <w:pPr>
        <w:spacing w:line="360" w:lineRule="auto"/>
        <w:rPr>
          <w:szCs w:val="21"/>
        </w:rPr>
      </w:pPr>
      <w:r>
        <w:rPr>
          <w:b/>
          <w:szCs w:val="20"/>
        </w:rPr>
        <w:t>2.</w:t>
      </w:r>
      <w:r>
        <w:rPr>
          <w:rFonts w:ascii="黑体" w:hAnsi="黑体" w:eastAsia="黑体"/>
          <w:b/>
          <w:bCs/>
          <w:szCs w:val="21"/>
        </w:rPr>
        <w:t xml:space="preserve"> </w:t>
      </w:r>
      <w:r>
        <w:rPr>
          <w:rFonts w:hAnsi="宋体"/>
          <w:kern w:val="0"/>
          <w:szCs w:val="21"/>
        </w:rPr>
        <w:t>机电一体化对支承部件的基本要求有（</w:t>
      </w:r>
      <w:r>
        <w:rPr>
          <w:kern w:val="0"/>
          <w:szCs w:val="21"/>
        </w:rPr>
        <w:t xml:space="preserve"> </w:t>
      </w:r>
      <w:r>
        <w:rPr>
          <w:szCs w:val="21"/>
        </w:rPr>
        <w:t>BCD</w:t>
      </w:r>
      <w:r>
        <w:rPr>
          <w:kern w:val="0"/>
          <w:szCs w:val="21"/>
        </w:rPr>
        <w:t xml:space="preserve"> </w:t>
      </w:r>
      <w:r>
        <w:rPr>
          <w:rFonts w:hAnsi="宋体"/>
          <w:kern w:val="0"/>
          <w:szCs w:val="21"/>
        </w:rPr>
        <w:t>）。</w:t>
      </w:r>
    </w:p>
    <w:p>
      <w:pPr>
        <w:spacing w:line="360" w:lineRule="auto"/>
        <w:ind w:firstLine="315" w:firstLineChars="150"/>
        <w:rPr>
          <w:szCs w:val="21"/>
        </w:rPr>
      </w:pPr>
      <w:r>
        <w:rPr>
          <w:szCs w:val="21"/>
        </w:rPr>
        <w:t>A</w:t>
      </w:r>
      <w:r>
        <w:rPr>
          <w:rFonts w:hAnsi="ˎ̥"/>
          <w:szCs w:val="21"/>
        </w:rPr>
        <w:t>．</w:t>
      </w:r>
      <w:r>
        <w:rPr>
          <w:rFonts w:hAnsi="宋体"/>
          <w:szCs w:val="21"/>
        </w:rPr>
        <w:t>刚度小</w:t>
      </w:r>
      <w:r>
        <w:rPr>
          <w:szCs w:val="21"/>
        </w:rPr>
        <w:t xml:space="preserve">                    B</w:t>
      </w:r>
      <w:r>
        <w:rPr>
          <w:rFonts w:hAnsi="ˎ̥"/>
          <w:szCs w:val="21"/>
        </w:rPr>
        <w:t>．</w:t>
      </w:r>
      <w:r>
        <w:rPr>
          <w:rFonts w:hAnsi="宋体"/>
          <w:szCs w:val="21"/>
        </w:rPr>
        <w:t>足够的抗振性</w:t>
      </w:r>
    </w:p>
    <w:p>
      <w:pPr>
        <w:spacing w:line="360" w:lineRule="auto"/>
        <w:ind w:firstLine="315" w:firstLineChars="150"/>
        <w:jc w:val="left"/>
        <w:rPr>
          <w:szCs w:val="21"/>
        </w:rPr>
      </w:pPr>
      <w:r>
        <w:rPr>
          <w:szCs w:val="21"/>
        </w:rPr>
        <w:t>C</w:t>
      </w:r>
      <w:r>
        <w:rPr>
          <w:rFonts w:hAnsi="ˎ̥"/>
          <w:szCs w:val="21"/>
        </w:rPr>
        <w:t>．</w:t>
      </w:r>
      <w:r>
        <w:rPr>
          <w:rFonts w:hAnsi="宋体"/>
          <w:szCs w:val="21"/>
        </w:rPr>
        <w:t>热变形小</w:t>
      </w:r>
      <w:r>
        <w:rPr>
          <w:szCs w:val="21"/>
        </w:rPr>
        <w:t xml:space="preserve">                  D</w:t>
      </w:r>
      <w:r>
        <w:rPr>
          <w:rFonts w:hAnsi="ˎ̥"/>
          <w:szCs w:val="21"/>
        </w:rPr>
        <w:t>．</w:t>
      </w:r>
      <w:r>
        <w:rPr>
          <w:rFonts w:hAnsi="宋体"/>
          <w:szCs w:val="21"/>
        </w:rPr>
        <w:t>良好的稳定性</w:t>
      </w:r>
    </w:p>
    <w:p>
      <w:pPr>
        <w:spacing w:line="360" w:lineRule="auto"/>
        <w:rPr>
          <w:rFonts w:hAnsi="宋体"/>
          <w:szCs w:val="21"/>
        </w:rPr>
      </w:pPr>
      <w:r>
        <w:rPr>
          <w:b/>
          <w:szCs w:val="20"/>
        </w:rPr>
        <w:t>3.</w:t>
      </w:r>
      <w:r>
        <w:rPr>
          <w:rFonts w:hAnsi="宋体"/>
          <w:szCs w:val="21"/>
        </w:rPr>
        <w:t>一般位移传感器主要有（</w:t>
      </w:r>
      <w:r>
        <w:rPr>
          <w:szCs w:val="21"/>
        </w:rPr>
        <w:t xml:space="preserve"> ABC    </w:t>
      </w:r>
      <w:r>
        <w:rPr>
          <w:rFonts w:hAnsi="宋体"/>
          <w:szCs w:val="21"/>
        </w:rPr>
        <w:t>）。</w:t>
      </w:r>
    </w:p>
    <w:p>
      <w:pPr>
        <w:spacing w:line="360" w:lineRule="auto"/>
        <w:ind w:firstLine="525" w:firstLineChars="250"/>
        <w:rPr>
          <w:szCs w:val="21"/>
        </w:rPr>
      </w:pPr>
      <w:r>
        <w:rPr>
          <w:szCs w:val="21"/>
        </w:rPr>
        <w:t>A</w:t>
      </w:r>
      <w:r>
        <w:rPr>
          <w:rFonts w:hAnsi="宋体"/>
          <w:szCs w:val="21"/>
        </w:rPr>
        <w:t>．电感传感器</w:t>
      </w:r>
      <w:r>
        <w:rPr>
          <w:szCs w:val="21"/>
        </w:rPr>
        <w:t xml:space="preserve">               B</w:t>
      </w:r>
      <w:r>
        <w:rPr>
          <w:rFonts w:hAnsi="宋体"/>
          <w:szCs w:val="21"/>
        </w:rPr>
        <w:t>．电容传感器</w:t>
      </w:r>
      <w:r>
        <w:rPr>
          <w:szCs w:val="21"/>
        </w:rPr>
        <w:t xml:space="preserve">  </w:t>
      </w:r>
    </w:p>
    <w:p>
      <w:pPr>
        <w:spacing w:line="360" w:lineRule="auto"/>
        <w:ind w:firstLine="525" w:firstLineChars="250"/>
        <w:rPr>
          <w:szCs w:val="21"/>
        </w:rPr>
      </w:pPr>
      <w:r>
        <w:rPr>
          <w:szCs w:val="21"/>
        </w:rPr>
        <w:t>C</w:t>
      </w:r>
      <w:r>
        <w:rPr>
          <w:rFonts w:hAnsi="宋体"/>
          <w:szCs w:val="21"/>
        </w:rPr>
        <w:t>．光栅传感器</w:t>
      </w:r>
      <w:r>
        <w:rPr>
          <w:szCs w:val="21"/>
        </w:rPr>
        <w:t xml:space="preserve">               D</w:t>
      </w:r>
      <w:r>
        <w:rPr>
          <w:rFonts w:hAnsi="宋体"/>
          <w:szCs w:val="21"/>
        </w:rPr>
        <w:t>．</w:t>
      </w:r>
      <w:r>
        <w:rPr>
          <w:szCs w:val="21"/>
        </w:rPr>
        <w:t>CO</w:t>
      </w:r>
      <w:r>
        <w:rPr>
          <w:sz w:val="16"/>
          <w:szCs w:val="21"/>
        </w:rPr>
        <w:t>2</w:t>
      </w:r>
      <w:r>
        <w:rPr>
          <w:rFonts w:hAnsi="宋体"/>
          <w:szCs w:val="21"/>
        </w:rPr>
        <w:t>传感器</w:t>
      </w:r>
    </w:p>
    <w:p>
      <w:pPr>
        <w:spacing w:line="360" w:lineRule="auto"/>
        <w:rPr>
          <w:szCs w:val="21"/>
        </w:rPr>
      </w:pPr>
      <w:r>
        <w:rPr>
          <w:b/>
          <w:szCs w:val="20"/>
        </w:rPr>
        <w:t>4.</w:t>
      </w:r>
      <w:r>
        <w:rPr>
          <w:rFonts w:ascii="黑体" w:hAnsi="黑体" w:eastAsia="黑体"/>
          <w:b/>
          <w:bCs/>
          <w:szCs w:val="21"/>
        </w:rPr>
        <w:t xml:space="preserve"> </w:t>
      </w:r>
      <w:r>
        <w:rPr>
          <w:rFonts w:hAnsi="宋体"/>
          <w:szCs w:val="21"/>
        </w:rPr>
        <w:t>控制用电机选用的基本要求有（</w:t>
      </w:r>
      <w:r>
        <w:rPr>
          <w:szCs w:val="21"/>
        </w:rPr>
        <w:t xml:space="preserve">  ABC    </w:t>
      </w:r>
      <w:r>
        <w:rPr>
          <w:rFonts w:hAnsi="宋体"/>
          <w:szCs w:val="21"/>
        </w:rPr>
        <w:t>）。</w:t>
      </w:r>
    </w:p>
    <w:p>
      <w:pPr>
        <w:spacing w:line="360" w:lineRule="auto"/>
        <w:ind w:firstLine="420" w:firstLineChars="200"/>
        <w:rPr>
          <w:szCs w:val="21"/>
        </w:rPr>
      </w:pPr>
      <w:r>
        <w:rPr>
          <w:szCs w:val="21"/>
        </w:rPr>
        <w:t>A</w:t>
      </w:r>
      <w:r>
        <w:rPr>
          <w:rFonts w:hAnsi="宋体"/>
          <w:szCs w:val="21"/>
        </w:rPr>
        <w:t>．可靠性高</w:t>
      </w:r>
      <w:r>
        <w:rPr>
          <w:szCs w:val="21"/>
        </w:rPr>
        <w:t xml:space="preserve">                 B</w:t>
      </w:r>
      <w:r>
        <w:rPr>
          <w:rFonts w:hAnsi="宋体"/>
          <w:szCs w:val="21"/>
        </w:rPr>
        <w:t>．快速性好</w:t>
      </w:r>
    </w:p>
    <w:p>
      <w:pPr>
        <w:spacing w:line="360" w:lineRule="auto"/>
        <w:ind w:firstLine="420" w:firstLineChars="200"/>
        <w:rPr>
          <w:szCs w:val="21"/>
        </w:rPr>
      </w:pPr>
      <w:r>
        <w:rPr>
          <w:szCs w:val="21"/>
        </w:rPr>
        <w:t>C</w:t>
      </w:r>
      <w:r>
        <w:rPr>
          <w:rFonts w:hAnsi="宋体"/>
          <w:szCs w:val="21"/>
        </w:rPr>
        <w:t>．位置控制精度高</w:t>
      </w:r>
      <w:r>
        <w:rPr>
          <w:szCs w:val="21"/>
        </w:rPr>
        <w:t xml:space="preserve">           D</w:t>
      </w:r>
      <w:r>
        <w:rPr>
          <w:rFonts w:hAnsi="宋体"/>
          <w:szCs w:val="21"/>
        </w:rPr>
        <w:t>．适应大扭矩、大功率</w:t>
      </w:r>
    </w:p>
    <w:p>
      <w:pPr>
        <w:spacing w:line="360" w:lineRule="auto"/>
        <w:rPr>
          <w:rFonts w:hAnsi="宋体"/>
          <w:szCs w:val="21"/>
        </w:rPr>
      </w:pPr>
      <w:r>
        <w:rPr>
          <w:b/>
          <w:szCs w:val="20"/>
        </w:rPr>
        <w:t>5.</w:t>
      </w:r>
      <w:r>
        <w:rPr>
          <w:rFonts w:hAnsi="宋体"/>
          <w:szCs w:val="21"/>
        </w:rPr>
        <w:t>工业机器人系统有</w:t>
      </w:r>
      <w:r>
        <w:rPr>
          <w:szCs w:val="21"/>
        </w:rPr>
        <w:t>(ABC)</w:t>
      </w:r>
      <w:r>
        <w:rPr>
          <w:rFonts w:hAnsi="宋体"/>
          <w:szCs w:val="21"/>
        </w:rPr>
        <w:t>等组成。</w:t>
      </w:r>
    </w:p>
    <w:p>
      <w:pPr>
        <w:spacing w:line="360" w:lineRule="auto"/>
        <w:ind w:firstLine="420" w:firstLineChars="200"/>
        <w:rPr>
          <w:szCs w:val="21"/>
        </w:rPr>
      </w:pPr>
      <w:r>
        <w:rPr>
          <w:szCs w:val="21"/>
        </w:rPr>
        <w:t>A</w:t>
      </w:r>
      <w:r>
        <w:rPr>
          <w:rFonts w:hAnsi="宋体"/>
          <w:szCs w:val="21"/>
        </w:rPr>
        <w:t>．执行机构</w:t>
      </w:r>
      <w:r>
        <w:rPr>
          <w:szCs w:val="21"/>
        </w:rPr>
        <w:t xml:space="preserve">                   B.</w:t>
      </w:r>
      <w:r>
        <w:rPr>
          <w:rFonts w:hAnsi="宋体"/>
          <w:szCs w:val="21"/>
        </w:rPr>
        <w:t>驱动装置</w:t>
      </w:r>
      <w:r>
        <w:rPr>
          <w:szCs w:val="21"/>
        </w:rPr>
        <w:t xml:space="preserve"> </w:t>
      </w:r>
    </w:p>
    <w:p>
      <w:pPr>
        <w:spacing w:line="360" w:lineRule="auto"/>
        <w:ind w:firstLine="420" w:firstLineChars="200"/>
        <w:rPr>
          <w:szCs w:val="21"/>
        </w:rPr>
      </w:pPr>
      <w:r>
        <w:rPr>
          <w:szCs w:val="21"/>
        </w:rPr>
        <w:t xml:space="preserve">C. </w:t>
      </w:r>
      <w:r>
        <w:rPr>
          <w:rFonts w:hAnsi="宋体"/>
          <w:szCs w:val="21"/>
        </w:rPr>
        <w:t>控制系统</w:t>
      </w:r>
      <w:r>
        <w:rPr>
          <w:szCs w:val="21"/>
        </w:rPr>
        <w:t xml:space="preserve">                   D.</w:t>
      </w:r>
      <w:r>
        <w:rPr>
          <w:rFonts w:hAnsi="宋体"/>
          <w:szCs w:val="21"/>
        </w:rPr>
        <w:t>机电一体化系统。</w:t>
      </w:r>
    </w:p>
    <w:p>
      <w:pPr>
        <w:spacing w:line="360" w:lineRule="auto"/>
        <w:rPr>
          <w:rFonts w:hAnsi="宋体"/>
          <w:szCs w:val="21"/>
        </w:rPr>
      </w:pPr>
      <w:r>
        <w:rPr>
          <w:b/>
          <w:szCs w:val="20"/>
        </w:rPr>
        <w:t>6.</w:t>
      </w:r>
      <w:r>
        <w:rPr>
          <w:rFonts w:hAnsi="宋体"/>
          <w:szCs w:val="21"/>
        </w:rPr>
        <w:t>柔性制造系统有（</w:t>
      </w:r>
      <w:r>
        <w:rPr>
          <w:szCs w:val="21"/>
        </w:rPr>
        <w:t xml:space="preserve"> BCD   </w:t>
      </w:r>
      <w:r>
        <w:rPr>
          <w:rFonts w:hAnsi="宋体"/>
          <w:szCs w:val="21"/>
        </w:rPr>
        <w:t>）优点</w:t>
      </w:r>
      <w:r>
        <w:rPr>
          <w:rFonts w:hAnsi="宋体"/>
          <w:bCs/>
          <w:szCs w:val="21"/>
        </w:rPr>
        <w:t>。</w:t>
      </w:r>
    </w:p>
    <w:p>
      <w:pPr>
        <w:spacing w:line="360" w:lineRule="auto"/>
        <w:ind w:firstLine="420" w:firstLineChars="200"/>
        <w:jc w:val="left"/>
        <w:rPr>
          <w:szCs w:val="21"/>
        </w:rPr>
      </w:pPr>
      <w:r>
        <w:rPr>
          <w:szCs w:val="21"/>
        </w:rPr>
        <w:t>A</w:t>
      </w:r>
      <w:r>
        <w:rPr>
          <w:rFonts w:hAnsi="宋体"/>
          <w:szCs w:val="21"/>
        </w:rPr>
        <w:t>．设备利用率低</w:t>
      </w:r>
      <w:r>
        <w:rPr>
          <w:szCs w:val="21"/>
        </w:rPr>
        <w:t xml:space="preserve">               B. </w:t>
      </w:r>
      <w:r>
        <w:rPr>
          <w:rFonts w:hAnsi="宋体"/>
          <w:szCs w:val="21"/>
        </w:rPr>
        <w:t>减少直接工时费用</w:t>
      </w:r>
    </w:p>
    <w:p>
      <w:pPr>
        <w:spacing w:line="360" w:lineRule="auto"/>
        <w:ind w:firstLine="420" w:firstLineChars="200"/>
        <w:jc w:val="left"/>
        <w:rPr>
          <w:szCs w:val="21"/>
        </w:rPr>
      </w:pPr>
      <w:r>
        <w:rPr>
          <w:szCs w:val="21"/>
        </w:rPr>
        <w:t xml:space="preserve">C. </w:t>
      </w:r>
      <w:r>
        <w:rPr>
          <w:rFonts w:hAnsi="宋体"/>
          <w:szCs w:val="21"/>
        </w:rPr>
        <w:t>减少了工序中在制品量</w:t>
      </w:r>
      <w:r>
        <w:rPr>
          <w:szCs w:val="21"/>
        </w:rPr>
        <w:t xml:space="preserve">       D. </w:t>
      </w:r>
      <w:r>
        <w:rPr>
          <w:rFonts w:hAnsi="宋体"/>
          <w:szCs w:val="21"/>
        </w:rPr>
        <w:t>有快速应变能力</w:t>
      </w:r>
    </w:p>
    <w:p>
      <w:pPr>
        <w:spacing w:line="360" w:lineRule="auto"/>
        <w:rPr>
          <w:rFonts w:eastAsia="微软雅黑"/>
          <w:b/>
          <w:bCs/>
          <w:sz w:val="24"/>
          <w:szCs w:val="28"/>
        </w:rPr>
      </w:pPr>
      <w:r>
        <w:rPr>
          <w:rFonts w:hint="eastAsia" w:eastAsia="微软雅黑"/>
          <w:b/>
          <w:bCs/>
          <w:sz w:val="24"/>
          <w:szCs w:val="28"/>
        </w:rPr>
        <w:t>四、综合题</w:t>
      </w:r>
    </w:p>
    <w:p>
      <w:pPr>
        <w:spacing w:line="360" w:lineRule="auto"/>
        <w:rPr>
          <w:szCs w:val="21"/>
        </w:rPr>
      </w:pPr>
      <w:r>
        <w:rPr>
          <w:rFonts w:hAnsi="宋体"/>
          <w:szCs w:val="21"/>
        </w:rPr>
        <w:t>三相变磁阻式步进电动机，转子齿数</w:t>
      </w:r>
      <w:r>
        <w:rPr>
          <w:szCs w:val="21"/>
        </w:rPr>
        <w:t>Z</w:t>
      </w:r>
      <w:r>
        <w:rPr>
          <w:szCs w:val="21"/>
          <w:vertAlign w:val="subscript"/>
        </w:rPr>
        <w:t>r</w:t>
      </w:r>
      <w:r>
        <w:rPr>
          <w:szCs w:val="21"/>
        </w:rPr>
        <w:t>=100</w:t>
      </w:r>
      <w:r>
        <w:rPr>
          <w:rFonts w:hAnsi="宋体"/>
          <w:szCs w:val="21"/>
        </w:rPr>
        <w:t>齿，双三拍方式通电，则步距角为多少？步进电动机的三相双三拍方式通电顺序是什么（顺时针转）？</w:t>
      </w:r>
    </w:p>
    <w:p>
      <w:pPr>
        <w:spacing w:line="360" w:lineRule="auto"/>
        <w:ind w:firstLine="420" w:firstLineChars="200"/>
        <w:jc w:val="center"/>
        <w:rPr>
          <w:rFonts w:ascii="宋体" w:hAnsi="宋体"/>
          <w:szCs w:val="21"/>
        </w:rPr>
      </w:pPr>
      <w:r>
        <w:rPr>
          <w:rFonts w:ascii="宋体" w:hAnsi="宋体"/>
          <w:szCs w:val="21"/>
        </w:rPr>
        <w:drawing>
          <wp:inline distT="0" distB="0" distL="0" distR="0">
            <wp:extent cx="1755775" cy="1828800"/>
            <wp:effectExtent l="0" t="0" r="0" b="0"/>
            <wp:docPr id="19" name="图片 19" descr="试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试题图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55775" cy="1828800"/>
                    </a:xfrm>
                    <a:prstGeom prst="rect">
                      <a:avLst/>
                    </a:prstGeom>
                    <a:noFill/>
                    <a:ln>
                      <a:noFill/>
                    </a:ln>
                  </pic:spPr>
                </pic:pic>
              </a:graphicData>
            </a:graphic>
          </wp:inline>
        </w:drawing>
      </w:r>
    </w:p>
    <w:p>
      <w:pPr>
        <w:spacing w:line="360" w:lineRule="auto"/>
        <w:jc w:val="left"/>
        <w:rPr>
          <w:sz w:val="24"/>
        </w:rPr>
      </w:pPr>
      <w:r>
        <w:rPr>
          <w:rFonts w:hAnsi="宋体"/>
          <w:szCs w:val="21"/>
        </w:rPr>
        <w:t>（</w:t>
      </w:r>
      <w:r>
        <w:rPr>
          <w:szCs w:val="21"/>
        </w:rPr>
        <w:t>1</w:t>
      </w:r>
      <w:r>
        <w:rPr>
          <w:rFonts w:hAnsi="宋体"/>
          <w:szCs w:val="21"/>
        </w:rPr>
        <w:t>）设</w:t>
      </w:r>
      <w:r>
        <w:rPr>
          <w:szCs w:val="21"/>
        </w:rPr>
        <w:t>K为通电方式系数，M励磁绕组的相数，则步距角</w:t>
      </w:r>
      <w:r>
        <w:rPr>
          <w:kern w:val="0"/>
          <w:position w:val="-6"/>
          <w:szCs w:val="21"/>
        </w:rPr>
        <w:object>
          <v:shape id="_x0000_i1025" o:spt="75" type="#_x0000_t75" style="height:14.3pt;width:11.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szCs w:val="21"/>
        </w:rPr>
        <w:t>的计算公式为</w:t>
      </w:r>
      <w:r>
        <w:rPr>
          <w:bCs/>
          <w:sz w:val="24"/>
        </w:rPr>
        <w:t xml:space="preserve">（ </w:t>
      </w:r>
      <w:r>
        <w:rPr>
          <w:b/>
          <w:szCs w:val="21"/>
        </w:rPr>
        <w:t>B</w:t>
      </w:r>
      <w:r>
        <w:rPr>
          <w:bCs/>
          <w:sz w:val="24"/>
        </w:rPr>
        <w:t xml:space="preserve"> ）</w:t>
      </w:r>
      <w:r>
        <w:rPr>
          <w:sz w:val="24"/>
        </w:rPr>
        <w:t>。</w:t>
      </w:r>
    </w:p>
    <w:p>
      <w:pPr>
        <w:spacing w:line="360" w:lineRule="auto"/>
        <w:ind w:firstLine="424" w:firstLineChars="177"/>
        <w:rPr>
          <w:sz w:val="24"/>
        </w:rPr>
      </w:pPr>
      <w:r>
        <w:rPr>
          <w:sz w:val="24"/>
        </w:rPr>
        <w:t>A．</w:t>
      </w:r>
      <w:r>
        <w:rPr>
          <w:kern w:val="0"/>
          <w:position w:val="-30"/>
          <w:szCs w:val="21"/>
        </w:rPr>
        <w:object>
          <v:shape id="_x0000_i1026" o:spt="75" type="#_x0000_t75" style="height:34.9pt;width:47.8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 w:val="24"/>
        </w:rPr>
        <w:t xml:space="preserve">                B．</w:t>
      </w:r>
      <w:r>
        <w:rPr>
          <w:kern w:val="0"/>
          <w:position w:val="-30"/>
          <w:szCs w:val="21"/>
        </w:rPr>
        <w:object>
          <v:shape id="_x0000_i1027" o:spt="75" type="#_x0000_t75" style="height:34.9pt;width:5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spacing w:line="360" w:lineRule="auto"/>
        <w:ind w:firstLine="424" w:firstLineChars="177"/>
        <w:rPr>
          <w:sz w:val="24"/>
        </w:rPr>
      </w:pPr>
      <w:r>
        <w:rPr>
          <w:sz w:val="24"/>
        </w:rPr>
        <w:t>C．</w:t>
      </w:r>
      <w:r>
        <w:rPr>
          <w:kern w:val="0"/>
          <w:position w:val="-30"/>
          <w:szCs w:val="21"/>
        </w:rPr>
        <w:object>
          <v:shape id="_x0000_i1028" o:spt="75" type="#_x0000_t75" style="height:34.9pt;width:5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sz w:val="24"/>
        </w:rPr>
        <w:t xml:space="preserve">               D．</w:t>
      </w:r>
      <w:r>
        <w:rPr>
          <w:kern w:val="0"/>
          <w:position w:val="-30"/>
          <w:szCs w:val="21"/>
        </w:rPr>
        <w:object>
          <v:shape id="_x0000_i1029" o:spt="75" type="#_x0000_t75" style="height:34.9pt;width:47.8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spacing w:line="360" w:lineRule="auto"/>
        <w:rPr>
          <w:sz w:val="24"/>
        </w:rPr>
      </w:pPr>
      <w:r>
        <w:rPr>
          <w:rFonts w:hint="eastAsia"/>
          <w:szCs w:val="21"/>
        </w:rPr>
        <w:t>（</w:t>
      </w:r>
      <w:r>
        <w:rPr>
          <w:szCs w:val="21"/>
        </w:rPr>
        <w:t>2</w:t>
      </w:r>
      <w:r>
        <w:rPr>
          <w:rFonts w:hAnsi="宋体"/>
          <w:szCs w:val="21"/>
        </w:rPr>
        <w:t>）步距角</w:t>
      </w:r>
      <w:r>
        <w:rPr>
          <w:kern w:val="0"/>
          <w:position w:val="-6"/>
          <w:szCs w:val="21"/>
        </w:rPr>
        <w:object>
          <v:shape id="_x0000_i1030" o:spt="75" type="#_x0000_t75" style="height:14.3pt;width:11.6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Ansi="宋体"/>
          <w:szCs w:val="21"/>
        </w:rPr>
        <w:t>的计算值是（</w:t>
      </w:r>
      <w:r>
        <w:rPr>
          <w:szCs w:val="21"/>
        </w:rPr>
        <w:t xml:space="preserve"> B   </w:t>
      </w:r>
      <w:r>
        <w:rPr>
          <w:rFonts w:hAnsi="宋体"/>
          <w:szCs w:val="21"/>
        </w:rPr>
        <w:t>）</w:t>
      </w:r>
      <w:r>
        <w:rPr>
          <w:sz w:val="24"/>
        </w:rPr>
        <w:t>。</w:t>
      </w:r>
      <w:bookmarkStart w:id="0" w:name="_GoBack"/>
      <w:bookmarkEnd w:id="0"/>
    </w:p>
    <w:p>
      <w:pPr>
        <w:spacing w:line="360" w:lineRule="auto"/>
        <w:ind w:left="105" w:leftChars="50" w:firstLine="424" w:firstLineChars="177"/>
        <w:rPr>
          <w:sz w:val="24"/>
        </w:rPr>
      </w:pPr>
      <w:r>
        <w:rPr>
          <w:sz w:val="24"/>
        </w:rPr>
        <w:t>A</w:t>
      </w:r>
      <w:r>
        <w:rPr>
          <w:rFonts w:hint="eastAsia"/>
          <w:sz w:val="24"/>
        </w:rPr>
        <w:t>．3.6</w:t>
      </w:r>
      <w:r>
        <w:rPr>
          <w:rFonts w:ascii="????" w:hAnsi="????"/>
          <w:sz w:val="24"/>
        </w:rPr>
        <w:t xml:space="preserve">                   </w:t>
      </w:r>
      <w:r>
        <w:rPr>
          <w:rFonts w:hint="eastAsia" w:ascii="????" w:hAnsi="????"/>
          <w:sz w:val="24"/>
        </w:rPr>
        <w:t xml:space="preserve"> </w:t>
      </w:r>
      <w:r>
        <w:rPr>
          <w:rFonts w:ascii="????" w:hAnsi="????"/>
          <w:sz w:val="24"/>
        </w:rPr>
        <w:t xml:space="preserve"> </w:t>
      </w:r>
      <w:r>
        <w:rPr>
          <w:sz w:val="24"/>
        </w:rPr>
        <w:t>B</w:t>
      </w:r>
      <w:r>
        <w:rPr>
          <w:rFonts w:hint="eastAsia"/>
          <w:sz w:val="24"/>
        </w:rPr>
        <w:t>．1.2</w:t>
      </w:r>
    </w:p>
    <w:p>
      <w:pPr>
        <w:spacing w:line="360" w:lineRule="auto"/>
        <w:ind w:left="105" w:leftChars="50" w:firstLine="424" w:firstLineChars="177"/>
        <w:rPr>
          <w:sz w:val="24"/>
        </w:rPr>
      </w:pPr>
      <w:r>
        <w:rPr>
          <w:sz w:val="24"/>
        </w:rPr>
        <w:t>C</w:t>
      </w:r>
      <w:r>
        <w:rPr>
          <w:rFonts w:hint="eastAsia"/>
          <w:sz w:val="24"/>
        </w:rPr>
        <w:t>．</w:t>
      </w:r>
      <w:r>
        <w:rPr>
          <w:rFonts w:hint="eastAsia" w:ascii="????" w:hAnsi="????"/>
          <w:sz w:val="24"/>
        </w:rPr>
        <w:t>0</w:t>
      </w:r>
      <w:r>
        <w:rPr>
          <w:rFonts w:ascii="????" w:hAnsi="????"/>
          <w:sz w:val="24"/>
        </w:rPr>
        <w:t>.6</w:t>
      </w:r>
      <w:r>
        <w:rPr>
          <w:sz w:val="24"/>
        </w:rPr>
        <w:t xml:space="preserve">                  </w:t>
      </w:r>
      <w:r>
        <w:rPr>
          <w:rFonts w:hint="eastAsia"/>
          <w:sz w:val="24"/>
        </w:rPr>
        <w:t xml:space="preserve">  </w:t>
      </w:r>
      <w:r>
        <w:rPr>
          <w:sz w:val="24"/>
        </w:rPr>
        <w:t xml:space="preserve"> D</w:t>
      </w:r>
      <w:r>
        <w:rPr>
          <w:rFonts w:hint="eastAsia"/>
          <w:sz w:val="24"/>
        </w:rPr>
        <w:t>．</w:t>
      </w:r>
      <w:r>
        <w:rPr>
          <w:rFonts w:hint="eastAsia" w:ascii="????" w:hAnsi="????"/>
          <w:sz w:val="24"/>
        </w:rPr>
        <w:t>1</w:t>
      </w:r>
      <w:r>
        <w:rPr>
          <w:rFonts w:ascii="????" w:hAnsi="????"/>
          <w:sz w:val="24"/>
        </w:rPr>
        <w:t>.5</w:t>
      </w:r>
    </w:p>
    <w:p>
      <w:pPr>
        <w:spacing w:line="360" w:lineRule="auto"/>
        <w:rPr>
          <w:sz w:val="24"/>
        </w:rPr>
      </w:pPr>
      <w:r>
        <w:rPr>
          <w:rFonts w:hAnsi="宋体"/>
          <w:szCs w:val="21"/>
        </w:rPr>
        <w:t>（</w:t>
      </w:r>
      <w:r>
        <w:rPr>
          <w:szCs w:val="21"/>
        </w:rPr>
        <w:t>3</w:t>
      </w:r>
      <w:r>
        <w:rPr>
          <w:rFonts w:hAnsi="宋体"/>
          <w:szCs w:val="21"/>
        </w:rPr>
        <w:t>）设三相为</w:t>
      </w:r>
      <w:r>
        <w:rPr>
          <w:szCs w:val="21"/>
        </w:rPr>
        <w:t>U</w:t>
      </w:r>
      <w:r>
        <w:rPr>
          <w:rFonts w:hAnsi="宋体"/>
          <w:szCs w:val="21"/>
        </w:rPr>
        <w:t>、</w:t>
      </w:r>
      <w:r>
        <w:rPr>
          <w:szCs w:val="21"/>
        </w:rPr>
        <w:t>V</w:t>
      </w:r>
      <w:r>
        <w:rPr>
          <w:rFonts w:hAnsi="宋体"/>
          <w:szCs w:val="21"/>
        </w:rPr>
        <w:t>、</w:t>
      </w:r>
      <w:r>
        <w:rPr>
          <w:szCs w:val="21"/>
        </w:rPr>
        <w:t>W</w:t>
      </w:r>
      <w:r>
        <w:rPr>
          <w:rFonts w:hAnsi="宋体"/>
          <w:szCs w:val="21"/>
        </w:rPr>
        <w:t>，步进电动机以三相双三拍通电方式连续转动</w:t>
      </w:r>
      <w:r>
        <w:rPr>
          <w:szCs w:val="21"/>
        </w:rPr>
        <w:t xml:space="preserve">, </w:t>
      </w:r>
      <w:r>
        <w:rPr>
          <w:rFonts w:hAnsi="宋体"/>
          <w:szCs w:val="21"/>
        </w:rPr>
        <w:t>顺时针转时通电顺序为</w:t>
      </w:r>
      <w:r>
        <w:rPr>
          <w:bCs/>
          <w:sz w:val="24"/>
        </w:rPr>
        <w:t>（ A   ）</w:t>
      </w:r>
      <w:r>
        <w:rPr>
          <w:sz w:val="24"/>
        </w:rPr>
        <w:t>。</w:t>
      </w:r>
      <w:r>
        <w:rPr>
          <w:rFonts w:hAnsi="宋体"/>
          <w:szCs w:val="21"/>
        </w:rPr>
        <w:t>（</w:t>
      </w:r>
      <w:r>
        <w:rPr>
          <w:rFonts w:hint="eastAsia"/>
          <w:szCs w:val="21"/>
        </w:rPr>
        <w:t>4</w:t>
      </w:r>
      <w:r>
        <w:rPr>
          <w:rFonts w:hAnsi="宋体"/>
          <w:szCs w:val="21"/>
        </w:rPr>
        <w:t>分）</w:t>
      </w:r>
    </w:p>
    <w:p>
      <w:pPr>
        <w:spacing w:line="360" w:lineRule="auto"/>
        <w:ind w:firstLine="424" w:firstLineChars="177"/>
        <w:rPr>
          <w:sz w:val="24"/>
        </w:rPr>
      </w:pPr>
      <w:r>
        <w:rPr>
          <w:sz w:val="24"/>
        </w:rPr>
        <w:t>A</w:t>
      </w:r>
      <w:r>
        <w:rPr>
          <w:rFonts w:hint="eastAsia"/>
          <w:sz w:val="24"/>
        </w:rPr>
        <w:t>．</w:t>
      </w:r>
      <w:r>
        <w:rPr>
          <w:rFonts w:ascii="宋体" w:hAnsi="宋体"/>
          <w:position w:val="-6"/>
          <w:szCs w:val="21"/>
        </w:rPr>
        <w:object>
          <v:shape id="_x0000_i1031" o:spt="75" type="#_x0000_t75" style="height:12.95pt;width:124.3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宋体" w:hAnsi="宋体"/>
          <w:szCs w:val="21"/>
        </w:rPr>
        <w:t>…</w:t>
      </w:r>
      <w:r>
        <w:rPr>
          <w:sz w:val="24"/>
        </w:rPr>
        <w:t xml:space="preserve">      B</w:t>
      </w:r>
      <w:r>
        <w:rPr>
          <w:rFonts w:hint="eastAsia"/>
          <w:sz w:val="24"/>
        </w:rPr>
        <w:t>．</w:t>
      </w:r>
      <w:r>
        <w:rPr>
          <w:rFonts w:ascii="宋体" w:hAnsi="宋体"/>
          <w:position w:val="-6"/>
          <w:szCs w:val="21"/>
        </w:rPr>
        <w:object>
          <v:shape id="_x0000_i1032" o:spt="75" type="#_x0000_t75" style="height:12.95pt;width:128.3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ascii="宋体" w:hAnsi="宋体"/>
          <w:szCs w:val="21"/>
        </w:rPr>
        <w:t>…</w:t>
      </w:r>
    </w:p>
    <w:p>
      <w:pPr>
        <w:spacing w:line="360" w:lineRule="auto"/>
        <w:ind w:firstLine="424" w:firstLineChars="177"/>
        <w:rPr>
          <w:sz w:val="24"/>
        </w:rPr>
      </w:pPr>
      <w:r>
        <w:rPr>
          <w:sz w:val="24"/>
        </w:rPr>
        <w:t>C</w:t>
      </w:r>
      <w:r>
        <w:rPr>
          <w:rFonts w:hint="eastAsia"/>
          <w:sz w:val="24"/>
        </w:rPr>
        <w:t>．</w:t>
      </w:r>
      <w:r>
        <w:rPr>
          <w:rFonts w:ascii="宋体" w:hAnsi="宋体"/>
          <w:position w:val="-6"/>
          <w:szCs w:val="21"/>
        </w:rPr>
        <w:object>
          <v:shape id="_x0000_i1033" o:spt="75" type="#_x0000_t75" style="height:12.95pt;width:91.2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ascii="宋体" w:hAnsi="宋体"/>
          <w:szCs w:val="21"/>
        </w:rPr>
        <w:t>…</w:t>
      </w:r>
      <w:r>
        <w:rPr>
          <w:sz w:val="24"/>
        </w:rPr>
        <w:t xml:space="preserve">            D</w:t>
      </w:r>
      <w:r>
        <w:rPr>
          <w:rFonts w:hint="eastAsia"/>
          <w:sz w:val="24"/>
        </w:rPr>
        <w:t>．</w:t>
      </w:r>
      <w:r>
        <w:rPr>
          <w:rFonts w:ascii="宋体" w:hAnsi="宋体"/>
          <w:position w:val="-6"/>
          <w:szCs w:val="21"/>
        </w:rPr>
        <w:object>
          <v:shape id="_x0000_i1034" o:spt="75" type="#_x0000_t75" style="height:12.95pt;width:91.2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ascii="宋体" w:hAnsi="宋体"/>
          <w:szCs w:val="21"/>
        </w:rPr>
        <w:t>…</w:t>
      </w:r>
    </w:p>
    <w:sectPr>
      <w:headerReference r:id="rId3" w:type="default"/>
      <w:footerReference r:id="rId4" w:type="default"/>
      <w:pgSz w:w="11906" w:h="16838"/>
      <w:pgMar w:top="930" w:right="1800" w:bottom="93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F"/>
    <w:rsid w:val="00017275"/>
    <w:rsid w:val="000A7224"/>
    <w:rsid w:val="000C1C6B"/>
    <w:rsid w:val="000E4CD6"/>
    <w:rsid w:val="00134463"/>
    <w:rsid w:val="00164248"/>
    <w:rsid w:val="00180AF3"/>
    <w:rsid w:val="0018114C"/>
    <w:rsid w:val="001A666A"/>
    <w:rsid w:val="001C0FD9"/>
    <w:rsid w:val="001C589E"/>
    <w:rsid w:val="001F5D6F"/>
    <w:rsid w:val="002005A4"/>
    <w:rsid w:val="002259A6"/>
    <w:rsid w:val="00251D1D"/>
    <w:rsid w:val="00257C1B"/>
    <w:rsid w:val="00265FA7"/>
    <w:rsid w:val="002965BB"/>
    <w:rsid w:val="002A2C54"/>
    <w:rsid w:val="002B5632"/>
    <w:rsid w:val="002B76BC"/>
    <w:rsid w:val="002C40F5"/>
    <w:rsid w:val="002F00C6"/>
    <w:rsid w:val="00317F07"/>
    <w:rsid w:val="00334BFF"/>
    <w:rsid w:val="00357A96"/>
    <w:rsid w:val="00375F50"/>
    <w:rsid w:val="003B14B5"/>
    <w:rsid w:val="003D3BE9"/>
    <w:rsid w:val="003E606D"/>
    <w:rsid w:val="00402280"/>
    <w:rsid w:val="00404837"/>
    <w:rsid w:val="00417396"/>
    <w:rsid w:val="00437EF5"/>
    <w:rsid w:val="004817E8"/>
    <w:rsid w:val="004855AD"/>
    <w:rsid w:val="004B7444"/>
    <w:rsid w:val="004C5520"/>
    <w:rsid w:val="004C5ABB"/>
    <w:rsid w:val="004D09D2"/>
    <w:rsid w:val="004D0CD1"/>
    <w:rsid w:val="004D2934"/>
    <w:rsid w:val="004E7909"/>
    <w:rsid w:val="00507594"/>
    <w:rsid w:val="00533DCF"/>
    <w:rsid w:val="0054636C"/>
    <w:rsid w:val="0057096E"/>
    <w:rsid w:val="00584C82"/>
    <w:rsid w:val="005B2627"/>
    <w:rsid w:val="005D7F7E"/>
    <w:rsid w:val="00601898"/>
    <w:rsid w:val="00627333"/>
    <w:rsid w:val="00643F69"/>
    <w:rsid w:val="00644F5A"/>
    <w:rsid w:val="006477EC"/>
    <w:rsid w:val="00662667"/>
    <w:rsid w:val="00663627"/>
    <w:rsid w:val="006969F6"/>
    <w:rsid w:val="00696BA5"/>
    <w:rsid w:val="006C7848"/>
    <w:rsid w:val="006D3D16"/>
    <w:rsid w:val="006E1B1E"/>
    <w:rsid w:val="006F0E47"/>
    <w:rsid w:val="00725364"/>
    <w:rsid w:val="00752066"/>
    <w:rsid w:val="00757A6C"/>
    <w:rsid w:val="00760CB3"/>
    <w:rsid w:val="007619B8"/>
    <w:rsid w:val="007B40A8"/>
    <w:rsid w:val="007D2214"/>
    <w:rsid w:val="007D258D"/>
    <w:rsid w:val="007D46AA"/>
    <w:rsid w:val="008175E4"/>
    <w:rsid w:val="0082332F"/>
    <w:rsid w:val="0083657C"/>
    <w:rsid w:val="00841835"/>
    <w:rsid w:val="008F4D35"/>
    <w:rsid w:val="00926E71"/>
    <w:rsid w:val="00927596"/>
    <w:rsid w:val="00931403"/>
    <w:rsid w:val="00956B66"/>
    <w:rsid w:val="009705BD"/>
    <w:rsid w:val="009715D2"/>
    <w:rsid w:val="00975E76"/>
    <w:rsid w:val="00975EBB"/>
    <w:rsid w:val="00985681"/>
    <w:rsid w:val="009B0EBE"/>
    <w:rsid w:val="009B1BEC"/>
    <w:rsid w:val="009D1AF5"/>
    <w:rsid w:val="009D2794"/>
    <w:rsid w:val="009D311D"/>
    <w:rsid w:val="009F7704"/>
    <w:rsid w:val="00A25D1E"/>
    <w:rsid w:val="00A31260"/>
    <w:rsid w:val="00A328D5"/>
    <w:rsid w:val="00A34982"/>
    <w:rsid w:val="00A42E22"/>
    <w:rsid w:val="00A64A8A"/>
    <w:rsid w:val="00A74CD9"/>
    <w:rsid w:val="00A92B19"/>
    <w:rsid w:val="00AA330B"/>
    <w:rsid w:val="00AA6218"/>
    <w:rsid w:val="00AB1C35"/>
    <w:rsid w:val="00AC0D47"/>
    <w:rsid w:val="00AD400D"/>
    <w:rsid w:val="00AF624F"/>
    <w:rsid w:val="00B12684"/>
    <w:rsid w:val="00B1314A"/>
    <w:rsid w:val="00B16997"/>
    <w:rsid w:val="00B47D40"/>
    <w:rsid w:val="00B551EE"/>
    <w:rsid w:val="00B556C6"/>
    <w:rsid w:val="00B57DC3"/>
    <w:rsid w:val="00B84551"/>
    <w:rsid w:val="00B93FE3"/>
    <w:rsid w:val="00BE00FF"/>
    <w:rsid w:val="00BE0C26"/>
    <w:rsid w:val="00BF0422"/>
    <w:rsid w:val="00BF4F1C"/>
    <w:rsid w:val="00C01342"/>
    <w:rsid w:val="00C01D7F"/>
    <w:rsid w:val="00C15891"/>
    <w:rsid w:val="00C2142F"/>
    <w:rsid w:val="00C317A0"/>
    <w:rsid w:val="00C37721"/>
    <w:rsid w:val="00C42E06"/>
    <w:rsid w:val="00C92DFC"/>
    <w:rsid w:val="00C94EEC"/>
    <w:rsid w:val="00C95238"/>
    <w:rsid w:val="00C966E0"/>
    <w:rsid w:val="00CB4D0F"/>
    <w:rsid w:val="00CE10F6"/>
    <w:rsid w:val="00D01CD8"/>
    <w:rsid w:val="00D02E76"/>
    <w:rsid w:val="00D02E7C"/>
    <w:rsid w:val="00D22043"/>
    <w:rsid w:val="00D35765"/>
    <w:rsid w:val="00D4549A"/>
    <w:rsid w:val="00D7734F"/>
    <w:rsid w:val="00D830BF"/>
    <w:rsid w:val="00D83D56"/>
    <w:rsid w:val="00D92F47"/>
    <w:rsid w:val="00DC52EF"/>
    <w:rsid w:val="00DF1D13"/>
    <w:rsid w:val="00E02ADD"/>
    <w:rsid w:val="00E04344"/>
    <w:rsid w:val="00E17E0F"/>
    <w:rsid w:val="00E5407F"/>
    <w:rsid w:val="00E63B57"/>
    <w:rsid w:val="00E71874"/>
    <w:rsid w:val="00E94DD7"/>
    <w:rsid w:val="00EA5040"/>
    <w:rsid w:val="00EA6E2C"/>
    <w:rsid w:val="00EB305D"/>
    <w:rsid w:val="00ED5581"/>
    <w:rsid w:val="00F01DF3"/>
    <w:rsid w:val="00F36BA0"/>
    <w:rsid w:val="00F71A6C"/>
    <w:rsid w:val="00F94FEF"/>
    <w:rsid w:val="00F95190"/>
    <w:rsid w:val="00FC71C0"/>
    <w:rsid w:val="00FE5AF3"/>
    <w:rsid w:val="00FF449F"/>
    <w:rsid w:val="0A3101F8"/>
    <w:rsid w:val="4C5070DA"/>
    <w:rsid w:val="62E35C1C"/>
    <w:rsid w:val="658E73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rPr>
      <w:szCs w:val="20"/>
    </w:rPr>
  </w:style>
  <w:style w:type="paragraph" w:styleId="3">
    <w:name w:val="annotation text"/>
    <w:basedOn w:val="1"/>
    <w:link w:val="12"/>
    <w:semiHidden/>
    <w:unhideWhenUsed/>
    <w:uiPriority w:val="99"/>
    <w:pPr>
      <w:jc w:val="left"/>
    </w:pPr>
    <w:rPr>
      <w:kern w:val="0"/>
      <w:sz w:val="20"/>
    </w:rPr>
  </w:style>
  <w:style w:type="paragraph" w:styleId="4">
    <w:name w:val="Balloon Text"/>
    <w:basedOn w:val="1"/>
    <w:link w:val="13"/>
    <w:semiHidden/>
    <w:unhideWhenUsed/>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kern w:val="0"/>
      <w:sz w:val="18"/>
      <w:szCs w:val="18"/>
    </w:rPr>
  </w:style>
  <w:style w:type="character" w:styleId="8">
    <w:name w:val="annotation reference"/>
    <w:semiHidden/>
    <w:unhideWhenUsed/>
    <w:qFormat/>
    <w:uiPriority w:val="0"/>
    <w:rPr>
      <w:sz w:val="21"/>
      <w:szCs w:val="21"/>
    </w:rPr>
  </w:style>
  <w:style w:type="character" w:customStyle="1" w:styleId="10">
    <w:name w:val="页眉 Char"/>
    <w:link w:val="6"/>
    <w:qFormat/>
    <w:locked/>
    <w:uiPriority w:val="99"/>
    <w:rPr>
      <w:rFonts w:ascii="Times New Roman" w:hAnsi="Times New Roman" w:eastAsia="宋体" w:cs="Times New Roman"/>
      <w:sz w:val="18"/>
      <w:szCs w:val="18"/>
    </w:rPr>
  </w:style>
  <w:style w:type="character" w:customStyle="1" w:styleId="11">
    <w:name w:val="页脚 Char"/>
    <w:link w:val="5"/>
    <w:locked/>
    <w:uiPriority w:val="99"/>
    <w:rPr>
      <w:rFonts w:ascii="Times New Roman" w:hAnsi="Times New Roman" w:eastAsia="宋体" w:cs="Times New Roman"/>
      <w:sz w:val="18"/>
      <w:szCs w:val="18"/>
    </w:rPr>
  </w:style>
  <w:style w:type="character" w:customStyle="1" w:styleId="12">
    <w:name w:val="批注文字 Char"/>
    <w:link w:val="3"/>
    <w:semiHidden/>
    <w:uiPriority w:val="99"/>
    <w:rPr>
      <w:rFonts w:ascii="Times New Roman" w:hAnsi="Times New Roman"/>
      <w:szCs w:val="24"/>
    </w:rPr>
  </w:style>
  <w:style w:type="character" w:customStyle="1" w:styleId="13">
    <w:name w:val="批注框文本 Char"/>
    <w:link w:val="4"/>
    <w:semiHidden/>
    <w:uiPriority w:val="99"/>
    <w:rPr>
      <w:rFonts w:ascii="Times New Roman" w:hAnsi="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CBBDA-312D-4906-9622-2020BBCAB79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8</Pages>
  <Words>1022</Words>
  <Characters>5829</Characters>
  <Lines>48</Lines>
  <Paragraphs>13</Paragraphs>
  <TotalTime>4</TotalTime>
  <ScaleCrop>false</ScaleCrop>
  <LinksUpToDate>false</LinksUpToDate>
  <CharactersWithSpaces>6838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2016-11-14T06:45:00Z</dcterms:created>
  <dc:creator>guoh</dc:creator>
  <cp:lastModifiedBy>Fay</cp:lastModifiedBy>
  <cp:lastPrinted>2018-01-05T01:42:00Z</cp:lastPrinted>
  <dcterms:modified xsi:type="dcterms:W3CDTF">2018-09-20T12:41:31Z</dcterms:modified>
  <dc:title>《XXXXX》课程考核试题结构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