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theme/themeOverride3.xml" ContentType="application/vnd.openxmlformats-officedocument.themeOverride+xml"/>
  <Override PartName="/word/charts/chart6.xml" ContentType="application/vnd.openxmlformats-officedocument.drawingml.chart+xml"/>
  <Override PartName="/word/theme/themeOverride4.xml" ContentType="application/vnd.openxmlformats-officedocument.themeOverrid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68A" w:rsidRDefault="00483291">
      <w:pPr>
        <w:spacing w:line="360" w:lineRule="auto"/>
        <w:rPr>
          <w:rFonts w:ascii="方正仿宋简体" w:eastAsia="方正仿宋简体" w:cs="宋体"/>
          <w:sz w:val="28"/>
          <w:szCs w:val="28"/>
        </w:rPr>
      </w:pPr>
      <w:r>
        <w:rPr>
          <w:rFonts w:ascii="方正仿宋简体" w:eastAsia="方正仿宋简体" w:hAnsi="宋体" w:cs="宋体" w:hint="eastAsia"/>
          <w:sz w:val="28"/>
          <w:szCs w:val="28"/>
        </w:rPr>
        <w:t xml:space="preserve">    </w:t>
      </w:r>
    </w:p>
    <w:p w:rsidR="0042468A" w:rsidRDefault="00483291">
      <w:pPr>
        <w:spacing w:line="360" w:lineRule="auto"/>
        <w:jc w:val="center"/>
        <w:rPr>
          <w:rFonts w:ascii="方正仿宋简体" w:eastAsia="方正仿宋简体" w:hAnsi="楷体" w:cs="楷体"/>
          <w:bCs/>
          <w:sz w:val="28"/>
          <w:szCs w:val="28"/>
        </w:rPr>
      </w:pPr>
      <w:r>
        <w:rPr>
          <w:rFonts w:ascii="方正仿宋简体" w:eastAsia="方正仿宋简体" w:hAnsi="宋体" w:cs="宋体" w:hint="eastAsia"/>
          <w:sz w:val="28"/>
          <w:szCs w:val="28"/>
        </w:rPr>
        <w:t xml:space="preserve">     </w:t>
      </w:r>
    </w:p>
    <w:p w:rsidR="0042468A" w:rsidRDefault="00483291">
      <w:pPr>
        <w:spacing w:line="360" w:lineRule="auto"/>
        <w:jc w:val="center"/>
        <w:rPr>
          <w:rFonts w:ascii="方正仿宋简体" w:eastAsia="方正仿宋简体" w:hAnsi="楷体" w:cs="楷体"/>
          <w:bCs/>
          <w:sz w:val="28"/>
          <w:szCs w:val="28"/>
        </w:rPr>
      </w:pPr>
      <w:r>
        <w:rPr>
          <w:noProof/>
          <w:lang w:bidi="mn-Mong-CN"/>
        </w:rPr>
        <w:drawing>
          <wp:inline distT="0" distB="0" distL="0" distR="0">
            <wp:extent cx="3806825" cy="935990"/>
            <wp:effectExtent l="0" t="0" r="3175" b="0"/>
            <wp:docPr id="9" name="图片 9" descr="http://www.xlglvc.cn/phpcms/templates/default/res/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http://www.xlglvc.cn/phpcms/templates/default/res/images/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858169" cy="948760"/>
                    </a:xfrm>
                    <a:prstGeom prst="rect">
                      <a:avLst/>
                    </a:prstGeom>
                    <a:noFill/>
                    <a:ln>
                      <a:noFill/>
                    </a:ln>
                  </pic:spPr>
                </pic:pic>
              </a:graphicData>
            </a:graphic>
          </wp:inline>
        </w:drawing>
      </w:r>
    </w:p>
    <w:p w:rsidR="0042468A" w:rsidRDefault="0042468A">
      <w:pPr>
        <w:spacing w:line="360" w:lineRule="auto"/>
        <w:jc w:val="center"/>
        <w:rPr>
          <w:rFonts w:ascii="方正仿宋简体" w:eastAsia="方正仿宋简体" w:hAnsi="楷体" w:cs="楷体"/>
          <w:bCs/>
          <w:sz w:val="28"/>
          <w:szCs w:val="28"/>
        </w:rPr>
      </w:pPr>
    </w:p>
    <w:p w:rsidR="0042468A" w:rsidRDefault="0042468A">
      <w:pPr>
        <w:spacing w:line="360" w:lineRule="auto"/>
        <w:jc w:val="center"/>
        <w:rPr>
          <w:rFonts w:ascii="方正仿宋简体" w:eastAsia="方正仿宋简体" w:hAnsi="楷体" w:cs="楷体"/>
          <w:bCs/>
          <w:sz w:val="28"/>
          <w:szCs w:val="28"/>
        </w:rPr>
      </w:pPr>
    </w:p>
    <w:p w:rsidR="0042468A" w:rsidRDefault="00483291">
      <w:pPr>
        <w:spacing w:line="360" w:lineRule="auto"/>
        <w:jc w:val="center"/>
        <w:rPr>
          <w:rFonts w:ascii="微软雅黑" w:eastAsia="微软雅黑" w:hAnsi="微软雅黑" w:cs="黑体"/>
          <w:b/>
          <w:bCs/>
          <w:sz w:val="52"/>
          <w:szCs w:val="52"/>
        </w:rPr>
      </w:pPr>
      <w:r>
        <w:rPr>
          <w:rFonts w:ascii="微软雅黑" w:eastAsia="微软雅黑" w:hAnsi="微软雅黑" w:cs="黑体" w:hint="eastAsia"/>
          <w:b/>
          <w:bCs/>
          <w:sz w:val="52"/>
          <w:szCs w:val="52"/>
        </w:rPr>
        <w:t>201</w:t>
      </w:r>
      <w:r>
        <w:rPr>
          <w:rFonts w:ascii="微软雅黑" w:eastAsia="微软雅黑" w:hAnsi="微软雅黑" w:cs="黑体"/>
          <w:b/>
          <w:bCs/>
          <w:sz w:val="52"/>
          <w:szCs w:val="52"/>
        </w:rPr>
        <w:t>8</w:t>
      </w:r>
      <w:r>
        <w:rPr>
          <w:rFonts w:ascii="微软雅黑" w:eastAsia="微软雅黑" w:hAnsi="微软雅黑" w:cs="黑体" w:hint="eastAsia"/>
          <w:b/>
          <w:bCs/>
          <w:sz w:val="52"/>
          <w:szCs w:val="52"/>
        </w:rPr>
        <w:t>年</w:t>
      </w:r>
    </w:p>
    <w:p w:rsidR="0042468A" w:rsidRDefault="00483291">
      <w:pPr>
        <w:spacing w:line="360" w:lineRule="auto"/>
        <w:jc w:val="center"/>
        <w:rPr>
          <w:rFonts w:ascii="微软雅黑" w:eastAsia="微软雅黑" w:hAnsi="微软雅黑" w:cs="楷体"/>
          <w:b/>
          <w:bCs/>
          <w:sz w:val="52"/>
          <w:szCs w:val="52"/>
        </w:rPr>
      </w:pPr>
      <w:r>
        <w:rPr>
          <w:rFonts w:ascii="微软雅黑" w:eastAsia="微软雅黑" w:hAnsi="微软雅黑" w:cs="黑体" w:hint="eastAsia"/>
          <w:b/>
          <w:bCs/>
          <w:sz w:val="52"/>
          <w:szCs w:val="52"/>
        </w:rPr>
        <w:t>毕 业 生 就 业 质 量 报 告</w:t>
      </w:r>
    </w:p>
    <w:p w:rsidR="0042468A" w:rsidRDefault="0042468A">
      <w:pPr>
        <w:spacing w:line="360" w:lineRule="auto"/>
        <w:rPr>
          <w:rFonts w:ascii="方正仿宋简体" w:eastAsia="方正仿宋简体" w:hAnsi="楷体" w:cs="楷体"/>
          <w:sz w:val="28"/>
          <w:szCs w:val="28"/>
        </w:rPr>
      </w:pPr>
    </w:p>
    <w:p w:rsidR="0042468A" w:rsidRDefault="0042468A">
      <w:pPr>
        <w:spacing w:line="360" w:lineRule="auto"/>
        <w:rPr>
          <w:rFonts w:ascii="方正仿宋简体" w:eastAsia="方正仿宋简体" w:hAnsi="楷体" w:cs="楷体"/>
          <w:sz w:val="28"/>
          <w:szCs w:val="28"/>
        </w:rPr>
      </w:pPr>
    </w:p>
    <w:p w:rsidR="0042468A" w:rsidRDefault="0042468A">
      <w:pPr>
        <w:spacing w:line="360" w:lineRule="auto"/>
        <w:ind w:firstLine="560"/>
        <w:rPr>
          <w:rFonts w:ascii="方正仿宋简体" w:eastAsia="方正仿宋简体" w:hAnsi="楷体" w:cs="楷体"/>
          <w:sz w:val="28"/>
          <w:szCs w:val="28"/>
        </w:rPr>
      </w:pPr>
    </w:p>
    <w:p w:rsidR="0042468A" w:rsidRDefault="0042468A">
      <w:pPr>
        <w:spacing w:line="360" w:lineRule="auto"/>
        <w:ind w:firstLine="560"/>
        <w:rPr>
          <w:rFonts w:ascii="方正仿宋简体" w:eastAsia="方正仿宋简体" w:hAnsi="楷体" w:cs="楷体"/>
          <w:sz w:val="28"/>
          <w:szCs w:val="28"/>
        </w:rPr>
      </w:pPr>
    </w:p>
    <w:p w:rsidR="0042468A" w:rsidRDefault="0042468A">
      <w:pPr>
        <w:spacing w:line="360" w:lineRule="auto"/>
        <w:ind w:firstLine="560"/>
        <w:rPr>
          <w:rFonts w:ascii="方正仿宋简体" w:eastAsia="方正仿宋简体" w:hAnsi="楷体" w:cs="楷体"/>
          <w:sz w:val="28"/>
          <w:szCs w:val="28"/>
        </w:rPr>
      </w:pPr>
    </w:p>
    <w:p w:rsidR="0042468A" w:rsidRDefault="0042468A">
      <w:pPr>
        <w:spacing w:line="360" w:lineRule="auto"/>
        <w:ind w:firstLine="560"/>
        <w:rPr>
          <w:rFonts w:ascii="方正仿宋简体" w:eastAsia="方正仿宋简体" w:hAnsi="楷体" w:cs="楷体"/>
          <w:sz w:val="28"/>
          <w:szCs w:val="28"/>
        </w:rPr>
      </w:pPr>
    </w:p>
    <w:p w:rsidR="0042468A" w:rsidRDefault="0042468A">
      <w:pPr>
        <w:spacing w:line="360" w:lineRule="auto"/>
        <w:ind w:firstLine="560"/>
        <w:rPr>
          <w:rFonts w:ascii="方正仿宋简体" w:eastAsia="方正仿宋简体" w:hAnsi="楷体" w:cs="楷体"/>
          <w:sz w:val="28"/>
          <w:szCs w:val="28"/>
        </w:rPr>
      </w:pPr>
    </w:p>
    <w:p w:rsidR="0042468A" w:rsidRDefault="0042468A">
      <w:pPr>
        <w:spacing w:line="360" w:lineRule="auto"/>
        <w:ind w:firstLine="560"/>
        <w:rPr>
          <w:rFonts w:ascii="方正仿宋简体" w:eastAsia="方正仿宋简体" w:hAnsi="楷体" w:cs="楷体"/>
          <w:sz w:val="28"/>
          <w:szCs w:val="28"/>
        </w:rPr>
      </w:pPr>
    </w:p>
    <w:p w:rsidR="0042468A" w:rsidRDefault="0042468A">
      <w:pPr>
        <w:spacing w:line="360" w:lineRule="auto"/>
        <w:ind w:firstLine="560"/>
        <w:rPr>
          <w:rFonts w:ascii="方正仿宋简体" w:eastAsia="方正仿宋简体" w:hAnsi="楷体" w:cs="楷体"/>
          <w:sz w:val="28"/>
          <w:szCs w:val="28"/>
        </w:rPr>
      </w:pPr>
    </w:p>
    <w:p w:rsidR="0042468A" w:rsidRDefault="0042468A">
      <w:pPr>
        <w:spacing w:line="360" w:lineRule="auto"/>
        <w:ind w:firstLine="560"/>
        <w:rPr>
          <w:rFonts w:ascii="方正仿宋简体" w:eastAsia="方正仿宋简体" w:hAnsi="楷体" w:cs="楷体"/>
          <w:sz w:val="28"/>
          <w:szCs w:val="28"/>
        </w:rPr>
      </w:pPr>
    </w:p>
    <w:p w:rsidR="0042468A" w:rsidRDefault="0042468A">
      <w:pPr>
        <w:spacing w:line="360" w:lineRule="auto"/>
        <w:ind w:firstLine="560"/>
        <w:rPr>
          <w:rFonts w:ascii="方正仿宋简体" w:eastAsia="方正仿宋简体" w:hAnsi="楷体" w:cs="楷体"/>
          <w:sz w:val="28"/>
          <w:szCs w:val="28"/>
        </w:rPr>
      </w:pPr>
    </w:p>
    <w:p w:rsidR="0042468A" w:rsidRDefault="00483291">
      <w:pPr>
        <w:spacing w:line="360" w:lineRule="auto"/>
        <w:jc w:val="center"/>
        <w:rPr>
          <w:rFonts w:ascii="方正仿宋简体" w:eastAsia="方正仿宋简体" w:hAnsi="黑体"/>
          <w:b/>
          <w:sz w:val="44"/>
          <w:szCs w:val="44"/>
        </w:rPr>
      </w:pPr>
      <w:r>
        <w:rPr>
          <w:rFonts w:ascii="方正仿宋简体" w:eastAsia="方正仿宋简体" w:hAnsi="黑体" w:hint="eastAsia"/>
          <w:b/>
          <w:sz w:val="44"/>
          <w:szCs w:val="44"/>
        </w:rPr>
        <w:t>2018年1</w:t>
      </w:r>
      <w:r>
        <w:rPr>
          <w:rFonts w:ascii="方正仿宋简体" w:eastAsia="方正仿宋简体" w:hAnsi="黑体"/>
          <w:b/>
          <w:sz w:val="44"/>
          <w:szCs w:val="44"/>
        </w:rPr>
        <w:t>0</w:t>
      </w:r>
      <w:r>
        <w:rPr>
          <w:rFonts w:ascii="方正仿宋简体" w:eastAsia="方正仿宋简体" w:hAnsi="黑体" w:hint="eastAsia"/>
          <w:b/>
          <w:sz w:val="44"/>
          <w:szCs w:val="44"/>
        </w:rPr>
        <w:t>月</w:t>
      </w:r>
    </w:p>
    <w:p w:rsidR="0042468A" w:rsidRDefault="0042468A">
      <w:pPr>
        <w:tabs>
          <w:tab w:val="center" w:pos="4153"/>
        </w:tabs>
        <w:rPr>
          <w:lang w:val="zh-CN"/>
        </w:rPr>
        <w:sectPr w:rsidR="0042468A">
          <w:headerReference w:type="default" r:id="rId9"/>
          <w:footerReference w:type="default" r:id="rId10"/>
          <w:pgSz w:w="11906" w:h="16838"/>
          <w:pgMar w:top="1440" w:right="1800" w:bottom="1440" w:left="1800" w:header="851" w:footer="992" w:gutter="0"/>
          <w:pgNumType w:start="1" w:chapStyle="1"/>
          <w:cols w:space="425"/>
          <w:docGrid w:type="lines" w:linePitch="312"/>
        </w:sectPr>
      </w:pPr>
    </w:p>
    <w:p w:rsidR="00963E3D" w:rsidRDefault="00963E3D" w:rsidP="00963E3D">
      <w:pPr>
        <w:jc w:val="center"/>
        <w:rPr>
          <w:rFonts w:ascii="仿宋_GB2312" w:eastAsia="仿宋_GB2312" w:hAnsi="仿宋_GB2312" w:cs="仿宋_GB2312"/>
          <w:b/>
          <w:bCs/>
          <w:sz w:val="28"/>
          <w:szCs w:val="28"/>
          <w:lang w:val="zh-CN"/>
        </w:rPr>
      </w:pPr>
      <w:r>
        <w:rPr>
          <w:rFonts w:ascii="仿宋_GB2312" w:eastAsia="仿宋_GB2312" w:hAnsi="仿宋_GB2312" w:cs="仿宋_GB2312" w:hint="eastAsia"/>
          <w:b/>
          <w:bCs/>
          <w:sz w:val="28"/>
          <w:szCs w:val="28"/>
          <w:lang w:val="zh-CN"/>
        </w:rPr>
        <w:lastRenderedPageBreak/>
        <w:t>目</w:t>
      </w: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b/>
          <w:bCs/>
          <w:sz w:val="28"/>
          <w:szCs w:val="28"/>
          <w:lang w:val="zh-CN"/>
        </w:rPr>
        <w:t>录</w:t>
      </w:r>
    </w:p>
    <w:p w:rsidR="00963E3D" w:rsidRDefault="00963E3D" w:rsidP="00963E3D">
      <w:pPr>
        <w:rPr>
          <w:rFonts w:ascii="仿宋_GB2312" w:eastAsia="仿宋_GB2312" w:hAnsi="仿宋_GB2312" w:cs="仿宋_GB2312"/>
          <w:bCs/>
          <w:sz w:val="24"/>
          <w:lang w:val="zh-CN"/>
        </w:rPr>
      </w:pPr>
      <w:r>
        <w:rPr>
          <w:rFonts w:ascii="仿宋_GB2312" w:eastAsia="仿宋_GB2312" w:hAnsi="仿宋_GB2312" w:cs="仿宋_GB2312"/>
          <w:bCs/>
          <w:sz w:val="24"/>
          <w:lang w:val="zh-CN"/>
        </w:rPr>
        <w:t>前言..................................................</w:t>
      </w:r>
      <w:r>
        <w:rPr>
          <w:rFonts w:ascii="仿宋_GB2312" w:eastAsia="仿宋_GB2312" w:hAnsi="仿宋_GB2312" w:cs="仿宋_GB2312"/>
          <w:bCs/>
          <w:sz w:val="28"/>
          <w:szCs w:val="28"/>
          <w:lang w:val="zh-CN"/>
        </w:rPr>
        <w:t>..........</w:t>
      </w:r>
      <w:r>
        <w:rPr>
          <w:rFonts w:ascii="仿宋_GB2312" w:eastAsia="仿宋_GB2312" w:hAnsi="仿宋_GB2312" w:cs="仿宋_GB2312"/>
          <w:bCs/>
          <w:sz w:val="24"/>
          <w:lang w:val="zh-CN"/>
        </w:rPr>
        <w:t>..1</w:t>
      </w:r>
    </w:p>
    <w:p w:rsidR="00963E3D" w:rsidRDefault="00963E3D" w:rsidP="00963E3D">
      <w:pPr>
        <w:rPr>
          <w:rFonts w:ascii="仿宋_GB2312" w:eastAsia="仿宋_GB2312" w:hAnsi="仿宋_GB2312" w:cs="仿宋_GB2312"/>
          <w:sz w:val="24"/>
        </w:rPr>
      </w:pPr>
      <w:r>
        <w:rPr>
          <w:rFonts w:ascii="仿宋_GB2312" w:eastAsia="仿宋_GB2312" w:hAnsi="仿宋_GB2312" w:cs="仿宋_GB2312" w:hint="eastAsia"/>
          <w:b/>
          <w:bCs/>
          <w:sz w:val="24"/>
          <w:lang w:val="zh-CN"/>
        </w:rPr>
        <w:fldChar w:fldCharType="begin"/>
      </w:r>
      <w:r>
        <w:rPr>
          <w:rFonts w:ascii="仿宋_GB2312" w:eastAsia="仿宋_GB2312" w:hAnsi="仿宋_GB2312" w:cs="仿宋_GB2312" w:hint="eastAsia"/>
          <w:b/>
          <w:bCs/>
          <w:sz w:val="24"/>
          <w:lang w:val="zh-CN"/>
        </w:rPr>
        <w:instrText xml:space="preserve">TOC \o "1-1" \h \u </w:instrText>
      </w:r>
      <w:r>
        <w:rPr>
          <w:rFonts w:ascii="仿宋_GB2312" w:eastAsia="仿宋_GB2312" w:hAnsi="仿宋_GB2312" w:cs="仿宋_GB2312" w:hint="eastAsia"/>
          <w:b/>
          <w:bCs/>
          <w:sz w:val="24"/>
          <w:lang w:val="zh-CN"/>
        </w:rPr>
        <w:fldChar w:fldCharType="separate"/>
      </w:r>
      <w:hyperlink w:anchor="_Toc19036" w:history="1">
        <w:r>
          <w:rPr>
            <w:rFonts w:ascii="仿宋_GB2312" w:eastAsia="仿宋_GB2312" w:hAnsi="仿宋_GB2312" w:cs="仿宋_GB2312" w:hint="eastAsia"/>
            <w:sz w:val="24"/>
          </w:rPr>
          <w:t>1.</w:t>
        </w:r>
        <w:r>
          <w:rPr>
            <w:rFonts w:ascii="仿宋_GB2312" w:eastAsia="仿宋_GB2312" w:hAnsi="仿宋_GB2312" w:cs="仿宋_GB2312"/>
            <w:sz w:val="24"/>
          </w:rPr>
          <w:t xml:space="preserve"> </w:t>
        </w:r>
        <w:r>
          <w:rPr>
            <w:rFonts w:ascii="仿宋_GB2312" w:eastAsia="仿宋_GB2312" w:hAnsi="仿宋_GB2312" w:cs="仿宋_GB2312" w:hint="eastAsia"/>
            <w:sz w:val="24"/>
          </w:rPr>
          <w:t>基本情况</w:t>
        </w:r>
        <w:r>
          <w:rPr>
            <w:rFonts w:ascii="仿宋_GB2312" w:eastAsia="仿宋_GB2312" w:hAnsi="仿宋_GB2312" w:cs="仿宋_GB2312" w:hint="eastAsia"/>
            <w:sz w:val="24"/>
          </w:rPr>
          <w:tab/>
        </w:r>
      </w:hyperlink>
    </w:p>
    <w:p w:rsidR="00963E3D" w:rsidRDefault="00CF2E16" w:rsidP="00963E3D">
      <w:pPr>
        <w:pStyle w:val="10"/>
        <w:tabs>
          <w:tab w:val="right" w:leader="dot" w:pos="8306"/>
        </w:tabs>
        <w:spacing w:line="360" w:lineRule="auto"/>
        <w:ind w:firstLineChars="100" w:firstLine="210"/>
        <w:rPr>
          <w:rFonts w:ascii="仿宋_GB2312" w:eastAsia="仿宋_GB2312" w:hAnsi="仿宋_GB2312" w:cs="仿宋_GB2312"/>
          <w:sz w:val="24"/>
        </w:rPr>
      </w:pPr>
      <w:hyperlink w:anchor="_Toc32575" w:history="1">
        <w:r w:rsidR="00963E3D">
          <w:rPr>
            <w:rFonts w:ascii="仿宋_GB2312" w:eastAsia="仿宋_GB2312" w:hAnsi="仿宋_GB2312" w:cs="仿宋_GB2312" w:hint="eastAsia"/>
            <w:sz w:val="24"/>
          </w:rPr>
          <w:t>1.1 毕业生规模和结构</w:t>
        </w:r>
        <w:r w:rsidR="00963E3D">
          <w:rPr>
            <w:rFonts w:ascii="仿宋_GB2312" w:eastAsia="仿宋_GB2312" w:hAnsi="仿宋_GB2312" w:cs="仿宋_GB2312" w:hint="eastAsia"/>
            <w:sz w:val="24"/>
          </w:rPr>
          <w:tab/>
        </w:r>
        <w:r w:rsidR="00963E3D">
          <w:rPr>
            <w:rFonts w:ascii="仿宋_GB2312" w:eastAsia="仿宋_GB2312" w:hAnsi="仿宋_GB2312" w:cs="仿宋_GB2312" w:hint="eastAsia"/>
            <w:sz w:val="24"/>
          </w:rPr>
          <w:fldChar w:fldCharType="begin"/>
        </w:r>
        <w:r w:rsidR="00963E3D">
          <w:rPr>
            <w:rFonts w:ascii="仿宋_GB2312" w:eastAsia="仿宋_GB2312" w:hAnsi="仿宋_GB2312" w:cs="仿宋_GB2312" w:hint="eastAsia"/>
            <w:sz w:val="24"/>
          </w:rPr>
          <w:instrText xml:space="preserve"> PAGEREF _Toc32575 </w:instrText>
        </w:r>
        <w:r w:rsidR="00963E3D">
          <w:rPr>
            <w:rFonts w:ascii="仿宋_GB2312" w:eastAsia="仿宋_GB2312" w:hAnsi="仿宋_GB2312" w:cs="仿宋_GB2312" w:hint="eastAsia"/>
            <w:sz w:val="24"/>
          </w:rPr>
          <w:fldChar w:fldCharType="separate"/>
        </w:r>
        <w:r w:rsidR="00963E3D">
          <w:rPr>
            <w:rFonts w:ascii="仿宋_GB2312" w:eastAsia="仿宋_GB2312" w:hAnsi="仿宋_GB2312" w:cs="仿宋_GB2312" w:hint="eastAsia"/>
            <w:sz w:val="24"/>
          </w:rPr>
          <w:t>2</w:t>
        </w:r>
        <w:r w:rsidR="00963E3D">
          <w:rPr>
            <w:rFonts w:ascii="仿宋_GB2312" w:eastAsia="仿宋_GB2312" w:hAnsi="仿宋_GB2312" w:cs="仿宋_GB2312" w:hint="eastAsia"/>
            <w:sz w:val="24"/>
          </w:rPr>
          <w:fldChar w:fldCharType="end"/>
        </w:r>
      </w:hyperlink>
    </w:p>
    <w:p w:rsidR="00963E3D" w:rsidRDefault="00CF2E16" w:rsidP="00963E3D">
      <w:pPr>
        <w:pStyle w:val="10"/>
        <w:tabs>
          <w:tab w:val="right" w:leader="dot" w:pos="8306"/>
        </w:tabs>
        <w:spacing w:line="360" w:lineRule="auto"/>
        <w:ind w:firstLineChars="100" w:firstLine="210"/>
        <w:rPr>
          <w:rFonts w:ascii="仿宋_GB2312" w:eastAsia="仿宋_GB2312" w:hAnsi="仿宋_GB2312" w:cs="仿宋_GB2312"/>
          <w:sz w:val="24"/>
        </w:rPr>
      </w:pPr>
      <w:hyperlink w:anchor="_Toc17299" w:history="1">
        <w:r w:rsidR="00963E3D">
          <w:rPr>
            <w:rFonts w:ascii="仿宋_GB2312" w:eastAsia="仿宋_GB2312" w:hAnsi="仿宋_GB2312" w:cs="仿宋_GB2312" w:hint="eastAsia"/>
            <w:sz w:val="24"/>
          </w:rPr>
          <w:t>1.2</w:t>
        </w:r>
        <w:r w:rsidR="00963E3D">
          <w:rPr>
            <w:rFonts w:ascii="仿宋_GB2312" w:eastAsia="仿宋_GB2312" w:hAnsi="仿宋_GB2312" w:cs="仿宋_GB2312"/>
            <w:sz w:val="24"/>
          </w:rPr>
          <w:t xml:space="preserve"> </w:t>
        </w:r>
        <w:r w:rsidR="00963E3D">
          <w:rPr>
            <w:rFonts w:ascii="仿宋_GB2312" w:eastAsia="仿宋_GB2312" w:hAnsi="仿宋_GB2312" w:cs="仿宋_GB2312" w:hint="eastAsia"/>
            <w:sz w:val="24"/>
          </w:rPr>
          <w:t>毕业生就业情况分析</w:t>
        </w:r>
        <w:r w:rsidR="00963E3D">
          <w:rPr>
            <w:rFonts w:ascii="仿宋_GB2312" w:eastAsia="仿宋_GB2312" w:hAnsi="仿宋_GB2312" w:cs="仿宋_GB2312" w:hint="eastAsia"/>
            <w:sz w:val="24"/>
          </w:rPr>
          <w:tab/>
        </w:r>
        <w:r w:rsidR="00963E3D">
          <w:rPr>
            <w:rFonts w:ascii="仿宋_GB2312" w:eastAsia="仿宋_GB2312" w:hAnsi="仿宋_GB2312" w:cs="仿宋_GB2312"/>
            <w:sz w:val="24"/>
          </w:rPr>
          <w:t>4</w:t>
        </w:r>
      </w:hyperlink>
    </w:p>
    <w:p w:rsidR="00963E3D" w:rsidRDefault="00CF2E16" w:rsidP="00963E3D">
      <w:pPr>
        <w:pStyle w:val="10"/>
        <w:tabs>
          <w:tab w:val="right" w:leader="dot" w:pos="8306"/>
        </w:tabs>
        <w:spacing w:line="360" w:lineRule="auto"/>
        <w:ind w:firstLineChars="200" w:firstLine="420"/>
        <w:rPr>
          <w:rFonts w:ascii="仿宋_GB2312" w:eastAsia="仿宋_GB2312" w:hAnsi="仿宋_GB2312" w:cs="仿宋_GB2312"/>
          <w:sz w:val="24"/>
        </w:rPr>
      </w:pPr>
      <w:hyperlink w:anchor="_Toc17108" w:history="1">
        <w:r w:rsidR="00963E3D">
          <w:rPr>
            <w:rFonts w:ascii="仿宋_GB2312" w:eastAsia="仿宋_GB2312" w:hAnsi="仿宋_GB2312" w:cs="仿宋_GB2312" w:hint="eastAsia"/>
            <w:sz w:val="24"/>
          </w:rPr>
          <w:t>1.2.1 201</w:t>
        </w:r>
        <w:r w:rsidR="00963E3D">
          <w:rPr>
            <w:rFonts w:ascii="仿宋_GB2312" w:eastAsia="仿宋_GB2312" w:hAnsi="仿宋_GB2312" w:cs="仿宋_GB2312"/>
            <w:sz w:val="24"/>
          </w:rPr>
          <w:t>8</w:t>
        </w:r>
        <w:r w:rsidR="00963E3D">
          <w:rPr>
            <w:rFonts w:ascii="仿宋_GB2312" w:eastAsia="仿宋_GB2312" w:hAnsi="仿宋_GB2312" w:cs="仿宋_GB2312" w:hint="eastAsia"/>
            <w:sz w:val="24"/>
          </w:rPr>
          <w:t>届毕业生整体就业情况</w:t>
        </w:r>
        <w:r w:rsidR="00963E3D">
          <w:rPr>
            <w:rFonts w:ascii="仿宋_GB2312" w:eastAsia="仿宋_GB2312" w:hAnsi="仿宋_GB2312" w:cs="仿宋_GB2312" w:hint="eastAsia"/>
            <w:sz w:val="24"/>
          </w:rPr>
          <w:tab/>
        </w:r>
        <w:r w:rsidR="00963E3D">
          <w:rPr>
            <w:rFonts w:ascii="仿宋_GB2312" w:eastAsia="仿宋_GB2312" w:hAnsi="仿宋_GB2312" w:cs="仿宋_GB2312"/>
            <w:sz w:val="24"/>
          </w:rPr>
          <w:t>4</w:t>
        </w:r>
      </w:hyperlink>
    </w:p>
    <w:p w:rsidR="00963E3D" w:rsidRDefault="00CF2E16" w:rsidP="00963E3D">
      <w:pPr>
        <w:pStyle w:val="10"/>
        <w:tabs>
          <w:tab w:val="right" w:leader="dot" w:pos="8306"/>
        </w:tabs>
        <w:spacing w:line="360" w:lineRule="auto"/>
        <w:ind w:firstLineChars="200" w:firstLine="420"/>
        <w:rPr>
          <w:rFonts w:ascii="仿宋_GB2312" w:eastAsia="仿宋_GB2312" w:hAnsi="仿宋_GB2312" w:cs="仿宋_GB2312"/>
          <w:sz w:val="24"/>
        </w:rPr>
      </w:pPr>
      <w:hyperlink w:anchor="_Toc16583" w:history="1">
        <w:r w:rsidR="00963E3D">
          <w:rPr>
            <w:rFonts w:ascii="仿宋_GB2312" w:eastAsia="仿宋_GB2312" w:hAnsi="仿宋_GB2312" w:cs="仿宋_GB2312" w:hint="eastAsia"/>
            <w:sz w:val="24"/>
          </w:rPr>
          <w:t>1.2.2 毕业生各专业就业情况</w:t>
        </w:r>
        <w:r w:rsidR="00963E3D">
          <w:rPr>
            <w:rFonts w:ascii="仿宋_GB2312" w:eastAsia="仿宋_GB2312" w:hAnsi="仿宋_GB2312" w:cs="仿宋_GB2312" w:hint="eastAsia"/>
            <w:sz w:val="24"/>
          </w:rPr>
          <w:tab/>
        </w:r>
        <w:r w:rsidR="00963E3D">
          <w:rPr>
            <w:rFonts w:ascii="仿宋_GB2312" w:eastAsia="仿宋_GB2312" w:hAnsi="仿宋_GB2312" w:cs="仿宋_GB2312"/>
            <w:sz w:val="24"/>
          </w:rPr>
          <w:t>5</w:t>
        </w:r>
      </w:hyperlink>
    </w:p>
    <w:p w:rsidR="00963E3D" w:rsidRDefault="00CF2E16" w:rsidP="00963E3D">
      <w:pPr>
        <w:pStyle w:val="10"/>
        <w:tabs>
          <w:tab w:val="right" w:leader="dot" w:pos="8306"/>
        </w:tabs>
        <w:spacing w:line="360" w:lineRule="auto"/>
        <w:ind w:firstLineChars="200" w:firstLine="420"/>
        <w:rPr>
          <w:rFonts w:ascii="仿宋_GB2312" w:eastAsia="仿宋_GB2312" w:hAnsi="仿宋_GB2312" w:cs="仿宋_GB2312"/>
          <w:sz w:val="24"/>
        </w:rPr>
      </w:pPr>
      <w:hyperlink w:anchor="_Toc29304" w:history="1">
        <w:r w:rsidR="00963E3D">
          <w:rPr>
            <w:rFonts w:ascii="仿宋_GB2312" w:eastAsia="仿宋_GB2312" w:hAnsi="仿宋_GB2312" w:cs="仿宋_GB2312" w:hint="eastAsia"/>
            <w:sz w:val="24"/>
          </w:rPr>
          <w:t>1.2.3 毕业生就业地域分布</w:t>
        </w:r>
        <w:r w:rsidR="00963E3D">
          <w:rPr>
            <w:rFonts w:ascii="仿宋_GB2312" w:eastAsia="仿宋_GB2312" w:hAnsi="仿宋_GB2312" w:cs="仿宋_GB2312" w:hint="eastAsia"/>
            <w:sz w:val="24"/>
          </w:rPr>
          <w:tab/>
        </w:r>
        <w:r w:rsidR="00963E3D">
          <w:rPr>
            <w:rFonts w:ascii="仿宋_GB2312" w:eastAsia="仿宋_GB2312" w:hAnsi="仿宋_GB2312" w:cs="仿宋_GB2312" w:hint="eastAsia"/>
            <w:sz w:val="24"/>
          </w:rPr>
          <w:fldChar w:fldCharType="begin"/>
        </w:r>
        <w:r w:rsidR="00963E3D">
          <w:rPr>
            <w:rFonts w:ascii="仿宋_GB2312" w:eastAsia="仿宋_GB2312" w:hAnsi="仿宋_GB2312" w:cs="仿宋_GB2312" w:hint="eastAsia"/>
            <w:sz w:val="24"/>
          </w:rPr>
          <w:instrText xml:space="preserve"> PAGEREF _Toc29304 </w:instrText>
        </w:r>
        <w:r w:rsidR="00963E3D">
          <w:rPr>
            <w:rFonts w:ascii="仿宋_GB2312" w:eastAsia="仿宋_GB2312" w:hAnsi="仿宋_GB2312" w:cs="仿宋_GB2312" w:hint="eastAsia"/>
            <w:sz w:val="24"/>
          </w:rPr>
          <w:fldChar w:fldCharType="separate"/>
        </w:r>
        <w:r w:rsidR="00963E3D">
          <w:rPr>
            <w:rFonts w:ascii="仿宋_GB2312" w:eastAsia="仿宋_GB2312" w:hAnsi="仿宋_GB2312" w:cs="仿宋_GB2312" w:hint="eastAsia"/>
            <w:sz w:val="24"/>
          </w:rPr>
          <w:t>6</w:t>
        </w:r>
        <w:r w:rsidR="00963E3D">
          <w:rPr>
            <w:rFonts w:ascii="仿宋_GB2312" w:eastAsia="仿宋_GB2312" w:hAnsi="仿宋_GB2312" w:cs="仿宋_GB2312" w:hint="eastAsia"/>
            <w:sz w:val="24"/>
          </w:rPr>
          <w:fldChar w:fldCharType="end"/>
        </w:r>
      </w:hyperlink>
    </w:p>
    <w:p w:rsidR="00963E3D" w:rsidRDefault="00CF2E16" w:rsidP="00963E3D">
      <w:pPr>
        <w:pStyle w:val="10"/>
        <w:tabs>
          <w:tab w:val="right" w:leader="dot" w:pos="8306"/>
        </w:tabs>
        <w:spacing w:line="360" w:lineRule="auto"/>
        <w:ind w:firstLineChars="200" w:firstLine="420"/>
        <w:rPr>
          <w:rFonts w:ascii="仿宋_GB2312" w:eastAsia="仿宋_GB2312" w:hAnsi="仿宋_GB2312" w:cs="仿宋_GB2312"/>
          <w:sz w:val="24"/>
        </w:rPr>
      </w:pPr>
      <w:hyperlink w:anchor="_Toc16060" w:history="1">
        <w:r w:rsidR="00963E3D">
          <w:rPr>
            <w:rFonts w:ascii="仿宋_GB2312" w:eastAsia="仿宋_GB2312" w:hAnsi="仿宋_GB2312" w:cs="仿宋_GB2312" w:hint="eastAsia"/>
            <w:sz w:val="24"/>
          </w:rPr>
          <w:t>1.2.4 毕业生就业单位性质</w:t>
        </w:r>
        <w:r w:rsidR="00963E3D">
          <w:rPr>
            <w:rFonts w:ascii="仿宋_GB2312" w:eastAsia="仿宋_GB2312" w:hAnsi="仿宋_GB2312" w:cs="仿宋_GB2312" w:hint="eastAsia"/>
            <w:sz w:val="24"/>
          </w:rPr>
          <w:tab/>
        </w:r>
        <w:r w:rsidR="00963E3D">
          <w:rPr>
            <w:rFonts w:ascii="仿宋_GB2312" w:eastAsia="仿宋_GB2312" w:hAnsi="仿宋_GB2312" w:cs="仿宋_GB2312"/>
            <w:sz w:val="24"/>
          </w:rPr>
          <w:t>8</w:t>
        </w:r>
      </w:hyperlink>
    </w:p>
    <w:p w:rsidR="00963E3D" w:rsidRDefault="00CF2E16" w:rsidP="00963E3D">
      <w:pPr>
        <w:pStyle w:val="10"/>
        <w:tabs>
          <w:tab w:val="right" w:leader="dot" w:pos="8306"/>
        </w:tabs>
        <w:spacing w:line="360" w:lineRule="auto"/>
        <w:ind w:firstLineChars="200" w:firstLine="420"/>
        <w:rPr>
          <w:rFonts w:ascii="仿宋_GB2312" w:eastAsia="仿宋_GB2312" w:hAnsi="仿宋_GB2312" w:cs="仿宋_GB2312"/>
          <w:sz w:val="24"/>
        </w:rPr>
      </w:pPr>
      <w:hyperlink w:anchor="_Toc18969" w:history="1">
        <w:r w:rsidR="00963E3D">
          <w:rPr>
            <w:rFonts w:ascii="仿宋_GB2312" w:eastAsia="仿宋_GB2312" w:hAnsi="仿宋_GB2312" w:cs="仿宋_GB2312" w:hint="eastAsia"/>
            <w:sz w:val="24"/>
          </w:rPr>
          <w:t>1.2.5 蒙古语授课毕业生就业情况</w:t>
        </w:r>
        <w:r w:rsidR="00963E3D">
          <w:rPr>
            <w:rFonts w:ascii="仿宋_GB2312" w:eastAsia="仿宋_GB2312" w:hAnsi="仿宋_GB2312" w:cs="仿宋_GB2312" w:hint="eastAsia"/>
            <w:sz w:val="24"/>
          </w:rPr>
          <w:tab/>
        </w:r>
        <w:r w:rsidR="00963E3D">
          <w:rPr>
            <w:rFonts w:ascii="仿宋_GB2312" w:eastAsia="仿宋_GB2312" w:hAnsi="仿宋_GB2312" w:cs="仿宋_GB2312"/>
            <w:sz w:val="24"/>
          </w:rPr>
          <w:t>1</w:t>
        </w:r>
      </w:hyperlink>
      <w:r w:rsidR="00963E3D">
        <w:rPr>
          <w:rFonts w:ascii="仿宋_GB2312" w:eastAsia="仿宋_GB2312" w:hAnsi="仿宋_GB2312" w:cs="仿宋_GB2312"/>
          <w:sz w:val="24"/>
        </w:rPr>
        <w:t>0</w:t>
      </w:r>
    </w:p>
    <w:p w:rsidR="00963E3D" w:rsidRDefault="00CF2E16" w:rsidP="00963E3D">
      <w:pPr>
        <w:pStyle w:val="10"/>
        <w:tabs>
          <w:tab w:val="right" w:leader="dot" w:pos="8306"/>
        </w:tabs>
        <w:spacing w:line="360" w:lineRule="auto"/>
        <w:ind w:firstLineChars="200" w:firstLine="420"/>
        <w:rPr>
          <w:rFonts w:ascii="仿宋_GB2312" w:eastAsia="仿宋_GB2312" w:hAnsi="仿宋_GB2312" w:cs="仿宋_GB2312"/>
          <w:sz w:val="24"/>
        </w:rPr>
      </w:pPr>
      <w:hyperlink w:anchor="_Toc23284" w:history="1">
        <w:r w:rsidR="00963E3D">
          <w:rPr>
            <w:rFonts w:ascii="仿宋_GB2312" w:eastAsia="仿宋_GB2312" w:hAnsi="仿宋_GB2312" w:cs="仿宋_GB2312" w:hint="eastAsia"/>
            <w:sz w:val="24"/>
          </w:rPr>
          <w:t>1.2.6 专升本情况</w:t>
        </w:r>
        <w:r w:rsidR="00963E3D">
          <w:rPr>
            <w:rFonts w:ascii="仿宋_GB2312" w:eastAsia="仿宋_GB2312" w:hAnsi="仿宋_GB2312" w:cs="仿宋_GB2312" w:hint="eastAsia"/>
            <w:sz w:val="24"/>
          </w:rPr>
          <w:tab/>
        </w:r>
        <w:r w:rsidR="00963E3D">
          <w:rPr>
            <w:rFonts w:ascii="仿宋_GB2312" w:eastAsia="仿宋_GB2312" w:hAnsi="仿宋_GB2312" w:cs="仿宋_GB2312"/>
            <w:sz w:val="24"/>
          </w:rPr>
          <w:t>1</w:t>
        </w:r>
      </w:hyperlink>
      <w:r w:rsidR="00963E3D">
        <w:rPr>
          <w:rFonts w:ascii="仿宋_GB2312" w:eastAsia="仿宋_GB2312" w:hAnsi="仿宋_GB2312" w:cs="仿宋_GB2312"/>
          <w:sz w:val="24"/>
        </w:rPr>
        <w:t>1</w:t>
      </w:r>
    </w:p>
    <w:p w:rsidR="00963E3D" w:rsidRDefault="00CF2E16" w:rsidP="00963E3D">
      <w:pPr>
        <w:pStyle w:val="10"/>
        <w:tabs>
          <w:tab w:val="right" w:leader="dot" w:pos="8306"/>
        </w:tabs>
        <w:spacing w:line="360" w:lineRule="auto"/>
        <w:ind w:firstLineChars="200" w:firstLine="420"/>
        <w:rPr>
          <w:rFonts w:ascii="仿宋_GB2312" w:eastAsia="仿宋_GB2312" w:hAnsi="仿宋_GB2312" w:cs="仿宋_GB2312"/>
          <w:sz w:val="24"/>
        </w:rPr>
      </w:pPr>
      <w:hyperlink w:anchor="_Toc17726" w:history="1">
        <w:r w:rsidR="00963E3D">
          <w:rPr>
            <w:rFonts w:ascii="仿宋_GB2312" w:eastAsia="仿宋_GB2312" w:hAnsi="仿宋_GB2312" w:cs="仿宋_GB2312" w:hint="eastAsia"/>
            <w:sz w:val="24"/>
          </w:rPr>
          <w:t>1.2.7 未就业毕业生情况</w:t>
        </w:r>
        <w:r w:rsidR="00963E3D">
          <w:rPr>
            <w:rFonts w:ascii="仿宋_GB2312" w:eastAsia="仿宋_GB2312" w:hAnsi="仿宋_GB2312" w:cs="仿宋_GB2312" w:hint="eastAsia"/>
            <w:sz w:val="24"/>
          </w:rPr>
          <w:tab/>
        </w:r>
        <w:r w:rsidR="00963E3D">
          <w:rPr>
            <w:rFonts w:ascii="仿宋_GB2312" w:eastAsia="仿宋_GB2312" w:hAnsi="仿宋_GB2312" w:cs="仿宋_GB2312"/>
            <w:sz w:val="24"/>
          </w:rPr>
          <w:t>1</w:t>
        </w:r>
      </w:hyperlink>
      <w:r w:rsidR="00963E3D">
        <w:rPr>
          <w:rFonts w:ascii="仿宋_GB2312" w:eastAsia="仿宋_GB2312" w:hAnsi="仿宋_GB2312" w:cs="仿宋_GB2312"/>
          <w:sz w:val="24"/>
        </w:rPr>
        <w:t>2</w:t>
      </w:r>
    </w:p>
    <w:p w:rsidR="00963E3D" w:rsidRDefault="00CF2E16" w:rsidP="00963E3D">
      <w:pPr>
        <w:pStyle w:val="10"/>
        <w:tabs>
          <w:tab w:val="right" w:leader="dot" w:pos="8306"/>
        </w:tabs>
        <w:spacing w:line="360" w:lineRule="auto"/>
        <w:rPr>
          <w:rFonts w:ascii="仿宋_GB2312" w:eastAsia="仿宋_GB2312" w:hAnsi="仿宋_GB2312" w:cs="仿宋_GB2312"/>
          <w:sz w:val="24"/>
        </w:rPr>
      </w:pPr>
      <w:hyperlink w:anchor="_Toc20160" w:history="1">
        <w:r w:rsidR="00963E3D">
          <w:rPr>
            <w:rFonts w:ascii="仿宋_GB2312" w:eastAsia="仿宋_GB2312" w:hAnsi="仿宋_GB2312" w:cs="仿宋_GB2312" w:hint="eastAsia"/>
            <w:sz w:val="24"/>
          </w:rPr>
          <w:t>2.</w:t>
        </w:r>
        <w:r w:rsidR="00963E3D">
          <w:rPr>
            <w:rFonts w:ascii="仿宋_GB2312" w:eastAsia="仿宋_GB2312" w:hAnsi="仿宋_GB2312" w:cs="仿宋_GB2312"/>
            <w:sz w:val="24"/>
          </w:rPr>
          <w:t xml:space="preserve"> </w:t>
        </w:r>
        <w:r w:rsidR="00963E3D">
          <w:rPr>
            <w:rFonts w:ascii="仿宋_GB2312" w:eastAsia="仿宋_GB2312" w:hAnsi="仿宋_GB2312" w:cs="仿宋_GB2312" w:hint="eastAsia"/>
            <w:sz w:val="24"/>
          </w:rPr>
          <w:t>工作措施</w:t>
        </w:r>
        <w:r w:rsidR="00963E3D">
          <w:rPr>
            <w:rFonts w:ascii="仿宋_GB2312" w:eastAsia="仿宋_GB2312" w:hAnsi="仿宋_GB2312" w:cs="仿宋_GB2312" w:hint="eastAsia"/>
            <w:sz w:val="24"/>
          </w:rPr>
          <w:tab/>
        </w:r>
        <w:r w:rsidR="00963E3D">
          <w:rPr>
            <w:rFonts w:ascii="仿宋_GB2312" w:eastAsia="仿宋_GB2312" w:hAnsi="仿宋_GB2312" w:cs="仿宋_GB2312" w:hint="eastAsia"/>
            <w:sz w:val="24"/>
          </w:rPr>
          <w:fldChar w:fldCharType="begin"/>
        </w:r>
        <w:r w:rsidR="00963E3D">
          <w:rPr>
            <w:rFonts w:ascii="仿宋_GB2312" w:eastAsia="仿宋_GB2312" w:hAnsi="仿宋_GB2312" w:cs="仿宋_GB2312" w:hint="eastAsia"/>
            <w:sz w:val="24"/>
          </w:rPr>
          <w:instrText xml:space="preserve"> PAGEREF _Toc20160 </w:instrText>
        </w:r>
        <w:r w:rsidR="00963E3D">
          <w:rPr>
            <w:rFonts w:ascii="仿宋_GB2312" w:eastAsia="仿宋_GB2312" w:hAnsi="仿宋_GB2312" w:cs="仿宋_GB2312" w:hint="eastAsia"/>
            <w:sz w:val="24"/>
          </w:rPr>
          <w:fldChar w:fldCharType="separate"/>
        </w:r>
        <w:r w:rsidR="00963E3D">
          <w:rPr>
            <w:rFonts w:ascii="仿宋_GB2312" w:eastAsia="仿宋_GB2312" w:hAnsi="仿宋_GB2312" w:cs="仿宋_GB2312" w:hint="eastAsia"/>
            <w:sz w:val="24"/>
          </w:rPr>
          <w:t>12</w:t>
        </w:r>
        <w:r w:rsidR="00963E3D">
          <w:rPr>
            <w:rFonts w:ascii="仿宋_GB2312" w:eastAsia="仿宋_GB2312" w:hAnsi="仿宋_GB2312" w:cs="仿宋_GB2312" w:hint="eastAsia"/>
            <w:sz w:val="24"/>
          </w:rPr>
          <w:fldChar w:fldCharType="end"/>
        </w:r>
      </w:hyperlink>
    </w:p>
    <w:p w:rsidR="00963E3D" w:rsidRDefault="00CF2E16" w:rsidP="00963E3D">
      <w:pPr>
        <w:pStyle w:val="10"/>
        <w:tabs>
          <w:tab w:val="right" w:leader="dot" w:pos="8306"/>
        </w:tabs>
        <w:spacing w:line="360" w:lineRule="auto"/>
        <w:ind w:firstLineChars="100" w:firstLine="210"/>
        <w:rPr>
          <w:rFonts w:ascii="仿宋_GB2312" w:eastAsia="仿宋_GB2312" w:hAnsi="仿宋_GB2312" w:cs="仿宋_GB2312"/>
          <w:bCs/>
          <w:sz w:val="24"/>
          <w:lang w:val="zh-CN"/>
        </w:rPr>
      </w:pPr>
      <w:hyperlink w:anchor="_Toc15436" w:history="1">
        <w:r w:rsidR="00963E3D">
          <w:rPr>
            <w:rFonts w:ascii="仿宋_GB2312" w:eastAsia="仿宋_GB2312" w:hAnsi="仿宋_GB2312" w:cs="仿宋_GB2312" w:hint="eastAsia"/>
            <w:bCs/>
            <w:sz w:val="24"/>
            <w:lang w:val="zh-CN"/>
          </w:rPr>
          <w:t>2.1</w:t>
        </w:r>
        <w:r w:rsidR="00963E3D">
          <w:rPr>
            <w:rFonts w:ascii="仿宋_GB2312" w:eastAsia="仿宋_GB2312" w:hAnsi="仿宋_GB2312" w:cs="仿宋_GB2312"/>
            <w:bCs/>
            <w:sz w:val="24"/>
            <w:lang w:val="zh-CN"/>
          </w:rPr>
          <w:t xml:space="preserve"> </w:t>
        </w:r>
        <w:r w:rsidR="00963E3D">
          <w:rPr>
            <w:rFonts w:ascii="仿宋_GB2312" w:eastAsia="仿宋_GB2312" w:hAnsi="仿宋_GB2312" w:cs="仿宋_GB2312" w:hint="eastAsia"/>
            <w:bCs/>
            <w:sz w:val="24"/>
          </w:rPr>
          <w:t>立足教育，提升学生就业创业能力</w:t>
        </w:r>
        <w:r w:rsidR="00963E3D">
          <w:rPr>
            <w:rFonts w:ascii="仿宋_GB2312" w:eastAsia="仿宋_GB2312" w:hAnsi="仿宋_GB2312" w:cs="仿宋_GB2312" w:hint="eastAsia"/>
            <w:bCs/>
            <w:sz w:val="24"/>
            <w:lang w:val="zh-CN"/>
          </w:rPr>
          <w:tab/>
        </w:r>
        <w:r w:rsidR="00963E3D">
          <w:rPr>
            <w:rFonts w:ascii="仿宋_GB2312" w:eastAsia="仿宋_GB2312" w:hAnsi="仿宋_GB2312" w:cs="仿宋_GB2312" w:hint="eastAsia"/>
            <w:bCs/>
            <w:sz w:val="24"/>
            <w:lang w:val="zh-CN"/>
          </w:rPr>
          <w:fldChar w:fldCharType="begin"/>
        </w:r>
        <w:r w:rsidR="00963E3D">
          <w:rPr>
            <w:rFonts w:ascii="仿宋_GB2312" w:eastAsia="仿宋_GB2312" w:hAnsi="仿宋_GB2312" w:cs="仿宋_GB2312" w:hint="eastAsia"/>
            <w:bCs/>
            <w:sz w:val="24"/>
            <w:lang w:val="zh-CN"/>
          </w:rPr>
          <w:instrText xml:space="preserve"> PAGEREF _Toc15436 </w:instrText>
        </w:r>
        <w:r w:rsidR="00963E3D">
          <w:rPr>
            <w:rFonts w:ascii="仿宋_GB2312" w:eastAsia="仿宋_GB2312" w:hAnsi="仿宋_GB2312" w:cs="仿宋_GB2312" w:hint="eastAsia"/>
            <w:bCs/>
            <w:sz w:val="24"/>
            <w:lang w:val="zh-CN"/>
          </w:rPr>
          <w:fldChar w:fldCharType="separate"/>
        </w:r>
        <w:r w:rsidR="00963E3D">
          <w:rPr>
            <w:rFonts w:ascii="仿宋_GB2312" w:eastAsia="仿宋_GB2312" w:hAnsi="仿宋_GB2312" w:cs="仿宋_GB2312" w:hint="eastAsia"/>
            <w:bCs/>
            <w:sz w:val="24"/>
            <w:lang w:val="zh-CN"/>
          </w:rPr>
          <w:t>12</w:t>
        </w:r>
        <w:r w:rsidR="00963E3D">
          <w:rPr>
            <w:rFonts w:ascii="仿宋_GB2312" w:eastAsia="仿宋_GB2312" w:hAnsi="仿宋_GB2312" w:cs="仿宋_GB2312" w:hint="eastAsia"/>
            <w:bCs/>
            <w:sz w:val="24"/>
            <w:lang w:val="zh-CN"/>
          </w:rPr>
          <w:fldChar w:fldCharType="end"/>
        </w:r>
      </w:hyperlink>
    </w:p>
    <w:p w:rsidR="00963E3D" w:rsidRDefault="00CF2E16" w:rsidP="00963E3D">
      <w:pPr>
        <w:pStyle w:val="10"/>
        <w:tabs>
          <w:tab w:val="right" w:leader="dot" w:pos="8306"/>
        </w:tabs>
        <w:spacing w:line="360" w:lineRule="auto"/>
        <w:ind w:firstLineChars="100" w:firstLine="210"/>
        <w:rPr>
          <w:rFonts w:ascii="仿宋_GB2312" w:eastAsia="仿宋_GB2312" w:hAnsi="仿宋_GB2312" w:cs="仿宋_GB2312"/>
          <w:bCs/>
          <w:sz w:val="24"/>
          <w:lang w:val="zh-CN"/>
        </w:rPr>
      </w:pPr>
      <w:hyperlink w:anchor="_Toc27616" w:history="1">
        <w:r w:rsidR="00963E3D">
          <w:rPr>
            <w:rFonts w:ascii="仿宋_GB2312" w:eastAsia="仿宋_GB2312" w:hAnsi="仿宋_GB2312" w:cs="仿宋_GB2312" w:hint="eastAsia"/>
            <w:bCs/>
            <w:sz w:val="24"/>
            <w:lang w:val="zh-CN"/>
          </w:rPr>
          <w:t>2.2</w:t>
        </w:r>
        <w:r w:rsidR="00963E3D">
          <w:rPr>
            <w:rFonts w:ascii="仿宋_GB2312" w:eastAsia="仿宋_GB2312" w:hAnsi="仿宋_GB2312" w:cs="仿宋_GB2312"/>
            <w:bCs/>
            <w:sz w:val="24"/>
            <w:lang w:val="zh-CN"/>
          </w:rPr>
          <w:t xml:space="preserve"> </w:t>
        </w:r>
        <w:r w:rsidR="00963E3D">
          <w:rPr>
            <w:rFonts w:ascii="仿宋_GB2312" w:eastAsia="仿宋_GB2312" w:hAnsi="仿宋_GB2312" w:cs="仿宋_GB2312" w:hint="eastAsia"/>
            <w:bCs/>
            <w:sz w:val="24"/>
          </w:rPr>
          <w:t>拓宽渠道，丰富学生就业资源</w:t>
        </w:r>
        <w:r w:rsidR="00963E3D">
          <w:rPr>
            <w:rFonts w:ascii="仿宋_GB2312" w:eastAsia="仿宋_GB2312" w:hAnsi="仿宋_GB2312" w:cs="仿宋_GB2312" w:hint="eastAsia"/>
            <w:bCs/>
            <w:sz w:val="24"/>
            <w:lang w:val="zh-CN"/>
          </w:rPr>
          <w:tab/>
        </w:r>
        <w:r w:rsidR="00963E3D">
          <w:rPr>
            <w:rFonts w:ascii="仿宋_GB2312" w:eastAsia="仿宋_GB2312" w:hAnsi="仿宋_GB2312" w:cs="仿宋_GB2312" w:hint="eastAsia"/>
            <w:bCs/>
            <w:sz w:val="24"/>
            <w:lang w:val="zh-CN"/>
          </w:rPr>
          <w:fldChar w:fldCharType="begin"/>
        </w:r>
        <w:r w:rsidR="00963E3D">
          <w:rPr>
            <w:rFonts w:ascii="仿宋_GB2312" w:eastAsia="仿宋_GB2312" w:hAnsi="仿宋_GB2312" w:cs="仿宋_GB2312" w:hint="eastAsia"/>
            <w:bCs/>
            <w:sz w:val="24"/>
            <w:lang w:val="zh-CN"/>
          </w:rPr>
          <w:instrText xml:space="preserve"> PAGEREF _Toc27616 </w:instrText>
        </w:r>
        <w:r w:rsidR="00963E3D">
          <w:rPr>
            <w:rFonts w:ascii="仿宋_GB2312" w:eastAsia="仿宋_GB2312" w:hAnsi="仿宋_GB2312" w:cs="仿宋_GB2312" w:hint="eastAsia"/>
            <w:bCs/>
            <w:sz w:val="24"/>
            <w:lang w:val="zh-CN"/>
          </w:rPr>
          <w:fldChar w:fldCharType="separate"/>
        </w:r>
        <w:r w:rsidR="00963E3D">
          <w:rPr>
            <w:rFonts w:ascii="仿宋_GB2312" w:eastAsia="仿宋_GB2312" w:hAnsi="仿宋_GB2312" w:cs="仿宋_GB2312" w:hint="eastAsia"/>
            <w:bCs/>
            <w:sz w:val="24"/>
            <w:lang w:val="zh-CN"/>
          </w:rPr>
          <w:t>1</w:t>
        </w:r>
        <w:r w:rsidR="00963E3D">
          <w:rPr>
            <w:rFonts w:ascii="仿宋_GB2312" w:eastAsia="仿宋_GB2312" w:hAnsi="仿宋_GB2312" w:cs="仿宋_GB2312" w:hint="eastAsia"/>
            <w:bCs/>
            <w:sz w:val="24"/>
          </w:rPr>
          <w:t>3</w:t>
        </w:r>
        <w:r w:rsidR="00963E3D">
          <w:rPr>
            <w:rFonts w:ascii="仿宋_GB2312" w:eastAsia="仿宋_GB2312" w:hAnsi="仿宋_GB2312" w:cs="仿宋_GB2312" w:hint="eastAsia"/>
            <w:bCs/>
            <w:sz w:val="24"/>
            <w:lang w:val="zh-CN"/>
          </w:rPr>
          <w:fldChar w:fldCharType="end"/>
        </w:r>
      </w:hyperlink>
    </w:p>
    <w:p w:rsidR="00963E3D" w:rsidRDefault="00963E3D" w:rsidP="00963E3D">
      <w:pPr>
        <w:pStyle w:val="10"/>
        <w:tabs>
          <w:tab w:val="right" w:leader="dot" w:pos="8306"/>
        </w:tabs>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bCs/>
          <w:sz w:val="24"/>
        </w:rPr>
        <w:t>2.2.1</w:t>
      </w:r>
      <w:r>
        <w:rPr>
          <w:rFonts w:ascii="仿宋_GB2312" w:eastAsia="仿宋_GB2312" w:hAnsi="仿宋_GB2312" w:cs="仿宋_GB2312"/>
          <w:bCs/>
          <w:sz w:val="24"/>
        </w:rPr>
        <w:t xml:space="preserve"> </w:t>
      </w:r>
      <w:r>
        <w:rPr>
          <w:rFonts w:ascii="仿宋_GB2312" w:eastAsia="仿宋_GB2312" w:hAnsi="仿宋_GB2312" w:cs="仿宋_GB2312" w:hint="eastAsia"/>
          <w:bCs/>
          <w:sz w:val="24"/>
        </w:rPr>
        <w:t>助力当地经济发展，培育区域就业资源</w:t>
      </w:r>
      <w:r>
        <w:rPr>
          <w:rFonts w:ascii="仿宋_GB2312" w:eastAsia="仿宋_GB2312" w:hAnsi="仿宋_GB2312" w:cs="仿宋_GB2312" w:hint="eastAsia"/>
          <w:bCs/>
          <w:sz w:val="24"/>
          <w:lang w:val="zh-CN"/>
        </w:rPr>
        <w:tab/>
      </w:r>
      <w:r>
        <w:rPr>
          <w:rFonts w:ascii="仿宋_GB2312" w:eastAsia="仿宋_GB2312" w:hAnsi="仿宋_GB2312" w:cs="仿宋_GB2312" w:hint="eastAsia"/>
          <w:bCs/>
          <w:sz w:val="24"/>
        </w:rPr>
        <w:t>13</w:t>
      </w:r>
    </w:p>
    <w:p w:rsidR="00963E3D" w:rsidRDefault="00963E3D" w:rsidP="00963E3D">
      <w:pPr>
        <w:pStyle w:val="10"/>
        <w:tabs>
          <w:tab w:val="right" w:leader="dot" w:pos="8306"/>
        </w:tabs>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bCs/>
          <w:sz w:val="24"/>
        </w:rPr>
        <w:t>2.2</w:t>
      </w:r>
      <w:r>
        <w:rPr>
          <w:rFonts w:ascii="仿宋_GB2312" w:eastAsia="仿宋_GB2312" w:hAnsi="仿宋_GB2312" w:cs="仿宋_GB2312"/>
          <w:bCs/>
          <w:sz w:val="24"/>
        </w:rPr>
        <w:t xml:space="preserve">.2 </w:t>
      </w:r>
      <w:r>
        <w:rPr>
          <w:rFonts w:ascii="仿宋_GB2312" w:eastAsia="仿宋_GB2312" w:hAnsi="仿宋_GB2312" w:cs="仿宋_GB2312" w:hint="eastAsia"/>
          <w:bCs/>
          <w:sz w:val="24"/>
        </w:rPr>
        <w:t>开拓就业市场，拓宽就业渠道</w:t>
      </w:r>
      <w:r>
        <w:rPr>
          <w:rFonts w:ascii="仿宋_GB2312" w:eastAsia="仿宋_GB2312" w:hAnsi="仿宋_GB2312" w:cs="仿宋_GB2312" w:hint="eastAsia"/>
          <w:bCs/>
          <w:sz w:val="24"/>
          <w:lang w:val="zh-CN"/>
        </w:rPr>
        <w:tab/>
      </w:r>
      <w:r>
        <w:rPr>
          <w:rFonts w:ascii="仿宋_GB2312" w:eastAsia="仿宋_GB2312" w:hAnsi="仿宋_GB2312" w:cs="仿宋_GB2312" w:hint="eastAsia"/>
          <w:bCs/>
          <w:sz w:val="24"/>
        </w:rPr>
        <w:t>13</w:t>
      </w:r>
    </w:p>
    <w:p w:rsidR="00963E3D" w:rsidRDefault="00963E3D" w:rsidP="00963E3D">
      <w:pPr>
        <w:pStyle w:val="10"/>
        <w:tabs>
          <w:tab w:val="right" w:leader="dot" w:pos="8306"/>
        </w:tabs>
        <w:spacing w:line="360" w:lineRule="auto"/>
        <w:ind w:firstLineChars="200" w:firstLine="480"/>
        <w:rPr>
          <w:rFonts w:ascii="仿宋_GB2312" w:eastAsia="仿宋_GB2312" w:hAnsi="仿宋_GB2312" w:cs="仿宋_GB2312"/>
          <w:bCs/>
          <w:sz w:val="24"/>
        </w:rPr>
      </w:pPr>
      <w:r>
        <w:rPr>
          <w:rFonts w:ascii="仿宋_GB2312" w:eastAsia="仿宋_GB2312" w:hAnsi="仿宋_GB2312" w:cs="仿宋_GB2312" w:hint="eastAsia"/>
          <w:bCs/>
          <w:sz w:val="24"/>
        </w:rPr>
        <w:t>2.2.3</w:t>
      </w:r>
      <w:r>
        <w:rPr>
          <w:rFonts w:ascii="仿宋_GB2312" w:eastAsia="仿宋_GB2312" w:hAnsi="仿宋_GB2312" w:cs="仿宋_GB2312"/>
          <w:bCs/>
          <w:sz w:val="24"/>
        </w:rPr>
        <w:t xml:space="preserve"> </w:t>
      </w:r>
      <w:r>
        <w:rPr>
          <w:rFonts w:ascii="仿宋_GB2312" w:eastAsia="仿宋_GB2312" w:hAnsi="仿宋_GB2312" w:cs="仿宋_GB2312" w:hint="eastAsia"/>
          <w:bCs/>
          <w:sz w:val="24"/>
        </w:rPr>
        <w:t>加强政策宣传，落实基层就业引导</w:t>
      </w:r>
      <w:r>
        <w:rPr>
          <w:rFonts w:ascii="仿宋_GB2312" w:eastAsia="仿宋_GB2312" w:hAnsi="仿宋_GB2312" w:cs="仿宋_GB2312" w:hint="eastAsia"/>
          <w:bCs/>
          <w:sz w:val="24"/>
          <w:lang w:val="zh-CN"/>
        </w:rPr>
        <w:tab/>
      </w:r>
      <w:r>
        <w:rPr>
          <w:rFonts w:ascii="仿宋_GB2312" w:eastAsia="仿宋_GB2312" w:hAnsi="仿宋_GB2312" w:cs="仿宋_GB2312" w:hint="eastAsia"/>
          <w:bCs/>
          <w:sz w:val="24"/>
        </w:rPr>
        <w:t>14</w:t>
      </w:r>
    </w:p>
    <w:p w:rsidR="00963E3D" w:rsidRDefault="00CF2E16" w:rsidP="00963E3D">
      <w:pPr>
        <w:pStyle w:val="10"/>
        <w:tabs>
          <w:tab w:val="right" w:leader="dot" w:pos="8306"/>
        </w:tabs>
        <w:spacing w:line="360" w:lineRule="auto"/>
        <w:ind w:firstLineChars="100" w:firstLine="210"/>
        <w:rPr>
          <w:rFonts w:ascii="仿宋_GB2312" w:eastAsia="仿宋_GB2312" w:hAnsi="仿宋_GB2312" w:cs="仿宋_GB2312"/>
          <w:bCs/>
          <w:sz w:val="24"/>
          <w:lang w:val="zh-CN"/>
        </w:rPr>
      </w:pPr>
      <w:hyperlink w:anchor="_Toc28974" w:history="1">
        <w:r w:rsidR="00963E3D">
          <w:rPr>
            <w:rFonts w:ascii="仿宋_GB2312" w:eastAsia="仿宋_GB2312" w:hAnsi="仿宋_GB2312" w:cs="仿宋_GB2312" w:hint="eastAsia"/>
            <w:bCs/>
            <w:sz w:val="24"/>
            <w:lang w:val="zh-CN"/>
          </w:rPr>
          <w:t xml:space="preserve">2.3 </w:t>
        </w:r>
        <w:r w:rsidR="00963E3D">
          <w:rPr>
            <w:rFonts w:ascii="仿宋_GB2312" w:eastAsia="仿宋_GB2312" w:hAnsi="仿宋_GB2312" w:cs="仿宋_GB2312" w:hint="eastAsia"/>
            <w:bCs/>
            <w:sz w:val="24"/>
          </w:rPr>
          <w:t>精准对接，提高就业服务质量</w:t>
        </w:r>
        <w:r w:rsidR="00963E3D">
          <w:rPr>
            <w:rFonts w:ascii="仿宋_GB2312" w:eastAsia="仿宋_GB2312" w:hAnsi="仿宋_GB2312" w:cs="仿宋_GB2312" w:hint="eastAsia"/>
            <w:bCs/>
            <w:sz w:val="24"/>
            <w:lang w:val="zh-CN"/>
          </w:rPr>
          <w:tab/>
        </w:r>
        <w:r w:rsidR="00963E3D">
          <w:rPr>
            <w:rFonts w:ascii="仿宋_GB2312" w:eastAsia="仿宋_GB2312" w:hAnsi="仿宋_GB2312" w:cs="仿宋_GB2312" w:hint="eastAsia"/>
            <w:bCs/>
            <w:sz w:val="24"/>
            <w:lang w:val="zh-CN"/>
          </w:rPr>
          <w:fldChar w:fldCharType="begin"/>
        </w:r>
        <w:r w:rsidR="00963E3D">
          <w:rPr>
            <w:rFonts w:ascii="仿宋_GB2312" w:eastAsia="仿宋_GB2312" w:hAnsi="仿宋_GB2312" w:cs="仿宋_GB2312" w:hint="eastAsia"/>
            <w:bCs/>
            <w:sz w:val="24"/>
            <w:lang w:val="zh-CN"/>
          </w:rPr>
          <w:instrText xml:space="preserve"> PAGEREF _Toc28974 </w:instrText>
        </w:r>
        <w:r w:rsidR="00963E3D">
          <w:rPr>
            <w:rFonts w:ascii="仿宋_GB2312" w:eastAsia="仿宋_GB2312" w:hAnsi="仿宋_GB2312" w:cs="仿宋_GB2312" w:hint="eastAsia"/>
            <w:bCs/>
            <w:sz w:val="24"/>
            <w:lang w:val="zh-CN"/>
          </w:rPr>
          <w:fldChar w:fldCharType="separate"/>
        </w:r>
        <w:r w:rsidR="00963E3D">
          <w:rPr>
            <w:rFonts w:ascii="仿宋_GB2312" w:eastAsia="仿宋_GB2312" w:hAnsi="仿宋_GB2312" w:cs="仿宋_GB2312" w:hint="eastAsia"/>
            <w:bCs/>
            <w:sz w:val="24"/>
            <w:lang w:val="zh-CN"/>
          </w:rPr>
          <w:t>1</w:t>
        </w:r>
        <w:r w:rsidR="00963E3D">
          <w:rPr>
            <w:rFonts w:ascii="仿宋_GB2312" w:eastAsia="仿宋_GB2312" w:hAnsi="仿宋_GB2312" w:cs="仿宋_GB2312" w:hint="eastAsia"/>
            <w:bCs/>
            <w:sz w:val="24"/>
          </w:rPr>
          <w:t>4</w:t>
        </w:r>
        <w:r w:rsidR="00963E3D">
          <w:rPr>
            <w:rFonts w:ascii="仿宋_GB2312" w:eastAsia="仿宋_GB2312" w:hAnsi="仿宋_GB2312" w:cs="仿宋_GB2312" w:hint="eastAsia"/>
            <w:bCs/>
            <w:sz w:val="24"/>
            <w:lang w:val="zh-CN"/>
          </w:rPr>
          <w:fldChar w:fldCharType="end"/>
        </w:r>
      </w:hyperlink>
    </w:p>
    <w:p w:rsidR="00963E3D" w:rsidRDefault="00CF2E16" w:rsidP="00963E3D">
      <w:pPr>
        <w:pStyle w:val="10"/>
        <w:tabs>
          <w:tab w:val="right" w:leader="dot" w:pos="8306"/>
        </w:tabs>
        <w:spacing w:line="360" w:lineRule="auto"/>
        <w:ind w:firstLineChars="200" w:firstLine="420"/>
        <w:rPr>
          <w:rFonts w:ascii="仿宋_GB2312" w:eastAsia="仿宋_GB2312" w:hAnsi="仿宋_GB2312" w:cs="仿宋_GB2312"/>
          <w:sz w:val="24"/>
        </w:rPr>
      </w:pPr>
      <w:hyperlink w:anchor="_Toc28437" w:history="1">
        <w:r w:rsidR="00963E3D">
          <w:rPr>
            <w:rFonts w:ascii="仿宋_GB2312" w:eastAsia="仿宋_GB2312" w:hAnsi="仿宋_GB2312" w:cs="仿宋_GB2312" w:hint="eastAsia"/>
            <w:sz w:val="24"/>
          </w:rPr>
          <w:t>2.3.1</w:t>
        </w:r>
        <w:r w:rsidR="00963E3D">
          <w:rPr>
            <w:rFonts w:ascii="仿宋_GB2312" w:eastAsia="仿宋_GB2312" w:hAnsi="仿宋_GB2312" w:cs="仿宋_GB2312"/>
            <w:sz w:val="24"/>
          </w:rPr>
          <w:t xml:space="preserve"> </w:t>
        </w:r>
        <w:r w:rsidR="00963E3D">
          <w:rPr>
            <w:rFonts w:ascii="仿宋_GB2312" w:eastAsia="仿宋_GB2312" w:hAnsi="仿宋_GB2312" w:cs="仿宋_GB2312" w:hint="eastAsia"/>
            <w:sz w:val="24"/>
          </w:rPr>
          <w:t>扎实的就业帮扶措施</w:t>
        </w:r>
        <w:r w:rsidR="00963E3D">
          <w:rPr>
            <w:rFonts w:ascii="仿宋_GB2312" w:eastAsia="仿宋_GB2312" w:hAnsi="仿宋_GB2312" w:cs="仿宋_GB2312" w:hint="eastAsia"/>
            <w:sz w:val="24"/>
          </w:rPr>
          <w:tab/>
        </w:r>
        <w:r w:rsidR="00963E3D">
          <w:rPr>
            <w:rFonts w:ascii="仿宋_GB2312" w:eastAsia="仿宋_GB2312" w:hAnsi="仿宋_GB2312" w:cs="仿宋_GB2312" w:hint="eastAsia"/>
            <w:sz w:val="24"/>
          </w:rPr>
          <w:fldChar w:fldCharType="begin"/>
        </w:r>
        <w:r w:rsidR="00963E3D">
          <w:rPr>
            <w:rFonts w:ascii="仿宋_GB2312" w:eastAsia="仿宋_GB2312" w:hAnsi="仿宋_GB2312" w:cs="仿宋_GB2312" w:hint="eastAsia"/>
            <w:sz w:val="24"/>
          </w:rPr>
          <w:instrText xml:space="preserve"> PAGEREF _Toc28437 </w:instrText>
        </w:r>
        <w:r w:rsidR="00963E3D">
          <w:rPr>
            <w:rFonts w:ascii="仿宋_GB2312" w:eastAsia="仿宋_GB2312" w:hAnsi="仿宋_GB2312" w:cs="仿宋_GB2312" w:hint="eastAsia"/>
            <w:sz w:val="24"/>
          </w:rPr>
          <w:fldChar w:fldCharType="separate"/>
        </w:r>
        <w:r w:rsidR="00963E3D">
          <w:rPr>
            <w:rFonts w:ascii="仿宋_GB2312" w:eastAsia="仿宋_GB2312" w:hAnsi="仿宋_GB2312" w:cs="仿宋_GB2312" w:hint="eastAsia"/>
            <w:sz w:val="24"/>
          </w:rPr>
          <w:t>14</w:t>
        </w:r>
        <w:r w:rsidR="00963E3D">
          <w:rPr>
            <w:rFonts w:ascii="仿宋_GB2312" w:eastAsia="仿宋_GB2312" w:hAnsi="仿宋_GB2312" w:cs="仿宋_GB2312" w:hint="eastAsia"/>
            <w:sz w:val="24"/>
          </w:rPr>
          <w:fldChar w:fldCharType="end"/>
        </w:r>
      </w:hyperlink>
    </w:p>
    <w:p w:rsidR="00963E3D" w:rsidRDefault="00CF2E16" w:rsidP="00963E3D">
      <w:pPr>
        <w:pStyle w:val="10"/>
        <w:tabs>
          <w:tab w:val="right" w:leader="dot" w:pos="8306"/>
        </w:tabs>
        <w:spacing w:line="360" w:lineRule="auto"/>
        <w:ind w:firstLineChars="200" w:firstLine="420"/>
        <w:rPr>
          <w:rFonts w:ascii="仿宋_GB2312" w:eastAsia="仿宋_GB2312" w:hAnsi="仿宋_GB2312" w:cs="仿宋_GB2312"/>
          <w:sz w:val="24"/>
        </w:rPr>
      </w:pPr>
      <w:hyperlink w:anchor="_Toc28437" w:history="1">
        <w:r w:rsidR="00963E3D">
          <w:rPr>
            <w:rFonts w:ascii="仿宋_GB2312" w:eastAsia="仿宋_GB2312" w:hAnsi="仿宋_GB2312" w:cs="仿宋_GB2312" w:hint="eastAsia"/>
            <w:sz w:val="24"/>
          </w:rPr>
          <w:t>2.3.</w:t>
        </w:r>
        <w:r w:rsidR="00963E3D">
          <w:rPr>
            <w:rFonts w:ascii="仿宋_GB2312" w:eastAsia="仿宋_GB2312" w:hAnsi="仿宋_GB2312" w:cs="仿宋_GB2312"/>
            <w:sz w:val="24"/>
          </w:rPr>
          <w:t xml:space="preserve">2 </w:t>
        </w:r>
        <w:r w:rsidR="00963E3D">
          <w:rPr>
            <w:rFonts w:ascii="仿宋_GB2312" w:eastAsia="仿宋_GB2312" w:hAnsi="仿宋_GB2312" w:cs="仿宋_GB2312" w:hint="eastAsia"/>
            <w:sz w:val="24"/>
          </w:rPr>
          <w:t>周到的日常就业服务</w:t>
        </w:r>
        <w:r w:rsidR="00963E3D">
          <w:rPr>
            <w:rFonts w:ascii="仿宋_GB2312" w:eastAsia="仿宋_GB2312" w:hAnsi="仿宋_GB2312" w:cs="仿宋_GB2312" w:hint="eastAsia"/>
            <w:sz w:val="24"/>
          </w:rPr>
          <w:tab/>
        </w:r>
        <w:r w:rsidR="00963E3D">
          <w:rPr>
            <w:rFonts w:ascii="仿宋_GB2312" w:eastAsia="仿宋_GB2312" w:hAnsi="仿宋_GB2312" w:cs="仿宋_GB2312" w:hint="eastAsia"/>
            <w:sz w:val="24"/>
          </w:rPr>
          <w:fldChar w:fldCharType="begin"/>
        </w:r>
        <w:r w:rsidR="00963E3D">
          <w:rPr>
            <w:rFonts w:ascii="仿宋_GB2312" w:eastAsia="仿宋_GB2312" w:hAnsi="仿宋_GB2312" w:cs="仿宋_GB2312" w:hint="eastAsia"/>
            <w:sz w:val="24"/>
          </w:rPr>
          <w:instrText xml:space="preserve"> PAGEREF _Toc28437 </w:instrText>
        </w:r>
        <w:r w:rsidR="00963E3D">
          <w:rPr>
            <w:rFonts w:ascii="仿宋_GB2312" w:eastAsia="仿宋_GB2312" w:hAnsi="仿宋_GB2312" w:cs="仿宋_GB2312" w:hint="eastAsia"/>
            <w:sz w:val="24"/>
          </w:rPr>
          <w:fldChar w:fldCharType="separate"/>
        </w:r>
        <w:r w:rsidR="00963E3D">
          <w:rPr>
            <w:rFonts w:ascii="仿宋_GB2312" w:eastAsia="仿宋_GB2312" w:hAnsi="仿宋_GB2312" w:cs="仿宋_GB2312" w:hint="eastAsia"/>
            <w:sz w:val="24"/>
          </w:rPr>
          <w:t>14</w:t>
        </w:r>
        <w:r w:rsidR="00963E3D">
          <w:rPr>
            <w:rFonts w:ascii="仿宋_GB2312" w:eastAsia="仿宋_GB2312" w:hAnsi="仿宋_GB2312" w:cs="仿宋_GB2312" w:hint="eastAsia"/>
            <w:sz w:val="24"/>
          </w:rPr>
          <w:fldChar w:fldCharType="end"/>
        </w:r>
      </w:hyperlink>
    </w:p>
    <w:p w:rsidR="00963E3D" w:rsidRDefault="00CF2E16" w:rsidP="00963E3D">
      <w:pPr>
        <w:pStyle w:val="10"/>
        <w:tabs>
          <w:tab w:val="right" w:leader="dot" w:pos="8306"/>
        </w:tabs>
        <w:spacing w:line="360" w:lineRule="auto"/>
        <w:ind w:firstLineChars="100" w:firstLine="210"/>
        <w:rPr>
          <w:rFonts w:ascii="仿宋_GB2312" w:eastAsia="仿宋_GB2312" w:hAnsi="仿宋_GB2312" w:cs="仿宋_GB2312"/>
          <w:sz w:val="24"/>
        </w:rPr>
      </w:pPr>
      <w:hyperlink w:anchor="_Toc11802" w:history="1">
        <w:r w:rsidR="00963E3D">
          <w:rPr>
            <w:rFonts w:ascii="仿宋_GB2312" w:eastAsia="仿宋_GB2312" w:hAnsi="仿宋_GB2312" w:cs="仿宋_GB2312" w:hint="eastAsia"/>
            <w:sz w:val="24"/>
          </w:rPr>
          <w:t>2.4</w:t>
        </w:r>
        <w:r w:rsidR="00963E3D">
          <w:rPr>
            <w:rFonts w:ascii="仿宋_GB2312" w:eastAsia="仿宋_GB2312" w:hAnsi="仿宋_GB2312" w:cs="仿宋_GB2312"/>
            <w:sz w:val="24"/>
          </w:rPr>
          <w:t xml:space="preserve"> </w:t>
        </w:r>
        <w:r w:rsidR="00963E3D">
          <w:rPr>
            <w:rFonts w:ascii="仿宋_GB2312" w:eastAsia="仿宋_GB2312" w:hAnsi="仿宋_GB2312" w:cs="仿宋_GB2312" w:hint="eastAsia"/>
            <w:sz w:val="24"/>
          </w:rPr>
          <w:t>上下联动，全力保障学生就业</w:t>
        </w:r>
        <w:r w:rsidR="00963E3D">
          <w:rPr>
            <w:rFonts w:ascii="仿宋_GB2312" w:eastAsia="仿宋_GB2312" w:hAnsi="仿宋_GB2312" w:cs="仿宋_GB2312" w:hint="eastAsia"/>
            <w:sz w:val="24"/>
          </w:rPr>
          <w:tab/>
        </w:r>
        <w:r w:rsidR="00963E3D">
          <w:rPr>
            <w:rFonts w:ascii="仿宋_GB2312" w:eastAsia="仿宋_GB2312" w:hAnsi="仿宋_GB2312" w:cs="仿宋_GB2312" w:hint="eastAsia"/>
            <w:sz w:val="24"/>
          </w:rPr>
          <w:fldChar w:fldCharType="begin"/>
        </w:r>
        <w:r w:rsidR="00963E3D">
          <w:rPr>
            <w:rFonts w:ascii="仿宋_GB2312" w:eastAsia="仿宋_GB2312" w:hAnsi="仿宋_GB2312" w:cs="仿宋_GB2312" w:hint="eastAsia"/>
            <w:sz w:val="24"/>
          </w:rPr>
          <w:instrText xml:space="preserve"> PAGEREF _Toc11802 </w:instrText>
        </w:r>
        <w:r w:rsidR="00963E3D">
          <w:rPr>
            <w:rFonts w:ascii="仿宋_GB2312" w:eastAsia="仿宋_GB2312" w:hAnsi="仿宋_GB2312" w:cs="仿宋_GB2312" w:hint="eastAsia"/>
            <w:sz w:val="24"/>
          </w:rPr>
          <w:fldChar w:fldCharType="separate"/>
        </w:r>
        <w:r w:rsidR="00963E3D">
          <w:rPr>
            <w:rFonts w:ascii="仿宋_GB2312" w:eastAsia="仿宋_GB2312" w:hAnsi="仿宋_GB2312" w:cs="仿宋_GB2312" w:hint="eastAsia"/>
            <w:sz w:val="24"/>
          </w:rPr>
          <w:t>15</w:t>
        </w:r>
        <w:r w:rsidR="00963E3D">
          <w:rPr>
            <w:rFonts w:ascii="仿宋_GB2312" w:eastAsia="仿宋_GB2312" w:hAnsi="仿宋_GB2312" w:cs="仿宋_GB2312" w:hint="eastAsia"/>
            <w:sz w:val="24"/>
          </w:rPr>
          <w:fldChar w:fldCharType="end"/>
        </w:r>
      </w:hyperlink>
    </w:p>
    <w:p w:rsidR="00963E3D" w:rsidRDefault="00CF2E16" w:rsidP="00963E3D">
      <w:pPr>
        <w:pStyle w:val="10"/>
        <w:tabs>
          <w:tab w:val="right" w:leader="dot" w:pos="8306"/>
        </w:tabs>
        <w:spacing w:line="360" w:lineRule="auto"/>
        <w:ind w:firstLineChars="100" w:firstLine="210"/>
        <w:rPr>
          <w:rFonts w:ascii="仿宋_GB2312" w:eastAsia="仿宋_GB2312" w:hAnsi="仿宋_GB2312" w:cs="仿宋_GB2312"/>
          <w:bCs/>
          <w:sz w:val="24"/>
          <w:lang w:val="zh-CN"/>
        </w:rPr>
      </w:pPr>
      <w:hyperlink w:anchor="_Toc11802" w:history="1">
        <w:r w:rsidR="00963E3D">
          <w:rPr>
            <w:rFonts w:ascii="仿宋_GB2312" w:eastAsia="仿宋_GB2312" w:hAnsi="仿宋_GB2312" w:cs="仿宋_GB2312" w:hint="eastAsia"/>
            <w:sz w:val="24"/>
          </w:rPr>
          <w:t>2.5</w:t>
        </w:r>
        <w:r w:rsidR="00963E3D">
          <w:rPr>
            <w:rFonts w:ascii="仿宋_GB2312" w:eastAsia="仿宋_GB2312" w:hAnsi="仿宋_GB2312" w:cs="仿宋_GB2312"/>
            <w:sz w:val="24"/>
          </w:rPr>
          <w:t xml:space="preserve"> </w:t>
        </w:r>
        <w:r w:rsidR="00963E3D">
          <w:rPr>
            <w:rFonts w:ascii="仿宋_GB2312" w:eastAsia="仿宋_GB2312" w:hAnsi="仿宋_GB2312" w:cs="仿宋_GB2312" w:hint="eastAsia"/>
            <w:sz w:val="24"/>
          </w:rPr>
          <w:t>搭建平台，构建一体化创新创业教育</w:t>
        </w:r>
        <w:r w:rsidR="00963E3D">
          <w:rPr>
            <w:rFonts w:ascii="仿宋_GB2312" w:eastAsia="仿宋_GB2312" w:hAnsi="仿宋_GB2312" w:cs="仿宋_GB2312" w:hint="eastAsia"/>
            <w:sz w:val="24"/>
          </w:rPr>
          <w:tab/>
        </w:r>
        <w:r w:rsidR="00963E3D">
          <w:rPr>
            <w:rFonts w:ascii="仿宋_GB2312" w:eastAsia="仿宋_GB2312" w:hAnsi="仿宋_GB2312" w:cs="仿宋_GB2312" w:hint="eastAsia"/>
            <w:sz w:val="24"/>
          </w:rPr>
          <w:fldChar w:fldCharType="begin"/>
        </w:r>
        <w:r w:rsidR="00963E3D">
          <w:rPr>
            <w:rFonts w:ascii="仿宋_GB2312" w:eastAsia="仿宋_GB2312" w:hAnsi="仿宋_GB2312" w:cs="仿宋_GB2312" w:hint="eastAsia"/>
            <w:sz w:val="24"/>
          </w:rPr>
          <w:instrText xml:space="preserve"> PAGEREF _Toc11802 </w:instrText>
        </w:r>
        <w:r w:rsidR="00963E3D">
          <w:rPr>
            <w:rFonts w:ascii="仿宋_GB2312" w:eastAsia="仿宋_GB2312" w:hAnsi="仿宋_GB2312" w:cs="仿宋_GB2312" w:hint="eastAsia"/>
            <w:sz w:val="24"/>
          </w:rPr>
          <w:fldChar w:fldCharType="separate"/>
        </w:r>
        <w:r w:rsidR="00963E3D">
          <w:rPr>
            <w:rFonts w:ascii="仿宋_GB2312" w:eastAsia="仿宋_GB2312" w:hAnsi="仿宋_GB2312" w:cs="仿宋_GB2312" w:hint="eastAsia"/>
            <w:sz w:val="24"/>
          </w:rPr>
          <w:t>15</w:t>
        </w:r>
        <w:r w:rsidR="00963E3D">
          <w:rPr>
            <w:rFonts w:ascii="仿宋_GB2312" w:eastAsia="仿宋_GB2312" w:hAnsi="仿宋_GB2312" w:cs="仿宋_GB2312" w:hint="eastAsia"/>
            <w:sz w:val="24"/>
          </w:rPr>
          <w:fldChar w:fldCharType="end"/>
        </w:r>
      </w:hyperlink>
    </w:p>
    <w:p w:rsidR="00963E3D" w:rsidRDefault="00CF2E16" w:rsidP="00963E3D">
      <w:pPr>
        <w:pStyle w:val="10"/>
        <w:tabs>
          <w:tab w:val="right" w:leader="dot" w:pos="8306"/>
        </w:tabs>
        <w:spacing w:line="360" w:lineRule="auto"/>
        <w:ind w:firstLineChars="200" w:firstLine="420"/>
        <w:rPr>
          <w:rFonts w:ascii="仿宋_GB2312" w:eastAsia="仿宋_GB2312" w:hAnsi="仿宋_GB2312" w:cs="仿宋_GB2312"/>
          <w:sz w:val="24"/>
        </w:rPr>
      </w:pPr>
      <w:hyperlink w:anchor="_Toc28437" w:history="1">
        <w:r w:rsidR="00963E3D">
          <w:rPr>
            <w:rFonts w:ascii="仿宋_GB2312" w:eastAsia="仿宋_GB2312" w:hAnsi="仿宋_GB2312" w:cs="仿宋_GB2312" w:hint="eastAsia"/>
            <w:sz w:val="24"/>
          </w:rPr>
          <w:t>2.5.1</w:t>
        </w:r>
        <w:r w:rsidR="00963E3D">
          <w:rPr>
            <w:rFonts w:ascii="仿宋_GB2312" w:eastAsia="仿宋_GB2312" w:hAnsi="仿宋_GB2312" w:cs="仿宋_GB2312"/>
            <w:sz w:val="24"/>
          </w:rPr>
          <w:t xml:space="preserve"> </w:t>
        </w:r>
        <w:r w:rsidR="00963E3D">
          <w:rPr>
            <w:rFonts w:ascii="仿宋_GB2312" w:eastAsia="仿宋_GB2312" w:hAnsi="仿宋_GB2312" w:cs="仿宋_GB2312" w:hint="eastAsia"/>
            <w:sz w:val="24"/>
          </w:rPr>
          <w:t>完善创新创业教育课程体系</w:t>
        </w:r>
        <w:r w:rsidR="00963E3D">
          <w:rPr>
            <w:rFonts w:ascii="仿宋_GB2312" w:eastAsia="仿宋_GB2312" w:hAnsi="仿宋_GB2312" w:cs="仿宋_GB2312" w:hint="eastAsia"/>
            <w:sz w:val="24"/>
          </w:rPr>
          <w:tab/>
        </w:r>
        <w:r w:rsidR="00963E3D">
          <w:rPr>
            <w:rFonts w:ascii="仿宋_GB2312" w:eastAsia="仿宋_GB2312" w:hAnsi="仿宋_GB2312" w:cs="仿宋_GB2312" w:hint="eastAsia"/>
            <w:sz w:val="24"/>
          </w:rPr>
          <w:fldChar w:fldCharType="begin"/>
        </w:r>
        <w:r w:rsidR="00963E3D">
          <w:rPr>
            <w:rFonts w:ascii="仿宋_GB2312" w:eastAsia="仿宋_GB2312" w:hAnsi="仿宋_GB2312" w:cs="仿宋_GB2312" w:hint="eastAsia"/>
            <w:sz w:val="24"/>
          </w:rPr>
          <w:instrText xml:space="preserve"> PAGEREF _Toc28437 </w:instrText>
        </w:r>
        <w:r w:rsidR="00963E3D">
          <w:rPr>
            <w:rFonts w:ascii="仿宋_GB2312" w:eastAsia="仿宋_GB2312" w:hAnsi="仿宋_GB2312" w:cs="仿宋_GB2312" w:hint="eastAsia"/>
            <w:sz w:val="24"/>
          </w:rPr>
          <w:fldChar w:fldCharType="separate"/>
        </w:r>
        <w:r w:rsidR="00963E3D">
          <w:rPr>
            <w:rFonts w:ascii="仿宋_GB2312" w:eastAsia="仿宋_GB2312" w:hAnsi="仿宋_GB2312" w:cs="仿宋_GB2312" w:hint="eastAsia"/>
            <w:sz w:val="24"/>
          </w:rPr>
          <w:t>15</w:t>
        </w:r>
        <w:r w:rsidR="00963E3D">
          <w:rPr>
            <w:rFonts w:ascii="仿宋_GB2312" w:eastAsia="仿宋_GB2312" w:hAnsi="仿宋_GB2312" w:cs="仿宋_GB2312" w:hint="eastAsia"/>
            <w:sz w:val="24"/>
          </w:rPr>
          <w:fldChar w:fldCharType="end"/>
        </w:r>
      </w:hyperlink>
    </w:p>
    <w:p w:rsidR="00963E3D" w:rsidRDefault="00CF2E16" w:rsidP="00963E3D">
      <w:pPr>
        <w:pStyle w:val="10"/>
        <w:tabs>
          <w:tab w:val="right" w:leader="dot" w:pos="8306"/>
        </w:tabs>
        <w:spacing w:line="360" w:lineRule="auto"/>
        <w:ind w:firstLineChars="200" w:firstLine="420"/>
        <w:rPr>
          <w:rFonts w:ascii="仿宋_GB2312" w:eastAsia="仿宋_GB2312" w:hAnsi="仿宋_GB2312" w:cs="仿宋_GB2312"/>
          <w:sz w:val="24"/>
        </w:rPr>
      </w:pPr>
      <w:hyperlink w:anchor="_Toc28437" w:history="1">
        <w:r w:rsidR="00963E3D">
          <w:rPr>
            <w:rFonts w:ascii="仿宋_GB2312" w:eastAsia="仿宋_GB2312" w:hAnsi="仿宋_GB2312" w:cs="仿宋_GB2312" w:hint="eastAsia"/>
            <w:sz w:val="24"/>
          </w:rPr>
          <w:t>2.5.</w:t>
        </w:r>
        <w:r w:rsidR="00963E3D">
          <w:rPr>
            <w:rFonts w:ascii="仿宋_GB2312" w:eastAsia="仿宋_GB2312" w:hAnsi="仿宋_GB2312" w:cs="仿宋_GB2312"/>
            <w:sz w:val="24"/>
          </w:rPr>
          <w:t xml:space="preserve">2 </w:t>
        </w:r>
        <w:r w:rsidR="00963E3D">
          <w:rPr>
            <w:rFonts w:ascii="仿宋_GB2312" w:eastAsia="仿宋_GB2312" w:hAnsi="仿宋_GB2312" w:cs="仿宋_GB2312" w:hint="eastAsia"/>
            <w:sz w:val="24"/>
          </w:rPr>
          <w:t>开展创新创业实践活动</w:t>
        </w:r>
        <w:r w:rsidR="00963E3D">
          <w:rPr>
            <w:rFonts w:ascii="仿宋_GB2312" w:eastAsia="仿宋_GB2312" w:hAnsi="仿宋_GB2312" w:cs="仿宋_GB2312" w:hint="eastAsia"/>
            <w:sz w:val="24"/>
          </w:rPr>
          <w:tab/>
        </w:r>
        <w:r w:rsidR="00963E3D">
          <w:rPr>
            <w:rFonts w:ascii="仿宋_GB2312" w:eastAsia="仿宋_GB2312" w:hAnsi="仿宋_GB2312" w:cs="仿宋_GB2312" w:hint="eastAsia"/>
            <w:sz w:val="24"/>
          </w:rPr>
          <w:fldChar w:fldCharType="begin"/>
        </w:r>
        <w:r w:rsidR="00963E3D">
          <w:rPr>
            <w:rFonts w:ascii="仿宋_GB2312" w:eastAsia="仿宋_GB2312" w:hAnsi="仿宋_GB2312" w:cs="仿宋_GB2312" w:hint="eastAsia"/>
            <w:sz w:val="24"/>
          </w:rPr>
          <w:instrText xml:space="preserve"> PAGEREF _Toc28437 </w:instrText>
        </w:r>
        <w:r w:rsidR="00963E3D">
          <w:rPr>
            <w:rFonts w:ascii="仿宋_GB2312" w:eastAsia="仿宋_GB2312" w:hAnsi="仿宋_GB2312" w:cs="仿宋_GB2312" w:hint="eastAsia"/>
            <w:sz w:val="24"/>
          </w:rPr>
          <w:fldChar w:fldCharType="separate"/>
        </w:r>
        <w:r w:rsidR="00963E3D">
          <w:rPr>
            <w:rFonts w:ascii="仿宋_GB2312" w:eastAsia="仿宋_GB2312" w:hAnsi="仿宋_GB2312" w:cs="仿宋_GB2312" w:hint="eastAsia"/>
            <w:sz w:val="24"/>
          </w:rPr>
          <w:t>16</w:t>
        </w:r>
        <w:r w:rsidR="00963E3D">
          <w:rPr>
            <w:rFonts w:ascii="仿宋_GB2312" w:eastAsia="仿宋_GB2312" w:hAnsi="仿宋_GB2312" w:cs="仿宋_GB2312" w:hint="eastAsia"/>
            <w:sz w:val="24"/>
          </w:rPr>
          <w:fldChar w:fldCharType="end"/>
        </w:r>
      </w:hyperlink>
    </w:p>
    <w:p w:rsidR="00963E3D" w:rsidRDefault="00CF2E16" w:rsidP="00963E3D">
      <w:pPr>
        <w:pStyle w:val="10"/>
        <w:tabs>
          <w:tab w:val="right" w:leader="dot" w:pos="8306"/>
        </w:tabs>
        <w:spacing w:line="360" w:lineRule="auto"/>
        <w:ind w:firstLineChars="200" w:firstLine="420"/>
        <w:rPr>
          <w:rFonts w:ascii="仿宋_GB2312" w:eastAsia="仿宋_GB2312" w:hAnsi="仿宋_GB2312" w:cs="仿宋_GB2312"/>
          <w:sz w:val="24"/>
        </w:rPr>
      </w:pPr>
      <w:hyperlink w:anchor="_Toc28437" w:history="1">
        <w:r w:rsidR="00963E3D">
          <w:rPr>
            <w:rFonts w:ascii="仿宋_GB2312" w:eastAsia="仿宋_GB2312" w:hAnsi="仿宋_GB2312" w:cs="仿宋_GB2312" w:hint="eastAsia"/>
            <w:sz w:val="24"/>
          </w:rPr>
          <w:t>2.5.3</w:t>
        </w:r>
        <w:r w:rsidR="00963E3D">
          <w:rPr>
            <w:rFonts w:ascii="仿宋_GB2312" w:eastAsia="仿宋_GB2312" w:hAnsi="仿宋_GB2312" w:cs="仿宋_GB2312"/>
            <w:sz w:val="24"/>
          </w:rPr>
          <w:t xml:space="preserve"> </w:t>
        </w:r>
        <w:r w:rsidR="00963E3D">
          <w:rPr>
            <w:rFonts w:ascii="仿宋_GB2312" w:eastAsia="仿宋_GB2312" w:hAnsi="仿宋_GB2312" w:cs="仿宋_GB2312" w:hint="eastAsia"/>
            <w:sz w:val="24"/>
          </w:rPr>
          <w:t>营造双创校园氛围</w:t>
        </w:r>
        <w:r w:rsidR="00963E3D">
          <w:rPr>
            <w:rFonts w:ascii="仿宋_GB2312" w:eastAsia="仿宋_GB2312" w:hAnsi="仿宋_GB2312" w:cs="仿宋_GB2312" w:hint="eastAsia"/>
            <w:sz w:val="24"/>
          </w:rPr>
          <w:tab/>
        </w:r>
        <w:r w:rsidR="00963E3D">
          <w:rPr>
            <w:rFonts w:ascii="仿宋_GB2312" w:eastAsia="仿宋_GB2312" w:hAnsi="仿宋_GB2312" w:cs="仿宋_GB2312" w:hint="eastAsia"/>
            <w:sz w:val="24"/>
          </w:rPr>
          <w:fldChar w:fldCharType="begin"/>
        </w:r>
        <w:r w:rsidR="00963E3D">
          <w:rPr>
            <w:rFonts w:ascii="仿宋_GB2312" w:eastAsia="仿宋_GB2312" w:hAnsi="仿宋_GB2312" w:cs="仿宋_GB2312" w:hint="eastAsia"/>
            <w:sz w:val="24"/>
          </w:rPr>
          <w:instrText xml:space="preserve"> PAGEREF _Toc28437 </w:instrText>
        </w:r>
        <w:r w:rsidR="00963E3D">
          <w:rPr>
            <w:rFonts w:ascii="仿宋_GB2312" w:eastAsia="仿宋_GB2312" w:hAnsi="仿宋_GB2312" w:cs="仿宋_GB2312" w:hint="eastAsia"/>
            <w:sz w:val="24"/>
          </w:rPr>
          <w:fldChar w:fldCharType="separate"/>
        </w:r>
        <w:r w:rsidR="00963E3D">
          <w:rPr>
            <w:rFonts w:ascii="仿宋_GB2312" w:eastAsia="仿宋_GB2312" w:hAnsi="仿宋_GB2312" w:cs="仿宋_GB2312" w:hint="eastAsia"/>
            <w:sz w:val="24"/>
          </w:rPr>
          <w:t>16</w:t>
        </w:r>
        <w:r w:rsidR="00963E3D">
          <w:rPr>
            <w:rFonts w:ascii="仿宋_GB2312" w:eastAsia="仿宋_GB2312" w:hAnsi="仿宋_GB2312" w:cs="仿宋_GB2312" w:hint="eastAsia"/>
            <w:sz w:val="24"/>
          </w:rPr>
          <w:fldChar w:fldCharType="end"/>
        </w:r>
      </w:hyperlink>
    </w:p>
    <w:p w:rsidR="00963E3D" w:rsidRDefault="00CF2E16" w:rsidP="00963E3D">
      <w:pPr>
        <w:pStyle w:val="10"/>
        <w:tabs>
          <w:tab w:val="right" w:leader="dot" w:pos="8306"/>
        </w:tabs>
        <w:spacing w:line="360" w:lineRule="auto"/>
        <w:rPr>
          <w:rFonts w:ascii="仿宋_GB2312" w:eastAsia="仿宋_GB2312" w:hAnsi="仿宋_GB2312" w:cs="仿宋_GB2312"/>
          <w:sz w:val="24"/>
        </w:rPr>
      </w:pPr>
      <w:hyperlink w:anchor="_Toc28437" w:history="1"/>
      <w:hyperlink w:anchor="_Toc24660" w:history="1">
        <w:r w:rsidR="00963E3D">
          <w:rPr>
            <w:rFonts w:ascii="仿宋_GB2312" w:eastAsia="仿宋_GB2312" w:hAnsi="仿宋_GB2312" w:cs="仿宋_GB2312" w:hint="eastAsia"/>
            <w:sz w:val="24"/>
          </w:rPr>
          <w:t>3. 就业质量受到认可，跟踪调查评价优良</w:t>
        </w:r>
        <w:r w:rsidR="00963E3D">
          <w:rPr>
            <w:rFonts w:ascii="仿宋_GB2312" w:eastAsia="仿宋_GB2312" w:hAnsi="仿宋_GB2312" w:cs="仿宋_GB2312" w:hint="eastAsia"/>
            <w:sz w:val="24"/>
          </w:rPr>
          <w:tab/>
        </w:r>
        <w:r w:rsidR="00963E3D">
          <w:rPr>
            <w:rFonts w:ascii="仿宋_GB2312" w:eastAsia="仿宋_GB2312" w:hAnsi="仿宋_GB2312" w:cs="仿宋_GB2312" w:hint="eastAsia"/>
            <w:sz w:val="24"/>
          </w:rPr>
          <w:fldChar w:fldCharType="begin"/>
        </w:r>
        <w:r w:rsidR="00963E3D">
          <w:rPr>
            <w:rFonts w:ascii="仿宋_GB2312" w:eastAsia="仿宋_GB2312" w:hAnsi="仿宋_GB2312" w:cs="仿宋_GB2312" w:hint="eastAsia"/>
            <w:sz w:val="24"/>
          </w:rPr>
          <w:instrText xml:space="preserve"> PAGEREF _Toc24660 </w:instrText>
        </w:r>
        <w:r w:rsidR="00963E3D">
          <w:rPr>
            <w:rFonts w:ascii="仿宋_GB2312" w:eastAsia="仿宋_GB2312" w:hAnsi="仿宋_GB2312" w:cs="仿宋_GB2312" w:hint="eastAsia"/>
            <w:sz w:val="24"/>
          </w:rPr>
          <w:fldChar w:fldCharType="separate"/>
        </w:r>
        <w:r w:rsidR="00963E3D">
          <w:rPr>
            <w:rFonts w:ascii="仿宋_GB2312" w:eastAsia="仿宋_GB2312" w:hAnsi="仿宋_GB2312" w:cs="仿宋_GB2312" w:hint="eastAsia"/>
            <w:sz w:val="24"/>
          </w:rPr>
          <w:t>18</w:t>
        </w:r>
        <w:r w:rsidR="00963E3D">
          <w:rPr>
            <w:rFonts w:ascii="仿宋_GB2312" w:eastAsia="仿宋_GB2312" w:hAnsi="仿宋_GB2312" w:cs="仿宋_GB2312" w:hint="eastAsia"/>
            <w:sz w:val="24"/>
          </w:rPr>
          <w:fldChar w:fldCharType="end"/>
        </w:r>
      </w:hyperlink>
    </w:p>
    <w:p w:rsidR="00963E3D" w:rsidRDefault="00CF2E16" w:rsidP="00963E3D">
      <w:pPr>
        <w:pStyle w:val="10"/>
        <w:tabs>
          <w:tab w:val="right" w:leader="dot" w:pos="8306"/>
        </w:tabs>
        <w:spacing w:line="360" w:lineRule="auto"/>
        <w:ind w:firstLineChars="100" w:firstLine="210"/>
        <w:rPr>
          <w:rFonts w:ascii="仿宋_GB2312" w:eastAsia="仿宋_GB2312" w:hAnsi="仿宋_GB2312" w:cs="仿宋_GB2312"/>
          <w:bCs/>
          <w:sz w:val="24"/>
          <w:lang w:val="zh-CN"/>
        </w:rPr>
      </w:pPr>
      <w:hyperlink w:anchor="_Toc28538" w:history="1">
        <w:r w:rsidR="00963E3D">
          <w:rPr>
            <w:rFonts w:ascii="仿宋_GB2312" w:eastAsia="仿宋_GB2312" w:hAnsi="仿宋_GB2312" w:cs="仿宋_GB2312" w:hint="eastAsia"/>
            <w:bCs/>
            <w:sz w:val="24"/>
            <w:lang w:val="zh-CN"/>
          </w:rPr>
          <w:t>3.1 应届毕业生跟踪调查反馈</w:t>
        </w:r>
        <w:r w:rsidR="00963E3D">
          <w:rPr>
            <w:rFonts w:ascii="仿宋_GB2312" w:eastAsia="仿宋_GB2312" w:hAnsi="仿宋_GB2312" w:cs="仿宋_GB2312" w:hint="eastAsia"/>
            <w:bCs/>
            <w:sz w:val="24"/>
            <w:lang w:val="zh-CN"/>
          </w:rPr>
          <w:tab/>
        </w:r>
        <w:r w:rsidR="00963E3D">
          <w:rPr>
            <w:rFonts w:ascii="仿宋_GB2312" w:eastAsia="仿宋_GB2312" w:hAnsi="仿宋_GB2312" w:cs="仿宋_GB2312" w:hint="eastAsia"/>
            <w:bCs/>
            <w:sz w:val="24"/>
            <w:lang w:val="zh-CN"/>
          </w:rPr>
          <w:fldChar w:fldCharType="begin"/>
        </w:r>
        <w:r w:rsidR="00963E3D">
          <w:rPr>
            <w:rFonts w:ascii="仿宋_GB2312" w:eastAsia="仿宋_GB2312" w:hAnsi="仿宋_GB2312" w:cs="仿宋_GB2312" w:hint="eastAsia"/>
            <w:bCs/>
            <w:sz w:val="24"/>
            <w:lang w:val="zh-CN"/>
          </w:rPr>
          <w:instrText xml:space="preserve"> PAGEREF _Toc28538 </w:instrText>
        </w:r>
        <w:r w:rsidR="00963E3D">
          <w:rPr>
            <w:rFonts w:ascii="仿宋_GB2312" w:eastAsia="仿宋_GB2312" w:hAnsi="仿宋_GB2312" w:cs="仿宋_GB2312" w:hint="eastAsia"/>
            <w:bCs/>
            <w:sz w:val="24"/>
            <w:lang w:val="zh-CN"/>
          </w:rPr>
          <w:fldChar w:fldCharType="separate"/>
        </w:r>
        <w:r w:rsidR="00963E3D">
          <w:rPr>
            <w:rFonts w:ascii="仿宋_GB2312" w:eastAsia="仿宋_GB2312" w:hAnsi="仿宋_GB2312" w:cs="仿宋_GB2312" w:hint="eastAsia"/>
            <w:bCs/>
            <w:sz w:val="24"/>
            <w:lang w:val="zh-CN"/>
          </w:rPr>
          <w:t>1</w:t>
        </w:r>
        <w:r w:rsidR="00963E3D">
          <w:rPr>
            <w:rFonts w:ascii="仿宋_GB2312" w:eastAsia="仿宋_GB2312" w:hAnsi="仿宋_GB2312" w:cs="仿宋_GB2312" w:hint="eastAsia"/>
            <w:bCs/>
            <w:sz w:val="24"/>
          </w:rPr>
          <w:t>8</w:t>
        </w:r>
        <w:r w:rsidR="00963E3D">
          <w:rPr>
            <w:rFonts w:ascii="仿宋_GB2312" w:eastAsia="仿宋_GB2312" w:hAnsi="仿宋_GB2312" w:cs="仿宋_GB2312" w:hint="eastAsia"/>
            <w:bCs/>
            <w:sz w:val="24"/>
            <w:lang w:val="zh-CN"/>
          </w:rPr>
          <w:fldChar w:fldCharType="end"/>
        </w:r>
      </w:hyperlink>
    </w:p>
    <w:p w:rsidR="00963E3D" w:rsidRDefault="00CF2E16" w:rsidP="00963E3D">
      <w:pPr>
        <w:pStyle w:val="10"/>
        <w:tabs>
          <w:tab w:val="right" w:leader="dot" w:pos="8306"/>
        </w:tabs>
        <w:spacing w:line="360" w:lineRule="auto"/>
        <w:ind w:firstLineChars="100" w:firstLine="210"/>
        <w:rPr>
          <w:rFonts w:ascii="仿宋_GB2312" w:eastAsia="仿宋_GB2312" w:hAnsi="仿宋_GB2312" w:cs="仿宋_GB2312"/>
          <w:bCs/>
          <w:sz w:val="24"/>
          <w:lang w:val="zh-CN"/>
        </w:rPr>
      </w:pPr>
      <w:hyperlink w:anchor="_Toc13690" w:history="1">
        <w:r w:rsidR="00963E3D">
          <w:rPr>
            <w:rFonts w:ascii="仿宋_GB2312" w:eastAsia="仿宋_GB2312" w:hAnsi="仿宋_GB2312" w:cs="仿宋_GB2312" w:hint="eastAsia"/>
            <w:bCs/>
            <w:sz w:val="24"/>
            <w:lang w:val="zh-CN"/>
          </w:rPr>
          <w:t>3.2 毕业三年毕业生跟踪调查反馈</w:t>
        </w:r>
        <w:r w:rsidR="00963E3D">
          <w:rPr>
            <w:rFonts w:ascii="仿宋_GB2312" w:eastAsia="仿宋_GB2312" w:hAnsi="仿宋_GB2312" w:cs="仿宋_GB2312" w:hint="eastAsia"/>
            <w:bCs/>
            <w:sz w:val="24"/>
            <w:lang w:val="zh-CN"/>
          </w:rPr>
          <w:tab/>
        </w:r>
        <w:r w:rsidR="00963E3D">
          <w:rPr>
            <w:rFonts w:ascii="仿宋_GB2312" w:eastAsia="仿宋_GB2312" w:hAnsi="仿宋_GB2312" w:cs="仿宋_GB2312" w:hint="eastAsia"/>
            <w:bCs/>
            <w:sz w:val="24"/>
            <w:lang w:val="zh-CN"/>
          </w:rPr>
          <w:fldChar w:fldCharType="begin"/>
        </w:r>
        <w:r w:rsidR="00963E3D">
          <w:rPr>
            <w:rFonts w:ascii="仿宋_GB2312" w:eastAsia="仿宋_GB2312" w:hAnsi="仿宋_GB2312" w:cs="仿宋_GB2312" w:hint="eastAsia"/>
            <w:bCs/>
            <w:sz w:val="24"/>
            <w:lang w:val="zh-CN"/>
          </w:rPr>
          <w:instrText xml:space="preserve"> PAGEREF _Toc13690 </w:instrText>
        </w:r>
        <w:r w:rsidR="00963E3D">
          <w:rPr>
            <w:rFonts w:ascii="仿宋_GB2312" w:eastAsia="仿宋_GB2312" w:hAnsi="仿宋_GB2312" w:cs="仿宋_GB2312" w:hint="eastAsia"/>
            <w:bCs/>
            <w:sz w:val="24"/>
            <w:lang w:val="zh-CN"/>
          </w:rPr>
          <w:fldChar w:fldCharType="separate"/>
        </w:r>
        <w:r w:rsidR="00963E3D">
          <w:rPr>
            <w:rFonts w:ascii="仿宋_GB2312" w:eastAsia="仿宋_GB2312" w:hAnsi="仿宋_GB2312" w:cs="仿宋_GB2312" w:hint="eastAsia"/>
            <w:bCs/>
            <w:sz w:val="24"/>
            <w:lang w:val="zh-CN"/>
          </w:rPr>
          <w:t>19</w:t>
        </w:r>
        <w:r w:rsidR="00963E3D">
          <w:rPr>
            <w:rFonts w:ascii="仿宋_GB2312" w:eastAsia="仿宋_GB2312" w:hAnsi="仿宋_GB2312" w:cs="仿宋_GB2312" w:hint="eastAsia"/>
            <w:bCs/>
            <w:sz w:val="24"/>
            <w:lang w:val="zh-CN"/>
          </w:rPr>
          <w:fldChar w:fldCharType="end"/>
        </w:r>
      </w:hyperlink>
    </w:p>
    <w:p w:rsidR="00963E3D" w:rsidRDefault="00CF2E16" w:rsidP="00963E3D">
      <w:pPr>
        <w:pStyle w:val="10"/>
        <w:tabs>
          <w:tab w:val="right" w:leader="dot" w:pos="8306"/>
        </w:tabs>
        <w:spacing w:line="360" w:lineRule="auto"/>
        <w:ind w:firstLineChars="100" w:firstLine="210"/>
        <w:rPr>
          <w:rFonts w:ascii="仿宋_GB2312" w:eastAsia="仿宋_GB2312" w:hAnsi="仿宋_GB2312" w:cs="仿宋_GB2312"/>
          <w:bCs/>
          <w:sz w:val="24"/>
          <w:lang w:val="zh-CN"/>
        </w:rPr>
      </w:pPr>
      <w:hyperlink w:anchor="_Toc6739" w:history="1">
        <w:r w:rsidR="00963E3D">
          <w:rPr>
            <w:rFonts w:ascii="仿宋_GB2312" w:eastAsia="仿宋_GB2312" w:hAnsi="仿宋_GB2312" w:cs="仿宋_GB2312" w:hint="eastAsia"/>
            <w:bCs/>
            <w:sz w:val="24"/>
            <w:lang w:val="zh-CN"/>
          </w:rPr>
          <w:t>3.3 用人单位跟踪调查反馈</w:t>
        </w:r>
        <w:r w:rsidR="00963E3D">
          <w:rPr>
            <w:rFonts w:ascii="仿宋_GB2312" w:eastAsia="仿宋_GB2312" w:hAnsi="仿宋_GB2312" w:cs="仿宋_GB2312" w:hint="eastAsia"/>
            <w:bCs/>
            <w:sz w:val="24"/>
            <w:lang w:val="zh-CN"/>
          </w:rPr>
          <w:tab/>
        </w:r>
        <w:r w:rsidR="00963E3D">
          <w:rPr>
            <w:rFonts w:ascii="仿宋_GB2312" w:eastAsia="仿宋_GB2312" w:hAnsi="仿宋_GB2312" w:cs="仿宋_GB2312" w:hint="eastAsia"/>
            <w:bCs/>
            <w:sz w:val="24"/>
            <w:lang w:val="zh-CN"/>
          </w:rPr>
          <w:fldChar w:fldCharType="begin"/>
        </w:r>
        <w:r w:rsidR="00963E3D">
          <w:rPr>
            <w:rFonts w:ascii="仿宋_GB2312" w:eastAsia="仿宋_GB2312" w:hAnsi="仿宋_GB2312" w:cs="仿宋_GB2312" w:hint="eastAsia"/>
            <w:bCs/>
            <w:sz w:val="24"/>
            <w:lang w:val="zh-CN"/>
          </w:rPr>
          <w:instrText xml:space="preserve"> PAGEREF _Toc6739 </w:instrText>
        </w:r>
        <w:r w:rsidR="00963E3D">
          <w:rPr>
            <w:rFonts w:ascii="仿宋_GB2312" w:eastAsia="仿宋_GB2312" w:hAnsi="仿宋_GB2312" w:cs="仿宋_GB2312" w:hint="eastAsia"/>
            <w:bCs/>
            <w:sz w:val="24"/>
            <w:lang w:val="zh-CN"/>
          </w:rPr>
          <w:fldChar w:fldCharType="separate"/>
        </w:r>
        <w:r w:rsidR="00963E3D">
          <w:rPr>
            <w:rFonts w:ascii="仿宋_GB2312" w:eastAsia="仿宋_GB2312" w:hAnsi="仿宋_GB2312" w:cs="仿宋_GB2312" w:hint="eastAsia"/>
            <w:bCs/>
            <w:sz w:val="24"/>
            <w:lang w:val="zh-CN"/>
          </w:rPr>
          <w:t>20</w:t>
        </w:r>
        <w:r w:rsidR="00963E3D">
          <w:rPr>
            <w:rFonts w:ascii="仿宋_GB2312" w:eastAsia="仿宋_GB2312" w:hAnsi="仿宋_GB2312" w:cs="仿宋_GB2312" w:hint="eastAsia"/>
            <w:bCs/>
            <w:sz w:val="24"/>
            <w:lang w:val="zh-CN"/>
          </w:rPr>
          <w:fldChar w:fldCharType="end"/>
        </w:r>
      </w:hyperlink>
    </w:p>
    <w:p w:rsidR="00963E3D" w:rsidRDefault="00CF2E16" w:rsidP="00963E3D">
      <w:pPr>
        <w:pStyle w:val="10"/>
        <w:tabs>
          <w:tab w:val="right" w:leader="dot" w:pos="8306"/>
        </w:tabs>
        <w:spacing w:line="360" w:lineRule="auto"/>
        <w:rPr>
          <w:rFonts w:ascii="仿宋_GB2312" w:eastAsia="仿宋_GB2312" w:hAnsi="仿宋_GB2312" w:cs="仿宋_GB2312"/>
          <w:sz w:val="24"/>
        </w:rPr>
      </w:pPr>
      <w:hyperlink w:anchor="_Toc21423" w:history="1">
        <w:r w:rsidR="00963E3D">
          <w:rPr>
            <w:rFonts w:ascii="仿宋_GB2312" w:eastAsia="仿宋_GB2312" w:hAnsi="仿宋_GB2312" w:cs="仿宋_GB2312" w:hint="eastAsia"/>
            <w:sz w:val="24"/>
          </w:rPr>
          <w:t>4. 跟踪调查信息</w:t>
        </w:r>
        <w:r w:rsidR="00963E3D">
          <w:rPr>
            <w:rFonts w:ascii="仿宋_GB2312" w:eastAsia="仿宋_GB2312" w:hAnsi="仿宋_GB2312" w:cs="仿宋_GB2312"/>
            <w:sz w:val="24"/>
          </w:rPr>
          <w:t>分析</w:t>
        </w:r>
        <w:r w:rsidR="00963E3D">
          <w:rPr>
            <w:rFonts w:ascii="仿宋_GB2312" w:eastAsia="仿宋_GB2312" w:hAnsi="仿宋_GB2312" w:cs="仿宋_GB2312" w:hint="eastAsia"/>
            <w:sz w:val="24"/>
          </w:rPr>
          <w:t>与</w:t>
        </w:r>
        <w:r w:rsidR="00963E3D">
          <w:rPr>
            <w:rFonts w:ascii="仿宋_GB2312" w:eastAsia="仿宋_GB2312" w:hAnsi="仿宋_GB2312" w:cs="仿宋_GB2312"/>
            <w:sz w:val="24"/>
          </w:rPr>
          <w:t>使用</w:t>
        </w:r>
        <w:r w:rsidR="00963E3D">
          <w:rPr>
            <w:rFonts w:ascii="仿宋_GB2312" w:eastAsia="仿宋_GB2312" w:hAnsi="仿宋_GB2312" w:cs="仿宋_GB2312" w:hint="eastAsia"/>
            <w:sz w:val="24"/>
          </w:rPr>
          <w:tab/>
        </w:r>
        <w:r w:rsidR="00963E3D">
          <w:rPr>
            <w:rFonts w:ascii="仿宋_GB2312" w:eastAsia="仿宋_GB2312" w:hAnsi="仿宋_GB2312" w:cs="仿宋_GB2312" w:hint="eastAsia"/>
            <w:sz w:val="24"/>
          </w:rPr>
          <w:fldChar w:fldCharType="begin"/>
        </w:r>
        <w:r w:rsidR="00963E3D">
          <w:rPr>
            <w:rFonts w:ascii="仿宋_GB2312" w:eastAsia="仿宋_GB2312" w:hAnsi="仿宋_GB2312" w:cs="仿宋_GB2312" w:hint="eastAsia"/>
            <w:sz w:val="24"/>
          </w:rPr>
          <w:instrText xml:space="preserve"> PAGEREF _Toc21423 </w:instrText>
        </w:r>
        <w:r w:rsidR="00963E3D">
          <w:rPr>
            <w:rFonts w:ascii="仿宋_GB2312" w:eastAsia="仿宋_GB2312" w:hAnsi="仿宋_GB2312" w:cs="仿宋_GB2312" w:hint="eastAsia"/>
            <w:sz w:val="24"/>
          </w:rPr>
          <w:fldChar w:fldCharType="separate"/>
        </w:r>
        <w:r w:rsidR="00963E3D">
          <w:rPr>
            <w:rFonts w:ascii="仿宋_GB2312" w:eastAsia="仿宋_GB2312" w:hAnsi="仿宋_GB2312" w:cs="仿宋_GB2312" w:hint="eastAsia"/>
            <w:sz w:val="24"/>
          </w:rPr>
          <w:t>22</w:t>
        </w:r>
        <w:r w:rsidR="00963E3D">
          <w:rPr>
            <w:rFonts w:ascii="仿宋_GB2312" w:eastAsia="仿宋_GB2312" w:hAnsi="仿宋_GB2312" w:cs="仿宋_GB2312" w:hint="eastAsia"/>
            <w:sz w:val="24"/>
          </w:rPr>
          <w:fldChar w:fldCharType="end"/>
        </w:r>
      </w:hyperlink>
    </w:p>
    <w:p w:rsidR="00963E3D" w:rsidRDefault="00CF2E16" w:rsidP="00963E3D">
      <w:pPr>
        <w:pStyle w:val="10"/>
        <w:tabs>
          <w:tab w:val="right" w:leader="dot" w:pos="8306"/>
        </w:tabs>
        <w:spacing w:line="360" w:lineRule="auto"/>
        <w:ind w:firstLineChars="100" w:firstLine="210"/>
        <w:rPr>
          <w:rFonts w:ascii="仿宋_GB2312" w:eastAsia="仿宋_GB2312" w:hAnsi="仿宋_GB2312" w:cs="仿宋_GB2312"/>
          <w:bCs/>
          <w:sz w:val="24"/>
          <w:lang w:val="zh-CN"/>
        </w:rPr>
      </w:pPr>
      <w:hyperlink w:anchor="_Toc2711" w:history="1">
        <w:r w:rsidR="00963E3D">
          <w:rPr>
            <w:rFonts w:ascii="仿宋_GB2312" w:eastAsia="仿宋_GB2312" w:hAnsi="仿宋_GB2312" w:cs="仿宋_GB2312" w:hint="eastAsia"/>
            <w:bCs/>
            <w:sz w:val="24"/>
            <w:lang w:val="zh-CN"/>
          </w:rPr>
          <w:t>4.1</w:t>
        </w:r>
        <w:r w:rsidR="00963E3D">
          <w:rPr>
            <w:rFonts w:ascii="仿宋_GB2312" w:eastAsia="仿宋_GB2312" w:hAnsi="仿宋_GB2312" w:cs="仿宋_GB2312"/>
            <w:bCs/>
            <w:sz w:val="24"/>
            <w:lang w:val="zh-CN"/>
          </w:rPr>
          <w:t xml:space="preserve"> </w:t>
        </w:r>
        <w:r w:rsidR="00963E3D">
          <w:rPr>
            <w:rFonts w:ascii="仿宋_GB2312" w:eastAsia="仿宋_GB2312" w:hAnsi="仿宋_GB2312" w:cs="仿宋_GB2312" w:hint="eastAsia"/>
            <w:bCs/>
            <w:sz w:val="24"/>
            <w:lang w:val="zh-CN"/>
          </w:rPr>
          <w:t>根据就业情况调整专业和招生计划</w:t>
        </w:r>
        <w:r w:rsidR="00963E3D">
          <w:rPr>
            <w:rFonts w:ascii="仿宋_GB2312" w:eastAsia="仿宋_GB2312" w:hAnsi="仿宋_GB2312" w:cs="仿宋_GB2312" w:hint="eastAsia"/>
            <w:bCs/>
            <w:sz w:val="24"/>
            <w:lang w:val="zh-CN"/>
          </w:rPr>
          <w:tab/>
        </w:r>
        <w:r w:rsidR="00963E3D">
          <w:rPr>
            <w:rFonts w:ascii="仿宋_GB2312" w:eastAsia="仿宋_GB2312" w:hAnsi="仿宋_GB2312" w:cs="仿宋_GB2312" w:hint="eastAsia"/>
            <w:bCs/>
            <w:sz w:val="24"/>
            <w:lang w:val="zh-CN"/>
          </w:rPr>
          <w:fldChar w:fldCharType="begin"/>
        </w:r>
        <w:r w:rsidR="00963E3D">
          <w:rPr>
            <w:rFonts w:ascii="仿宋_GB2312" w:eastAsia="仿宋_GB2312" w:hAnsi="仿宋_GB2312" w:cs="仿宋_GB2312" w:hint="eastAsia"/>
            <w:bCs/>
            <w:sz w:val="24"/>
            <w:lang w:val="zh-CN"/>
          </w:rPr>
          <w:instrText xml:space="preserve"> PAGEREF _Toc2711 </w:instrText>
        </w:r>
        <w:r w:rsidR="00963E3D">
          <w:rPr>
            <w:rFonts w:ascii="仿宋_GB2312" w:eastAsia="仿宋_GB2312" w:hAnsi="仿宋_GB2312" w:cs="仿宋_GB2312" w:hint="eastAsia"/>
            <w:bCs/>
            <w:sz w:val="24"/>
            <w:lang w:val="zh-CN"/>
          </w:rPr>
          <w:fldChar w:fldCharType="separate"/>
        </w:r>
        <w:r w:rsidR="00963E3D">
          <w:rPr>
            <w:rFonts w:ascii="仿宋_GB2312" w:eastAsia="仿宋_GB2312" w:hAnsi="仿宋_GB2312" w:cs="仿宋_GB2312" w:hint="eastAsia"/>
            <w:bCs/>
            <w:sz w:val="24"/>
            <w:lang w:val="zh-CN"/>
          </w:rPr>
          <w:t>2</w:t>
        </w:r>
        <w:r w:rsidR="00963E3D">
          <w:rPr>
            <w:rFonts w:ascii="仿宋_GB2312" w:eastAsia="仿宋_GB2312" w:hAnsi="仿宋_GB2312" w:cs="仿宋_GB2312" w:hint="eastAsia"/>
            <w:bCs/>
            <w:sz w:val="24"/>
          </w:rPr>
          <w:t>3</w:t>
        </w:r>
        <w:r w:rsidR="00963E3D">
          <w:rPr>
            <w:rFonts w:ascii="仿宋_GB2312" w:eastAsia="仿宋_GB2312" w:hAnsi="仿宋_GB2312" w:cs="仿宋_GB2312" w:hint="eastAsia"/>
            <w:bCs/>
            <w:sz w:val="24"/>
            <w:lang w:val="zh-CN"/>
          </w:rPr>
          <w:fldChar w:fldCharType="end"/>
        </w:r>
      </w:hyperlink>
    </w:p>
    <w:p w:rsidR="00963E3D" w:rsidRDefault="00CF2E16" w:rsidP="00963E3D">
      <w:pPr>
        <w:pStyle w:val="10"/>
        <w:tabs>
          <w:tab w:val="right" w:leader="dot" w:pos="8306"/>
        </w:tabs>
        <w:spacing w:line="360" w:lineRule="auto"/>
        <w:ind w:firstLineChars="100" w:firstLine="210"/>
        <w:rPr>
          <w:rFonts w:ascii="仿宋_GB2312" w:eastAsia="仿宋_GB2312" w:hAnsi="仿宋_GB2312" w:cs="仿宋_GB2312"/>
          <w:bCs/>
          <w:sz w:val="24"/>
          <w:lang w:val="zh-CN"/>
        </w:rPr>
      </w:pPr>
      <w:hyperlink w:anchor="_Toc11484" w:history="1">
        <w:r w:rsidR="00963E3D">
          <w:rPr>
            <w:rFonts w:ascii="仿宋_GB2312" w:eastAsia="仿宋_GB2312" w:hAnsi="仿宋_GB2312" w:cs="仿宋_GB2312" w:hint="eastAsia"/>
            <w:bCs/>
            <w:sz w:val="24"/>
            <w:lang w:val="zh-CN"/>
          </w:rPr>
          <w:t>4.2 立足地方社会经济发展，深化教育教学改革</w:t>
        </w:r>
        <w:r w:rsidR="00963E3D">
          <w:rPr>
            <w:rFonts w:ascii="仿宋_GB2312" w:eastAsia="仿宋_GB2312" w:hAnsi="仿宋_GB2312" w:cs="仿宋_GB2312" w:hint="eastAsia"/>
            <w:bCs/>
            <w:sz w:val="24"/>
            <w:lang w:val="zh-CN"/>
          </w:rPr>
          <w:tab/>
        </w:r>
        <w:r w:rsidR="00963E3D">
          <w:rPr>
            <w:rFonts w:ascii="仿宋_GB2312" w:eastAsia="仿宋_GB2312" w:hAnsi="仿宋_GB2312" w:cs="仿宋_GB2312" w:hint="eastAsia"/>
            <w:bCs/>
            <w:sz w:val="24"/>
            <w:lang w:val="zh-CN"/>
          </w:rPr>
          <w:fldChar w:fldCharType="begin"/>
        </w:r>
        <w:r w:rsidR="00963E3D">
          <w:rPr>
            <w:rFonts w:ascii="仿宋_GB2312" w:eastAsia="仿宋_GB2312" w:hAnsi="仿宋_GB2312" w:cs="仿宋_GB2312" w:hint="eastAsia"/>
            <w:bCs/>
            <w:sz w:val="24"/>
            <w:lang w:val="zh-CN"/>
          </w:rPr>
          <w:instrText xml:space="preserve"> PAGEREF _Toc11484 </w:instrText>
        </w:r>
        <w:r w:rsidR="00963E3D">
          <w:rPr>
            <w:rFonts w:ascii="仿宋_GB2312" w:eastAsia="仿宋_GB2312" w:hAnsi="仿宋_GB2312" w:cs="仿宋_GB2312" w:hint="eastAsia"/>
            <w:bCs/>
            <w:sz w:val="24"/>
            <w:lang w:val="zh-CN"/>
          </w:rPr>
          <w:fldChar w:fldCharType="separate"/>
        </w:r>
        <w:r w:rsidR="00963E3D">
          <w:rPr>
            <w:rFonts w:ascii="仿宋_GB2312" w:eastAsia="仿宋_GB2312" w:hAnsi="仿宋_GB2312" w:cs="仿宋_GB2312" w:hint="eastAsia"/>
            <w:bCs/>
            <w:sz w:val="24"/>
            <w:lang w:val="zh-CN"/>
          </w:rPr>
          <w:t>23</w:t>
        </w:r>
        <w:r w:rsidR="00963E3D">
          <w:rPr>
            <w:rFonts w:ascii="仿宋_GB2312" w:eastAsia="仿宋_GB2312" w:hAnsi="仿宋_GB2312" w:cs="仿宋_GB2312" w:hint="eastAsia"/>
            <w:bCs/>
            <w:sz w:val="24"/>
            <w:lang w:val="zh-CN"/>
          </w:rPr>
          <w:fldChar w:fldCharType="end"/>
        </w:r>
      </w:hyperlink>
    </w:p>
    <w:p w:rsidR="00963E3D" w:rsidRDefault="00CF2E16" w:rsidP="00963E3D">
      <w:pPr>
        <w:pStyle w:val="10"/>
        <w:tabs>
          <w:tab w:val="right" w:leader="dot" w:pos="8306"/>
        </w:tabs>
        <w:spacing w:line="360" w:lineRule="auto"/>
        <w:ind w:firstLineChars="100" w:firstLine="210"/>
        <w:rPr>
          <w:rFonts w:ascii="仿宋_GB2312" w:eastAsia="仿宋_GB2312" w:hAnsi="仿宋_GB2312" w:cs="仿宋_GB2312"/>
          <w:bCs/>
          <w:sz w:val="24"/>
          <w:lang w:val="zh-CN"/>
        </w:rPr>
      </w:pPr>
      <w:hyperlink w:anchor="_Toc24896" w:history="1">
        <w:r w:rsidR="00963E3D">
          <w:rPr>
            <w:rFonts w:ascii="仿宋_GB2312" w:eastAsia="仿宋_GB2312" w:hAnsi="仿宋_GB2312" w:cs="仿宋_GB2312" w:hint="eastAsia"/>
            <w:bCs/>
            <w:sz w:val="24"/>
            <w:lang w:val="zh-CN"/>
          </w:rPr>
          <w:t>4.3</w:t>
        </w:r>
        <w:r w:rsidR="00963E3D">
          <w:rPr>
            <w:rFonts w:ascii="仿宋_GB2312" w:eastAsia="仿宋_GB2312" w:hAnsi="仿宋_GB2312" w:cs="仿宋_GB2312"/>
            <w:bCs/>
            <w:sz w:val="24"/>
            <w:lang w:val="zh-CN"/>
          </w:rPr>
          <w:t xml:space="preserve"> </w:t>
        </w:r>
        <w:r w:rsidR="00963E3D">
          <w:rPr>
            <w:rFonts w:ascii="仿宋_GB2312" w:eastAsia="仿宋_GB2312" w:hAnsi="仿宋_GB2312" w:cs="仿宋_GB2312" w:hint="eastAsia"/>
            <w:bCs/>
            <w:sz w:val="24"/>
            <w:lang w:val="zh-CN"/>
          </w:rPr>
          <w:t>以用人单位反馈信息为指导，做好校企对接</w:t>
        </w:r>
        <w:r w:rsidR="00963E3D">
          <w:rPr>
            <w:rFonts w:ascii="仿宋_GB2312" w:eastAsia="仿宋_GB2312" w:hAnsi="仿宋_GB2312" w:cs="仿宋_GB2312" w:hint="eastAsia"/>
            <w:bCs/>
            <w:sz w:val="24"/>
            <w:lang w:val="zh-CN"/>
          </w:rPr>
          <w:tab/>
        </w:r>
        <w:r w:rsidR="00963E3D">
          <w:rPr>
            <w:rFonts w:ascii="仿宋_GB2312" w:eastAsia="仿宋_GB2312" w:hAnsi="仿宋_GB2312" w:cs="仿宋_GB2312" w:hint="eastAsia"/>
            <w:bCs/>
            <w:sz w:val="24"/>
            <w:lang w:val="zh-CN"/>
          </w:rPr>
          <w:fldChar w:fldCharType="begin"/>
        </w:r>
        <w:r w:rsidR="00963E3D">
          <w:rPr>
            <w:rFonts w:ascii="仿宋_GB2312" w:eastAsia="仿宋_GB2312" w:hAnsi="仿宋_GB2312" w:cs="仿宋_GB2312" w:hint="eastAsia"/>
            <w:bCs/>
            <w:sz w:val="24"/>
            <w:lang w:val="zh-CN"/>
          </w:rPr>
          <w:instrText xml:space="preserve"> PAGEREF _Toc24896 </w:instrText>
        </w:r>
        <w:r w:rsidR="00963E3D">
          <w:rPr>
            <w:rFonts w:ascii="仿宋_GB2312" w:eastAsia="仿宋_GB2312" w:hAnsi="仿宋_GB2312" w:cs="仿宋_GB2312" w:hint="eastAsia"/>
            <w:bCs/>
            <w:sz w:val="24"/>
            <w:lang w:val="zh-CN"/>
          </w:rPr>
          <w:fldChar w:fldCharType="separate"/>
        </w:r>
        <w:r w:rsidR="00963E3D">
          <w:rPr>
            <w:rFonts w:ascii="仿宋_GB2312" w:eastAsia="仿宋_GB2312" w:hAnsi="仿宋_GB2312" w:cs="仿宋_GB2312" w:hint="eastAsia"/>
            <w:bCs/>
            <w:sz w:val="24"/>
            <w:lang w:val="zh-CN"/>
          </w:rPr>
          <w:t>2</w:t>
        </w:r>
        <w:r w:rsidR="00963E3D">
          <w:rPr>
            <w:rFonts w:ascii="仿宋_GB2312" w:eastAsia="仿宋_GB2312" w:hAnsi="仿宋_GB2312" w:cs="仿宋_GB2312" w:hint="eastAsia"/>
            <w:bCs/>
            <w:sz w:val="24"/>
          </w:rPr>
          <w:t>4</w:t>
        </w:r>
        <w:r w:rsidR="00963E3D">
          <w:rPr>
            <w:rFonts w:ascii="仿宋_GB2312" w:eastAsia="仿宋_GB2312" w:hAnsi="仿宋_GB2312" w:cs="仿宋_GB2312" w:hint="eastAsia"/>
            <w:bCs/>
            <w:sz w:val="24"/>
            <w:lang w:val="zh-CN"/>
          </w:rPr>
          <w:fldChar w:fldCharType="end"/>
        </w:r>
      </w:hyperlink>
    </w:p>
    <w:p w:rsidR="00963E3D" w:rsidRDefault="00CF2E16" w:rsidP="00963E3D">
      <w:pPr>
        <w:pStyle w:val="10"/>
        <w:tabs>
          <w:tab w:val="right" w:leader="dot" w:pos="8306"/>
        </w:tabs>
        <w:spacing w:line="360" w:lineRule="auto"/>
        <w:ind w:firstLineChars="100" w:firstLine="210"/>
        <w:rPr>
          <w:rFonts w:ascii="仿宋_GB2312" w:eastAsia="仿宋_GB2312" w:hAnsi="仿宋_GB2312" w:cs="仿宋_GB2312"/>
          <w:bCs/>
          <w:sz w:val="24"/>
          <w:lang w:val="zh-CN"/>
        </w:rPr>
      </w:pPr>
      <w:hyperlink w:anchor="_Toc25061" w:history="1">
        <w:r w:rsidR="00963E3D">
          <w:rPr>
            <w:rFonts w:ascii="仿宋_GB2312" w:eastAsia="仿宋_GB2312" w:hAnsi="仿宋_GB2312" w:cs="仿宋_GB2312" w:hint="eastAsia"/>
            <w:bCs/>
            <w:sz w:val="24"/>
            <w:lang w:val="zh-CN"/>
          </w:rPr>
          <w:t>4.4</w:t>
        </w:r>
        <w:r w:rsidR="00963E3D">
          <w:rPr>
            <w:rFonts w:ascii="仿宋_GB2312" w:eastAsia="仿宋_GB2312" w:hAnsi="仿宋_GB2312" w:cs="仿宋_GB2312"/>
            <w:bCs/>
            <w:sz w:val="24"/>
            <w:lang w:val="zh-CN"/>
          </w:rPr>
          <w:t xml:space="preserve"> </w:t>
        </w:r>
        <w:r w:rsidR="00963E3D">
          <w:rPr>
            <w:rFonts w:ascii="仿宋_GB2312" w:eastAsia="仿宋_GB2312" w:hAnsi="仿宋_GB2312" w:cs="仿宋_GB2312" w:hint="eastAsia"/>
            <w:bCs/>
            <w:sz w:val="24"/>
            <w:lang w:val="zh-CN"/>
          </w:rPr>
          <w:t>丰富学生就业资源，做好精准对接服务</w:t>
        </w:r>
        <w:r w:rsidR="00963E3D">
          <w:rPr>
            <w:rFonts w:ascii="仿宋_GB2312" w:eastAsia="仿宋_GB2312" w:hAnsi="仿宋_GB2312" w:cs="仿宋_GB2312" w:hint="eastAsia"/>
            <w:bCs/>
            <w:sz w:val="24"/>
            <w:lang w:val="zh-CN"/>
          </w:rPr>
          <w:tab/>
        </w:r>
        <w:r w:rsidR="00963E3D">
          <w:rPr>
            <w:rFonts w:ascii="仿宋_GB2312" w:eastAsia="仿宋_GB2312" w:hAnsi="仿宋_GB2312" w:cs="仿宋_GB2312" w:hint="eastAsia"/>
            <w:bCs/>
            <w:sz w:val="24"/>
            <w:lang w:val="zh-CN"/>
          </w:rPr>
          <w:fldChar w:fldCharType="begin"/>
        </w:r>
        <w:r w:rsidR="00963E3D">
          <w:rPr>
            <w:rFonts w:ascii="仿宋_GB2312" w:eastAsia="仿宋_GB2312" w:hAnsi="仿宋_GB2312" w:cs="仿宋_GB2312" w:hint="eastAsia"/>
            <w:bCs/>
            <w:sz w:val="24"/>
            <w:lang w:val="zh-CN"/>
          </w:rPr>
          <w:instrText xml:space="preserve"> PAGEREF _Toc25061 </w:instrText>
        </w:r>
        <w:r w:rsidR="00963E3D">
          <w:rPr>
            <w:rFonts w:ascii="仿宋_GB2312" w:eastAsia="仿宋_GB2312" w:hAnsi="仿宋_GB2312" w:cs="仿宋_GB2312" w:hint="eastAsia"/>
            <w:bCs/>
            <w:sz w:val="24"/>
            <w:lang w:val="zh-CN"/>
          </w:rPr>
          <w:fldChar w:fldCharType="separate"/>
        </w:r>
        <w:r w:rsidR="00963E3D">
          <w:rPr>
            <w:rFonts w:ascii="仿宋_GB2312" w:eastAsia="仿宋_GB2312" w:hAnsi="仿宋_GB2312" w:cs="仿宋_GB2312" w:hint="eastAsia"/>
            <w:bCs/>
            <w:sz w:val="24"/>
            <w:lang w:val="zh-CN"/>
          </w:rPr>
          <w:t>24</w:t>
        </w:r>
        <w:r w:rsidR="00963E3D">
          <w:rPr>
            <w:rFonts w:ascii="仿宋_GB2312" w:eastAsia="仿宋_GB2312" w:hAnsi="仿宋_GB2312" w:cs="仿宋_GB2312" w:hint="eastAsia"/>
            <w:bCs/>
            <w:sz w:val="24"/>
            <w:lang w:val="zh-CN"/>
          </w:rPr>
          <w:fldChar w:fldCharType="end"/>
        </w:r>
      </w:hyperlink>
    </w:p>
    <w:p w:rsidR="00963E3D" w:rsidRDefault="00963E3D" w:rsidP="00963E3D">
      <w:pPr>
        <w:spacing w:line="360" w:lineRule="auto"/>
        <w:rPr>
          <w:rFonts w:ascii="仿宋_GB2312" w:eastAsia="仿宋_GB2312" w:hAnsi="仿宋_GB2312" w:cs="仿宋_GB2312"/>
          <w:bCs/>
          <w:sz w:val="24"/>
          <w:lang w:val="zh-CN"/>
        </w:rPr>
      </w:pPr>
      <w:r>
        <w:rPr>
          <w:rFonts w:ascii="仿宋_GB2312" w:eastAsia="仿宋_GB2312" w:hAnsi="仿宋_GB2312" w:cs="仿宋_GB2312" w:hint="eastAsia"/>
          <w:bCs/>
          <w:sz w:val="24"/>
          <w:lang w:val="zh-CN"/>
        </w:rPr>
        <w:fldChar w:fldCharType="end"/>
      </w:r>
    </w:p>
    <w:p w:rsidR="00963E3D" w:rsidRDefault="00963E3D" w:rsidP="00963E3D">
      <w:pPr>
        <w:spacing w:line="360" w:lineRule="auto"/>
        <w:rPr>
          <w:rFonts w:ascii="仿宋_GB2312" w:eastAsia="仿宋_GB2312" w:hAnsi="仿宋_GB2312" w:cs="仿宋_GB2312"/>
          <w:bCs/>
          <w:sz w:val="24"/>
          <w:lang w:val="zh-CN"/>
        </w:rPr>
      </w:pPr>
    </w:p>
    <w:p w:rsidR="00963E3D" w:rsidRDefault="00963E3D" w:rsidP="00963E3D">
      <w:pPr>
        <w:spacing w:line="360" w:lineRule="auto"/>
        <w:rPr>
          <w:rFonts w:ascii="仿宋_GB2312" w:eastAsia="仿宋_GB2312" w:hAnsi="仿宋_GB2312" w:cs="仿宋_GB2312"/>
          <w:bCs/>
          <w:sz w:val="24"/>
          <w:lang w:val="zh-CN"/>
        </w:rPr>
      </w:pPr>
    </w:p>
    <w:p w:rsidR="00963E3D" w:rsidRDefault="00963E3D" w:rsidP="00963E3D">
      <w:pPr>
        <w:spacing w:line="360" w:lineRule="auto"/>
        <w:rPr>
          <w:rFonts w:ascii="仿宋_GB2312" w:eastAsia="仿宋_GB2312" w:hAnsi="仿宋_GB2312" w:cs="仿宋_GB2312"/>
          <w:bCs/>
          <w:sz w:val="24"/>
          <w:lang w:val="zh-CN"/>
        </w:rPr>
      </w:pPr>
    </w:p>
    <w:p w:rsidR="00963E3D" w:rsidRDefault="00963E3D" w:rsidP="00963E3D">
      <w:pPr>
        <w:spacing w:line="360" w:lineRule="auto"/>
        <w:rPr>
          <w:rFonts w:ascii="仿宋_GB2312" w:eastAsia="仿宋_GB2312" w:hAnsi="仿宋_GB2312" w:cs="仿宋_GB2312"/>
          <w:bCs/>
          <w:sz w:val="24"/>
          <w:lang w:val="zh-CN"/>
        </w:rPr>
      </w:pPr>
    </w:p>
    <w:p w:rsidR="00963E3D" w:rsidRDefault="00963E3D" w:rsidP="00963E3D">
      <w:pPr>
        <w:spacing w:line="360" w:lineRule="auto"/>
        <w:rPr>
          <w:rFonts w:ascii="仿宋_GB2312" w:eastAsia="仿宋_GB2312" w:hAnsi="仿宋_GB2312" w:cs="仿宋_GB2312"/>
          <w:bCs/>
          <w:sz w:val="24"/>
          <w:lang w:val="zh-CN"/>
        </w:rPr>
      </w:pPr>
    </w:p>
    <w:p w:rsidR="00963E3D" w:rsidRDefault="00963E3D" w:rsidP="00963E3D">
      <w:pPr>
        <w:spacing w:line="360" w:lineRule="auto"/>
        <w:rPr>
          <w:rFonts w:ascii="仿宋_GB2312" w:eastAsia="仿宋_GB2312" w:hAnsi="仿宋_GB2312" w:cs="仿宋_GB2312"/>
          <w:bCs/>
          <w:sz w:val="24"/>
          <w:lang w:val="zh-CN"/>
        </w:rPr>
      </w:pPr>
    </w:p>
    <w:p w:rsidR="00963E3D" w:rsidRDefault="00963E3D" w:rsidP="00963E3D">
      <w:pPr>
        <w:spacing w:line="360" w:lineRule="auto"/>
        <w:rPr>
          <w:rFonts w:ascii="仿宋_GB2312" w:eastAsia="仿宋_GB2312" w:hAnsi="仿宋_GB2312" w:cs="仿宋_GB2312"/>
          <w:bCs/>
          <w:sz w:val="24"/>
          <w:lang w:val="zh-CN"/>
        </w:rPr>
      </w:pPr>
    </w:p>
    <w:p w:rsidR="00963E3D" w:rsidRDefault="00963E3D" w:rsidP="00963E3D">
      <w:pPr>
        <w:spacing w:line="360" w:lineRule="auto"/>
        <w:rPr>
          <w:rFonts w:ascii="仿宋_GB2312" w:eastAsia="仿宋_GB2312" w:hAnsi="仿宋_GB2312" w:cs="仿宋_GB2312"/>
          <w:bCs/>
          <w:sz w:val="24"/>
          <w:lang w:val="zh-CN"/>
        </w:rPr>
      </w:pPr>
    </w:p>
    <w:p w:rsidR="00963E3D" w:rsidRDefault="00963E3D" w:rsidP="00963E3D">
      <w:pPr>
        <w:spacing w:line="360" w:lineRule="auto"/>
        <w:rPr>
          <w:rFonts w:ascii="仿宋_GB2312" w:eastAsia="仿宋_GB2312" w:hAnsi="仿宋_GB2312" w:cs="仿宋_GB2312"/>
          <w:bCs/>
          <w:sz w:val="24"/>
          <w:lang w:val="zh-CN"/>
        </w:rPr>
      </w:pPr>
    </w:p>
    <w:p w:rsidR="00963E3D" w:rsidRDefault="00963E3D" w:rsidP="00963E3D">
      <w:pPr>
        <w:spacing w:line="360" w:lineRule="auto"/>
        <w:rPr>
          <w:rFonts w:ascii="仿宋_GB2312" w:eastAsia="仿宋_GB2312" w:hAnsi="仿宋_GB2312" w:cs="仿宋_GB2312"/>
          <w:bCs/>
          <w:sz w:val="24"/>
          <w:lang w:val="zh-CN"/>
        </w:rPr>
      </w:pPr>
    </w:p>
    <w:p w:rsidR="00963E3D" w:rsidRDefault="00963E3D" w:rsidP="00963E3D">
      <w:pPr>
        <w:spacing w:line="360" w:lineRule="auto"/>
        <w:rPr>
          <w:rFonts w:ascii="仿宋_GB2312" w:eastAsia="仿宋_GB2312" w:hAnsi="仿宋_GB2312" w:cs="仿宋_GB2312"/>
          <w:bCs/>
          <w:sz w:val="24"/>
          <w:lang w:val="zh-CN"/>
        </w:rPr>
      </w:pPr>
    </w:p>
    <w:p w:rsidR="00963E3D" w:rsidRDefault="00963E3D" w:rsidP="00963E3D">
      <w:pPr>
        <w:spacing w:line="360" w:lineRule="auto"/>
        <w:rPr>
          <w:rFonts w:ascii="仿宋_GB2312" w:eastAsia="仿宋_GB2312" w:hAnsi="仿宋_GB2312" w:cs="仿宋_GB2312"/>
          <w:bCs/>
          <w:sz w:val="24"/>
          <w:lang w:val="zh-CN"/>
        </w:rPr>
      </w:pPr>
    </w:p>
    <w:p w:rsidR="00963E3D" w:rsidRDefault="00963E3D" w:rsidP="00963E3D">
      <w:pPr>
        <w:spacing w:line="360" w:lineRule="auto"/>
        <w:rPr>
          <w:rFonts w:ascii="仿宋_GB2312" w:eastAsia="仿宋_GB2312" w:hAnsi="仿宋_GB2312" w:cs="仿宋_GB2312"/>
          <w:bCs/>
          <w:sz w:val="24"/>
          <w:lang w:val="zh-CN"/>
        </w:rPr>
      </w:pPr>
    </w:p>
    <w:p w:rsidR="00963E3D" w:rsidRDefault="00963E3D" w:rsidP="00963E3D">
      <w:pPr>
        <w:spacing w:line="360" w:lineRule="auto"/>
        <w:rPr>
          <w:rFonts w:ascii="仿宋_GB2312" w:eastAsia="仿宋_GB2312" w:hAnsi="仿宋_GB2312" w:cs="仿宋_GB2312"/>
          <w:bCs/>
          <w:sz w:val="24"/>
          <w:lang w:val="zh-CN"/>
        </w:rPr>
      </w:pPr>
    </w:p>
    <w:p w:rsidR="00963E3D" w:rsidRDefault="00963E3D" w:rsidP="00963E3D">
      <w:pPr>
        <w:spacing w:line="360" w:lineRule="auto"/>
        <w:rPr>
          <w:rFonts w:ascii="仿宋_GB2312" w:eastAsia="仿宋_GB2312" w:hAnsi="仿宋_GB2312" w:cs="仿宋_GB2312"/>
          <w:bCs/>
          <w:sz w:val="24"/>
          <w:lang w:val="zh-CN"/>
        </w:rPr>
      </w:pPr>
    </w:p>
    <w:p w:rsidR="00963E3D" w:rsidRDefault="00963E3D" w:rsidP="00963E3D">
      <w:pPr>
        <w:spacing w:line="360" w:lineRule="auto"/>
        <w:rPr>
          <w:rFonts w:ascii="仿宋_GB2312" w:eastAsia="仿宋_GB2312" w:hAnsi="仿宋_GB2312" w:cs="仿宋_GB2312"/>
          <w:bCs/>
          <w:sz w:val="24"/>
          <w:lang w:val="zh-CN"/>
        </w:rPr>
      </w:pPr>
    </w:p>
    <w:p w:rsidR="00963E3D" w:rsidRDefault="00963E3D" w:rsidP="00963E3D">
      <w:pPr>
        <w:spacing w:line="360" w:lineRule="auto"/>
        <w:rPr>
          <w:rFonts w:ascii="仿宋_GB2312" w:eastAsia="仿宋_GB2312" w:hAnsi="仿宋_GB2312" w:cs="仿宋_GB2312"/>
          <w:bCs/>
          <w:sz w:val="24"/>
          <w:lang w:val="zh-CN"/>
        </w:rPr>
      </w:pPr>
    </w:p>
    <w:p w:rsidR="00963E3D" w:rsidRDefault="00963E3D" w:rsidP="00963E3D">
      <w:pPr>
        <w:spacing w:line="360" w:lineRule="auto"/>
        <w:rPr>
          <w:rFonts w:ascii="仿宋_GB2312" w:eastAsia="仿宋_GB2312" w:hAnsi="仿宋_GB2312" w:cs="仿宋_GB2312"/>
          <w:bCs/>
          <w:sz w:val="24"/>
          <w:lang w:val="zh-CN"/>
        </w:rPr>
      </w:pPr>
    </w:p>
    <w:p w:rsidR="00963E3D" w:rsidRDefault="00963E3D" w:rsidP="00963E3D">
      <w:pPr>
        <w:spacing w:line="360" w:lineRule="auto"/>
        <w:rPr>
          <w:rFonts w:ascii="仿宋_GB2312" w:eastAsia="仿宋_GB2312" w:hAnsi="仿宋_GB2312" w:cs="仿宋_GB2312"/>
          <w:bCs/>
          <w:sz w:val="24"/>
          <w:lang w:val="zh-CN"/>
        </w:rPr>
      </w:pPr>
    </w:p>
    <w:p w:rsidR="00963E3D" w:rsidRDefault="00963E3D" w:rsidP="00963E3D">
      <w:pPr>
        <w:spacing w:line="360" w:lineRule="auto"/>
        <w:rPr>
          <w:rFonts w:ascii="仿宋_GB2312" w:eastAsia="仿宋_GB2312" w:hAnsi="仿宋_GB2312" w:cs="仿宋_GB2312"/>
          <w:bCs/>
          <w:sz w:val="24"/>
          <w:lang w:val="zh-CN"/>
        </w:rPr>
      </w:pPr>
    </w:p>
    <w:p w:rsidR="00963E3D" w:rsidRDefault="00963E3D" w:rsidP="00963E3D">
      <w:pPr>
        <w:spacing w:line="360" w:lineRule="auto"/>
        <w:rPr>
          <w:rFonts w:ascii="仿宋_GB2312" w:eastAsia="仿宋_GB2312" w:hAnsi="仿宋_GB2312" w:cs="仿宋_GB2312"/>
          <w:bCs/>
          <w:sz w:val="24"/>
          <w:lang w:val="zh-CN"/>
        </w:rPr>
      </w:pPr>
    </w:p>
    <w:p w:rsidR="00963E3D" w:rsidRDefault="00963E3D" w:rsidP="00963E3D">
      <w:pPr>
        <w:spacing w:line="360" w:lineRule="auto"/>
        <w:rPr>
          <w:rFonts w:ascii="仿宋_GB2312" w:eastAsia="仿宋_GB2312" w:hAnsi="仿宋_GB2312" w:cs="仿宋_GB2312"/>
          <w:bCs/>
          <w:sz w:val="24"/>
          <w:lang w:val="zh-CN"/>
        </w:rPr>
      </w:pPr>
    </w:p>
    <w:p w:rsidR="00963E3D" w:rsidRDefault="00963E3D" w:rsidP="00963E3D">
      <w:pPr>
        <w:jc w:val="center"/>
        <w:rPr>
          <w:rFonts w:ascii="仿宋_GB2312" w:eastAsia="仿宋_GB2312" w:hAnsi="仿宋_GB2312" w:cs="仿宋_GB2312"/>
          <w:b/>
          <w:bCs/>
          <w:sz w:val="28"/>
          <w:szCs w:val="28"/>
          <w:lang w:val="zh-CN"/>
        </w:rPr>
      </w:pPr>
      <w:r>
        <w:rPr>
          <w:rFonts w:ascii="仿宋_GB2312" w:eastAsia="仿宋_GB2312" w:hAnsi="仿宋_GB2312" w:cs="仿宋_GB2312" w:hint="eastAsia"/>
          <w:b/>
          <w:bCs/>
          <w:sz w:val="28"/>
          <w:szCs w:val="28"/>
          <w:lang w:val="zh-CN"/>
        </w:rPr>
        <w:lastRenderedPageBreak/>
        <w:t>表目录</w:t>
      </w:r>
    </w:p>
    <w:p w:rsidR="00963E3D" w:rsidRDefault="00963E3D" w:rsidP="00963E3D">
      <w:pPr>
        <w:pStyle w:val="10"/>
        <w:tabs>
          <w:tab w:val="right" w:leader="dot" w:pos="8306"/>
        </w:tabs>
        <w:spacing w:line="480" w:lineRule="auto"/>
      </w:pPr>
      <w:r>
        <w:rPr>
          <w:rFonts w:ascii="仿宋_GB2312" w:eastAsia="仿宋_GB2312" w:hAnsi="仿宋_GB2312" w:cs="仿宋_GB2312" w:hint="eastAsia"/>
          <w:b/>
          <w:bCs/>
          <w:sz w:val="28"/>
          <w:szCs w:val="28"/>
          <w:lang w:val="zh-CN"/>
        </w:rPr>
        <w:fldChar w:fldCharType="begin"/>
      </w:r>
      <w:r>
        <w:rPr>
          <w:rFonts w:ascii="仿宋_GB2312" w:eastAsia="仿宋_GB2312" w:hAnsi="仿宋_GB2312" w:cs="仿宋_GB2312" w:hint="eastAsia"/>
          <w:b/>
          <w:bCs/>
          <w:sz w:val="28"/>
          <w:szCs w:val="28"/>
          <w:lang w:val="zh-CN"/>
        </w:rPr>
        <w:instrText xml:space="preserve">TOC \o "1-3" \h \u </w:instrText>
      </w:r>
      <w:r>
        <w:rPr>
          <w:rFonts w:ascii="仿宋_GB2312" w:eastAsia="仿宋_GB2312" w:hAnsi="仿宋_GB2312" w:cs="仿宋_GB2312" w:hint="eastAsia"/>
          <w:b/>
          <w:bCs/>
          <w:sz w:val="28"/>
          <w:szCs w:val="28"/>
          <w:lang w:val="zh-CN"/>
        </w:rPr>
        <w:fldChar w:fldCharType="separate"/>
      </w:r>
    </w:p>
    <w:p w:rsidR="00963E3D" w:rsidRDefault="00CF2E16" w:rsidP="00963E3D">
      <w:pPr>
        <w:pStyle w:val="20"/>
        <w:tabs>
          <w:tab w:val="right" w:leader="dot" w:pos="8306"/>
        </w:tabs>
        <w:spacing w:line="480" w:lineRule="auto"/>
        <w:ind w:leftChars="0" w:left="0"/>
        <w:rPr>
          <w:rFonts w:ascii="仿宋_GB2312" w:eastAsia="仿宋_GB2312" w:hAnsi="仿宋_GB2312" w:cs="仿宋_GB2312"/>
          <w:bCs/>
          <w:sz w:val="24"/>
          <w:lang w:val="zh-CN"/>
        </w:rPr>
      </w:pPr>
      <w:hyperlink w:anchor="_Toc1166" w:history="1">
        <w:r w:rsidR="00963E3D">
          <w:rPr>
            <w:rFonts w:ascii="仿宋_GB2312" w:eastAsia="仿宋_GB2312" w:hAnsi="仿宋_GB2312" w:cs="仿宋_GB2312" w:hint="eastAsia"/>
            <w:bCs/>
            <w:sz w:val="24"/>
            <w:lang w:val="zh-CN"/>
          </w:rPr>
          <w:t>表1： 201</w:t>
        </w:r>
        <w:r w:rsidR="00963E3D">
          <w:rPr>
            <w:rFonts w:ascii="仿宋_GB2312" w:eastAsia="仿宋_GB2312" w:hAnsi="仿宋_GB2312" w:cs="仿宋_GB2312"/>
            <w:bCs/>
            <w:sz w:val="24"/>
            <w:lang w:val="zh-CN"/>
          </w:rPr>
          <w:t>8</w:t>
        </w:r>
        <w:r w:rsidR="00963E3D">
          <w:rPr>
            <w:rFonts w:ascii="仿宋_GB2312" w:eastAsia="仿宋_GB2312" w:hAnsi="仿宋_GB2312" w:cs="仿宋_GB2312" w:hint="eastAsia"/>
            <w:bCs/>
            <w:sz w:val="24"/>
            <w:lang w:val="zh-CN"/>
          </w:rPr>
          <w:t>年毕业生生源地地域分布情况</w:t>
        </w:r>
        <w:r w:rsidR="00963E3D">
          <w:rPr>
            <w:rFonts w:ascii="仿宋_GB2312" w:eastAsia="仿宋_GB2312" w:hAnsi="仿宋_GB2312" w:cs="仿宋_GB2312" w:hint="eastAsia"/>
            <w:bCs/>
            <w:sz w:val="24"/>
            <w:lang w:val="zh-CN"/>
          </w:rPr>
          <w:tab/>
        </w:r>
        <w:r w:rsidR="00963E3D">
          <w:rPr>
            <w:rFonts w:ascii="仿宋_GB2312" w:eastAsia="仿宋_GB2312" w:hAnsi="仿宋_GB2312" w:cs="仿宋_GB2312" w:hint="eastAsia"/>
            <w:bCs/>
            <w:sz w:val="24"/>
          </w:rPr>
          <w:t>3</w:t>
        </w:r>
      </w:hyperlink>
    </w:p>
    <w:p w:rsidR="00963E3D" w:rsidRDefault="00CF2E16" w:rsidP="00963E3D">
      <w:pPr>
        <w:pStyle w:val="20"/>
        <w:tabs>
          <w:tab w:val="right" w:leader="dot" w:pos="8306"/>
        </w:tabs>
        <w:spacing w:line="480" w:lineRule="auto"/>
        <w:ind w:leftChars="0" w:left="0"/>
        <w:rPr>
          <w:rFonts w:ascii="仿宋_GB2312" w:eastAsia="仿宋_GB2312" w:hAnsi="仿宋_GB2312" w:cs="仿宋_GB2312"/>
          <w:bCs/>
          <w:sz w:val="24"/>
          <w:lang w:val="zh-CN"/>
        </w:rPr>
      </w:pPr>
      <w:hyperlink w:anchor="_Toc28985" w:history="1">
        <w:r w:rsidR="00963E3D">
          <w:rPr>
            <w:rFonts w:ascii="仿宋_GB2312" w:eastAsia="仿宋_GB2312" w:hAnsi="仿宋_GB2312" w:cs="仿宋_GB2312" w:hint="eastAsia"/>
            <w:bCs/>
            <w:sz w:val="24"/>
            <w:lang w:val="zh-CN"/>
          </w:rPr>
          <w:t>表2： 201</w:t>
        </w:r>
        <w:r w:rsidR="00963E3D">
          <w:rPr>
            <w:rFonts w:ascii="仿宋_GB2312" w:eastAsia="仿宋_GB2312" w:hAnsi="仿宋_GB2312" w:cs="仿宋_GB2312"/>
            <w:bCs/>
            <w:sz w:val="24"/>
            <w:lang w:val="zh-CN"/>
          </w:rPr>
          <w:t>8</w:t>
        </w:r>
        <w:r w:rsidR="00963E3D">
          <w:rPr>
            <w:rFonts w:ascii="仿宋_GB2312" w:eastAsia="仿宋_GB2312" w:hAnsi="仿宋_GB2312" w:cs="仿宋_GB2312" w:hint="eastAsia"/>
            <w:bCs/>
            <w:sz w:val="24"/>
            <w:lang w:val="zh-CN"/>
          </w:rPr>
          <w:t>年毕业生就业</w:t>
        </w:r>
        <w:r w:rsidR="00963E3D">
          <w:rPr>
            <w:rFonts w:ascii="仿宋_GB2312" w:eastAsia="仿宋_GB2312" w:hAnsi="仿宋_GB2312" w:cs="仿宋_GB2312" w:hint="eastAsia"/>
            <w:bCs/>
            <w:sz w:val="24"/>
          </w:rPr>
          <w:t>形式</w:t>
        </w:r>
        <w:r w:rsidR="00963E3D">
          <w:rPr>
            <w:rFonts w:ascii="仿宋_GB2312" w:eastAsia="仿宋_GB2312" w:hAnsi="仿宋_GB2312" w:cs="仿宋_GB2312" w:hint="eastAsia"/>
            <w:bCs/>
            <w:sz w:val="24"/>
            <w:lang w:val="zh-CN"/>
          </w:rPr>
          <w:tab/>
        </w:r>
        <w:r w:rsidR="00963E3D">
          <w:rPr>
            <w:rFonts w:ascii="仿宋_GB2312" w:eastAsia="仿宋_GB2312" w:hAnsi="仿宋_GB2312" w:cs="仿宋_GB2312" w:hint="eastAsia"/>
            <w:bCs/>
            <w:sz w:val="24"/>
          </w:rPr>
          <w:t>4</w:t>
        </w:r>
      </w:hyperlink>
    </w:p>
    <w:p w:rsidR="00963E3D" w:rsidRDefault="00CF2E16" w:rsidP="00963E3D">
      <w:pPr>
        <w:pStyle w:val="20"/>
        <w:tabs>
          <w:tab w:val="right" w:leader="dot" w:pos="8306"/>
        </w:tabs>
        <w:spacing w:line="480" w:lineRule="auto"/>
        <w:ind w:leftChars="0" w:left="0"/>
        <w:rPr>
          <w:rFonts w:ascii="仿宋_GB2312" w:eastAsia="仿宋_GB2312" w:hAnsi="仿宋_GB2312" w:cs="仿宋_GB2312"/>
          <w:bCs/>
          <w:sz w:val="24"/>
          <w:lang w:val="zh-CN"/>
        </w:rPr>
      </w:pPr>
      <w:hyperlink w:anchor="_Toc8824" w:history="1">
        <w:r w:rsidR="00963E3D">
          <w:rPr>
            <w:rFonts w:ascii="仿宋_GB2312" w:eastAsia="仿宋_GB2312" w:hAnsi="仿宋_GB2312" w:cs="仿宋_GB2312" w:hint="eastAsia"/>
            <w:bCs/>
            <w:sz w:val="24"/>
            <w:lang w:val="zh-CN"/>
          </w:rPr>
          <w:t>表3： 201</w:t>
        </w:r>
        <w:r w:rsidR="00963E3D">
          <w:rPr>
            <w:rFonts w:ascii="仿宋_GB2312" w:eastAsia="仿宋_GB2312" w:hAnsi="仿宋_GB2312" w:cs="仿宋_GB2312"/>
            <w:bCs/>
            <w:sz w:val="24"/>
            <w:lang w:val="zh-CN"/>
          </w:rPr>
          <w:t>8</w:t>
        </w:r>
        <w:r w:rsidR="00963E3D">
          <w:rPr>
            <w:rFonts w:ascii="仿宋_GB2312" w:eastAsia="仿宋_GB2312" w:hAnsi="仿宋_GB2312" w:cs="仿宋_GB2312" w:hint="eastAsia"/>
            <w:bCs/>
            <w:sz w:val="24"/>
            <w:lang w:val="zh-CN"/>
          </w:rPr>
          <w:t>年高职毕业生分专业就业率</w:t>
        </w:r>
        <w:r w:rsidR="00963E3D">
          <w:rPr>
            <w:rFonts w:ascii="仿宋_GB2312" w:eastAsia="仿宋_GB2312" w:hAnsi="仿宋_GB2312" w:cs="仿宋_GB2312" w:hint="eastAsia"/>
            <w:bCs/>
            <w:sz w:val="24"/>
            <w:lang w:val="zh-CN"/>
          </w:rPr>
          <w:tab/>
        </w:r>
        <w:r w:rsidR="00963E3D">
          <w:rPr>
            <w:rFonts w:ascii="仿宋_GB2312" w:eastAsia="仿宋_GB2312" w:hAnsi="仿宋_GB2312" w:cs="仿宋_GB2312" w:hint="eastAsia"/>
            <w:bCs/>
            <w:sz w:val="24"/>
            <w:lang w:val="zh-CN"/>
          </w:rPr>
          <w:fldChar w:fldCharType="begin"/>
        </w:r>
        <w:r w:rsidR="00963E3D">
          <w:rPr>
            <w:rFonts w:ascii="仿宋_GB2312" w:eastAsia="仿宋_GB2312" w:hAnsi="仿宋_GB2312" w:cs="仿宋_GB2312" w:hint="eastAsia"/>
            <w:bCs/>
            <w:sz w:val="24"/>
            <w:lang w:val="zh-CN"/>
          </w:rPr>
          <w:instrText xml:space="preserve"> PAGEREF _Toc8824 </w:instrText>
        </w:r>
        <w:r w:rsidR="00963E3D">
          <w:rPr>
            <w:rFonts w:ascii="仿宋_GB2312" w:eastAsia="仿宋_GB2312" w:hAnsi="仿宋_GB2312" w:cs="仿宋_GB2312" w:hint="eastAsia"/>
            <w:bCs/>
            <w:sz w:val="24"/>
            <w:lang w:val="zh-CN"/>
          </w:rPr>
          <w:fldChar w:fldCharType="separate"/>
        </w:r>
        <w:r w:rsidR="00963E3D">
          <w:rPr>
            <w:rFonts w:ascii="仿宋_GB2312" w:eastAsia="仿宋_GB2312" w:hAnsi="仿宋_GB2312" w:cs="仿宋_GB2312" w:hint="eastAsia"/>
            <w:bCs/>
            <w:sz w:val="24"/>
            <w:lang w:val="zh-CN"/>
          </w:rPr>
          <w:t>5</w:t>
        </w:r>
        <w:r w:rsidR="00963E3D">
          <w:rPr>
            <w:rFonts w:ascii="仿宋_GB2312" w:eastAsia="仿宋_GB2312" w:hAnsi="仿宋_GB2312" w:cs="仿宋_GB2312" w:hint="eastAsia"/>
            <w:bCs/>
            <w:sz w:val="24"/>
            <w:lang w:val="zh-CN"/>
          </w:rPr>
          <w:fldChar w:fldCharType="end"/>
        </w:r>
      </w:hyperlink>
    </w:p>
    <w:p w:rsidR="00963E3D" w:rsidRDefault="00CF2E16" w:rsidP="00963E3D">
      <w:pPr>
        <w:pStyle w:val="20"/>
        <w:tabs>
          <w:tab w:val="right" w:leader="dot" w:pos="8306"/>
        </w:tabs>
        <w:spacing w:line="480" w:lineRule="auto"/>
        <w:ind w:leftChars="0" w:left="0"/>
        <w:rPr>
          <w:rFonts w:ascii="仿宋_GB2312" w:eastAsia="仿宋_GB2312" w:hAnsi="仿宋_GB2312" w:cs="仿宋_GB2312"/>
          <w:bCs/>
          <w:sz w:val="24"/>
          <w:lang w:val="zh-CN"/>
        </w:rPr>
      </w:pPr>
      <w:hyperlink w:anchor="_Toc27972" w:history="1">
        <w:r w:rsidR="00963E3D">
          <w:rPr>
            <w:rFonts w:ascii="仿宋_GB2312" w:eastAsia="仿宋_GB2312" w:hAnsi="仿宋_GB2312" w:cs="仿宋_GB2312" w:hint="eastAsia"/>
            <w:bCs/>
            <w:sz w:val="24"/>
            <w:lang w:val="zh-CN"/>
          </w:rPr>
          <w:t>表4： 201</w:t>
        </w:r>
        <w:r w:rsidR="00963E3D">
          <w:rPr>
            <w:rFonts w:ascii="仿宋_GB2312" w:eastAsia="仿宋_GB2312" w:hAnsi="仿宋_GB2312" w:cs="仿宋_GB2312"/>
            <w:bCs/>
            <w:sz w:val="24"/>
            <w:lang w:val="zh-CN"/>
          </w:rPr>
          <w:t>8</w:t>
        </w:r>
        <w:r w:rsidR="00963E3D">
          <w:rPr>
            <w:rFonts w:ascii="仿宋_GB2312" w:eastAsia="仿宋_GB2312" w:hAnsi="仿宋_GB2312" w:cs="仿宋_GB2312" w:hint="eastAsia"/>
            <w:bCs/>
            <w:sz w:val="24"/>
            <w:lang w:val="zh-CN"/>
          </w:rPr>
          <w:t>年高职毕业生就业地区分布</w:t>
        </w:r>
        <w:r w:rsidR="00963E3D">
          <w:rPr>
            <w:rFonts w:ascii="仿宋_GB2312" w:eastAsia="仿宋_GB2312" w:hAnsi="仿宋_GB2312" w:cs="仿宋_GB2312" w:hint="eastAsia"/>
            <w:bCs/>
            <w:sz w:val="24"/>
            <w:lang w:val="zh-CN"/>
          </w:rPr>
          <w:tab/>
        </w:r>
        <w:r w:rsidR="00963E3D">
          <w:rPr>
            <w:rFonts w:ascii="仿宋_GB2312" w:eastAsia="仿宋_GB2312" w:hAnsi="仿宋_GB2312" w:cs="仿宋_GB2312" w:hint="eastAsia"/>
            <w:bCs/>
            <w:sz w:val="24"/>
          </w:rPr>
          <w:t>7</w:t>
        </w:r>
      </w:hyperlink>
    </w:p>
    <w:p w:rsidR="00963E3D" w:rsidRDefault="00CF2E16" w:rsidP="00963E3D">
      <w:pPr>
        <w:pStyle w:val="20"/>
        <w:tabs>
          <w:tab w:val="right" w:leader="dot" w:pos="8306"/>
        </w:tabs>
        <w:spacing w:line="480" w:lineRule="auto"/>
        <w:ind w:leftChars="0" w:left="0"/>
        <w:rPr>
          <w:rFonts w:ascii="仿宋_GB2312" w:eastAsia="仿宋_GB2312" w:hAnsi="仿宋_GB2312" w:cs="仿宋_GB2312"/>
          <w:bCs/>
          <w:sz w:val="24"/>
          <w:lang w:val="zh-CN"/>
        </w:rPr>
      </w:pPr>
      <w:hyperlink w:anchor="_Toc25618" w:history="1">
        <w:r w:rsidR="00963E3D">
          <w:rPr>
            <w:rFonts w:ascii="仿宋_GB2312" w:eastAsia="仿宋_GB2312" w:hAnsi="仿宋_GB2312" w:cs="仿宋_GB2312" w:hint="eastAsia"/>
            <w:bCs/>
            <w:sz w:val="24"/>
            <w:lang w:val="zh-CN"/>
          </w:rPr>
          <w:t>表5： 201</w:t>
        </w:r>
        <w:r w:rsidR="00963E3D">
          <w:rPr>
            <w:rFonts w:ascii="仿宋_GB2312" w:eastAsia="仿宋_GB2312" w:hAnsi="仿宋_GB2312" w:cs="仿宋_GB2312"/>
            <w:bCs/>
            <w:sz w:val="24"/>
            <w:lang w:val="zh-CN"/>
          </w:rPr>
          <w:t>8</w:t>
        </w:r>
        <w:r w:rsidR="00963E3D">
          <w:rPr>
            <w:rFonts w:ascii="仿宋_GB2312" w:eastAsia="仿宋_GB2312" w:hAnsi="仿宋_GB2312" w:cs="仿宋_GB2312" w:hint="eastAsia"/>
            <w:bCs/>
            <w:sz w:val="24"/>
            <w:lang w:val="zh-CN"/>
          </w:rPr>
          <w:t>年高职毕业生就业单位性质统计表</w:t>
        </w:r>
        <w:r w:rsidR="00963E3D">
          <w:rPr>
            <w:rFonts w:ascii="仿宋_GB2312" w:eastAsia="仿宋_GB2312" w:hAnsi="仿宋_GB2312" w:cs="仿宋_GB2312" w:hint="eastAsia"/>
            <w:bCs/>
            <w:sz w:val="24"/>
            <w:lang w:val="zh-CN"/>
          </w:rPr>
          <w:tab/>
        </w:r>
        <w:r w:rsidR="00963E3D">
          <w:rPr>
            <w:rFonts w:ascii="仿宋_GB2312" w:eastAsia="仿宋_GB2312" w:hAnsi="仿宋_GB2312" w:cs="仿宋_GB2312" w:hint="eastAsia"/>
            <w:bCs/>
            <w:sz w:val="24"/>
            <w:lang w:val="zh-CN"/>
          </w:rPr>
          <w:fldChar w:fldCharType="begin"/>
        </w:r>
        <w:r w:rsidR="00963E3D">
          <w:rPr>
            <w:rFonts w:ascii="仿宋_GB2312" w:eastAsia="仿宋_GB2312" w:hAnsi="仿宋_GB2312" w:cs="仿宋_GB2312" w:hint="eastAsia"/>
            <w:bCs/>
            <w:sz w:val="24"/>
            <w:lang w:val="zh-CN"/>
          </w:rPr>
          <w:instrText xml:space="preserve"> PAGEREF _Toc25618 </w:instrText>
        </w:r>
        <w:r w:rsidR="00963E3D">
          <w:rPr>
            <w:rFonts w:ascii="仿宋_GB2312" w:eastAsia="仿宋_GB2312" w:hAnsi="仿宋_GB2312" w:cs="仿宋_GB2312" w:hint="eastAsia"/>
            <w:bCs/>
            <w:sz w:val="24"/>
            <w:lang w:val="zh-CN"/>
          </w:rPr>
          <w:fldChar w:fldCharType="separate"/>
        </w:r>
        <w:r w:rsidR="00963E3D">
          <w:rPr>
            <w:rFonts w:ascii="仿宋_GB2312" w:eastAsia="仿宋_GB2312" w:hAnsi="仿宋_GB2312" w:cs="仿宋_GB2312" w:hint="eastAsia"/>
            <w:bCs/>
            <w:sz w:val="24"/>
            <w:lang w:val="zh-CN"/>
          </w:rPr>
          <w:t>8</w:t>
        </w:r>
        <w:r w:rsidR="00963E3D">
          <w:rPr>
            <w:rFonts w:ascii="仿宋_GB2312" w:eastAsia="仿宋_GB2312" w:hAnsi="仿宋_GB2312" w:cs="仿宋_GB2312" w:hint="eastAsia"/>
            <w:bCs/>
            <w:sz w:val="24"/>
            <w:lang w:val="zh-CN"/>
          </w:rPr>
          <w:fldChar w:fldCharType="end"/>
        </w:r>
      </w:hyperlink>
    </w:p>
    <w:p w:rsidR="00963E3D" w:rsidRDefault="00CF2E16" w:rsidP="00963E3D">
      <w:pPr>
        <w:pStyle w:val="20"/>
        <w:tabs>
          <w:tab w:val="right" w:leader="dot" w:pos="8306"/>
        </w:tabs>
        <w:spacing w:line="480" w:lineRule="auto"/>
        <w:ind w:leftChars="0" w:left="0"/>
        <w:rPr>
          <w:rFonts w:ascii="仿宋_GB2312" w:eastAsia="仿宋_GB2312" w:hAnsi="仿宋_GB2312" w:cs="仿宋_GB2312"/>
          <w:bCs/>
          <w:sz w:val="24"/>
          <w:lang w:val="zh-CN"/>
        </w:rPr>
      </w:pPr>
      <w:hyperlink w:anchor="_Toc15877" w:history="1">
        <w:r w:rsidR="00963E3D">
          <w:rPr>
            <w:rFonts w:ascii="仿宋_GB2312" w:eastAsia="仿宋_GB2312" w:hAnsi="仿宋_GB2312" w:cs="仿宋_GB2312" w:hint="eastAsia"/>
            <w:bCs/>
            <w:sz w:val="24"/>
            <w:lang w:val="zh-CN"/>
          </w:rPr>
          <w:t>表6： 201</w:t>
        </w:r>
        <w:r w:rsidR="00963E3D">
          <w:rPr>
            <w:rFonts w:ascii="仿宋_GB2312" w:eastAsia="仿宋_GB2312" w:hAnsi="仿宋_GB2312" w:cs="仿宋_GB2312"/>
            <w:bCs/>
            <w:sz w:val="24"/>
            <w:lang w:val="zh-CN"/>
          </w:rPr>
          <w:t>8</w:t>
        </w:r>
        <w:r w:rsidR="00963E3D">
          <w:rPr>
            <w:rFonts w:ascii="仿宋_GB2312" w:eastAsia="仿宋_GB2312" w:hAnsi="仿宋_GB2312" w:cs="仿宋_GB2312" w:hint="eastAsia"/>
            <w:bCs/>
            <w:sz w:val="24"/>
            <w:lang w:val="zh-CN"/>
          </w:rPr>
          <w:t xml:space="preserve"> 届毕业生主要就业单位统计</w:t>
        </w:r>
        <w:r w:rsidR="00963E3D">
          <w:rPr>
            <w:rFonts w:ascii="仿宋_GB2312" w:eastAsia="仿宋_GB2312" w:hAnsi="仿宋_GB2312" w:cs="仿宋_GB2312" w:hint="eastAsia"/>
            <w:bCs/>
            <w:sz w:val="24"/>
            <w:lang w:val="zh-CN"/>
          </w:rPr>
          <w:tab/>
        </w:r>
        <w:r w:rsidR="00963E3D">
          <w:rPr>
            <w:rFonts w:ascii="仿宋_GB2312" w:eastAsia="仿宋_GB2312" w:hAnsi="仿宋_GB2312" w:cs="仿宋_GB2312" w:hint="eastAsia"/>
            <w:bCs/>
            <w:sz w:val="24"/>
          </w:rPr>
          <w:t>9</w:t>
        </w:r>
      </w:hyperlink>
    </w:p>
    <w:p w:rsidR="00963E3D" w:rsidRDefault="00CF2E16" w:rsidP="00963E3D">
      <w:pPr>
        <w:pStyle w:val="20"/>
        <w:tabs>
          <w:tab w:val="right" w:leader="dot" w:pos="8306"/>
        </w:tabs>
        <w:spacing w:line="480" w:lineRule="auto"/>
        <w:ind w:leftChars="0" w:left="0"/>
        <w:rPr>
          <w:rFonts w:ascii="仿宋_GB2312" w:eastAsia="仿宋_GB2312" w:hAnsi="仿宋_GB2312" w:cs="仿宋_GB2312"/>
          <w:bCs/>
          <w:sz w:val="24"/>
          <w:lang w:val="zh-CN"/>
        </w:rPr>
      </w:pPr>
      <w:hyperlink w:anchor="_Toc28945" w:history="1">
        <w:r w:rsidR="00963E3D">
          <w:rPr>
            <w:rFonts w:ascii="仿宋_GB2312" w:eastAsia="仿宋_GB2312" w:hAnsi="仿宋_GB2312" w:cs="仿宋_GB2312" w:hint="eastAsia"/>
            <w:bCs/>
            <w:sz w:val="24"/>
            <w:lang w:val="zh-CN"/>
          </w:rPr>
          <w:t>表7： 201</w:t>
        </w:r>
        <w:r w:rsidR="00963E3D">
          <w:rPr>
            <w:rFonts w:ascii="仿宋_GB2312" w:eastAsia="仿宋_GB2312" w:hAnsi="仿宋_GB2312" w:cs="仿宋_GB2312"/>
            <w:bCs/>
            <w:sz w:val="24"/>
            <w:lang w:val="zh-CN"/>
          </w:rPr>
          <w:t>8</w:t>
        </w:r>
        <w:r w:rsidR="00963E3D">
          <w:rPr>
            <w:rFonts w:ascii="仿宋_GB2312" w:eastAsia="仿宋_GB2312" w:hAnsi="仿宋_GB2312" w:cs="仿宋_GB2312" w:hint="eastAsia"/>
            <w:bCs/>
            <w:sz w:val="24"/>
            <w:lang w:val="zh-CN"/>
          </w:rPr>
          <w:t>年专升本联办院校录取情况</w:t>
        </w:r>
        <w:r w:rsidR="00963E3D">
          <w:rPr>
            <w:rFonts w:ascii="仿宋_GB2312" w:eastAsia="仿宋_GB2312" w:hAnsi="仿宋_GB2312" w:cs="仿宋_GB2312" w:hint="eastAsia"/>
            <w:bCs/>
            <w:sz w:val="24"/>
            <w:lang w:val="zh-CN"/>
          </w:rPr>
          <w:tab/>
        </w:r>
        <w:r w:rsidR="00963E3D">
          <w:rPr>
            <w:rFonts w:ascii="仿宋_GB2312" w:eastAsia="仿宋_GB2312" w:hAnsi="仿宋_GB2312" w:cs="仿宋_GB2312" w:hint="eastAsia"/>
            <w:bCs/>
            <w:sz w:val="24"/>
            <w:lang w:val="zh-CN"/>
          </w:rPr>
          <w:fldChar w:fldCharType="begin"/>
        </w:r>
        <w:r w:rsidR="00963E3D">
          <w:rPr>
            <w:rFonts w:ascii="仿宋_GB2312" w:eastAsia="仿宋_GB2312" w:hAnsi="仿宋_GB2312" w:cs="仿宋_GB2312" w:hint="eastAsia"/>
            <w:bCs/>
            <w:sz w:val="24"/>
            <w:lang w:val="zh-CN"/>
          </w:rPr>
          <w:instrText xml:space="preserve"> PAGEREF _Toc28945 </w:instrText>
        </w:r>
        <w:r w:rsidR="00963E3D">
          <w:rPr>
            <w:rFonts w:ascii="仿宋_GB2312" w:eastAsia="仿宋_GB2312" w:hAnsi="仿宋_GB2312" w:cs="仿宋_GB2312" w:hint="eastAsia"/>
            <w:bCs/>
            <w:sz w:val="24"/>
            <w:lang w:val="zh-CN"/>
          </w:rPr>
          <w:fldChar w:fldCharType="separate"/>
        </w:r>
        <w:r w:rsidR="00963E3D">
          <w:rPr>
            <w:rFonts w:ascii="仿宋_GB2312" w:eastAsia="仿宋_GB2312" w:hAnsi="仿宋_GB2312" w:cs="仿宋_GB2312" w:hint="eastAsia"/>
            <w:bCs/>
            <w:sz w:val="24"/>
            <w:lang w:val="zh-CN"/>
          </w:rPr>
          <w:t>1</w:t>
        </w:r>
        <w:r w:rsidR="00963E3D">
          <w:rPr>
            <w:rFonts w:ascii="仿宋_GB2312" w:eastAsia="仿宋_GB2312" w:hAnsi="仿宋_GB2312" w:cs="仿宋_GB2312" w:hint="eastAsia"/>
            <w:bCs/>
            <w:sz w:val="24"/>
          </w:rPr>
          <w:t>1</w:t>
        </w:r>
        <w:r w:rsidR="00963E3D">
          <w:rPr>
            <w:rFonts w:ascii="仿宋_GB2312" w:eastAsia="仿宋_GB2312" w:hAnsi="仿宋_GB2312" w:cs="仿宋_GB2312" w:hint="eastAsia"/>
            <w:bCs/>
            <w:sz w:val="24"/>
            <w:lang w:val="zh-CN"/>
          </w:rPr>
          <w:fldChar w:fldCharType="end"/>
        </w:r>
      </w:hyperlink>
    </w:p>
    <w:p w:rsidR="00963E3D" w:rsidRDefault="00CF2E16" w:rsidP="00963E3D">
      <w:pPr>
        <w:pStyle w:val="20"/>
        <w:tabs>
          <w:tab w:val="right" w:leader="dot" w:pos="8306"/>
        </w:tabs>
        <w:spacing w:line="480" w:lineRule="auto"/>
        <w:ind w:leftChars="0" w:left="0"/>
        <w:rPr>
          <w:rFonts w:ascii="仿宋_GB2312" w:eastAsia="仿宋_GB2312" w:hAnsi="仿宋_GB2312" w:cs="仿宋_GB2312"/>
          <w:bCs/>
          <w:sz w:val="24"/>
          <w:lang w:val="zh-CN"/>
        </w:rPr>
      </w:pPr>
      <w:hyperlink w:anchor="_Toc24098" w:history="1">
        <w:r w:rsidR="00963E3D">
          <w:rPr>
            <w:rFonts w:ascii="仿宋_GB2312" w:eastAsia="仿宋_GB2312" w:hAnsi="仿宋_GB2312" w:cs="仿宋_GB2312" w:hint="eastAsia"/>
            <w:bCs/>
            <w:sz w:val="24"/>
            <w:lang w:val="zh-CN"/>
          </w:rPr>
          <w:t>表8： 201</w:t>
        </w:r>
        <w:r w:rsidR="00963E3D">
          <w:rPr>
            <w:rFonts w:ascii="仿宋_GB2312" w:eastAsia="仿宋_GB2312" w:hAnsi="仿宋_GB2312" w:cs="仿宋_GB2312"/>
            <w:bCs/>
            <w:sz w:val="24"/>
            <w:lang w:val="zh-CN"/>
          </w:rPr>
          <w:t>6</w:t>
        </w:r>
        <w:r w:rsidR="00963E3D">
          <w:rPr>
            <w:rFonts w:ascii="仿宋_GB2312" w:eastAsia="仿宋_GB2312" w:hAnsi="仿宋_GB2312" w:cs="仿宋_GB2312" w:hint="eastAsia"/>
            <w:bCs/>
            <w:sz w:val="24"/>
            <w:lang w:val="zh-CN"/>
          </w:rPr>
          <w:t>—201</w:t>
        </w:r>
        <w:r w:rsidR="00963E3D">
          <w:rPr>
            <w:rFonts w:ascii="仿宋_GB2312" w:eastAsia="仿宋_GB2312" w:hAnsi="仿宋_GB2312" w:cs="仿宋_GB2312"/>
            <w:bCs/>
            <w:sz w:val="24"/>
            <w:lang w:val="zh-CN"/>
          </w:rPr>
          <w:t>8</w:t>
        </w:r>
        <w:r w:rsidR="00963E3D">
          <w:rPr>
            <w:rFonts w:ascii="仿宋_GB2312" w:eastAsia="仿宋_GB2312" w:hAnsi="仿宋_GB2312" w:cs="仿宋_GB2312" w:hint="eastAsia"/>
            <w:bCs/>
            <w:sz w:val="24"/>
            <w:lang w:val="zh-CN"/>
          </w:rPr>
          <w:t>年毕业生专升本统计表</w:t>
        </w:r>
        <w:r w:rsidR="00963E3D">
          <w:rPr>
            <w:rFonts w:ascii="仿宋_GB2312" w:eastAsia="仿宋_GB2312" w:hAnsi="仿宋_GB2312" w:cs="仿宋_GB2312" w:hint="eastAsia"/>
            <w:bCs/>
            <w:sz w:val="24"/>
            <w:lang w:val="zh-CN"/>
          </w:rPr>
          <w:tab/>
        </w:r>
        <w:r w:rsidR="00963E3D">
          <w:rPr>
            <w:rFonts w:ascii="仿宋_GB2312" w:eastAsia="仿宋_GB2312" w:hAnsi="仿宋_GB2312" w:cs="仿宋_GB2312" w:hint="eastAsia"/>
            <w:bCs/>
            <w:sz w:val="24"/>
            <w:lang w:val="zh-CN"/>
          </w:rPr>
          <w:fldChar w:fldCharType="begin"/>
        </w:r>
        <w:r w:rsidR="00963E3D">
          <w:rPr>
            <w:rFonts w:ascii="仿宋_GB2312" w:eastAsia="仿宋_GB2312" w:hAnsi="仿宋_GB2312" w:cs="仿宋_GB2312" w:hint="eastAsia"/>
            <w:bCs/>
            <w:sz w:val="24"/>
            <w:lang w:val="zh-CN"/>
          </w:rPr>
          <w:instrText xml:space="preserve"> PAGEREF _Toc24098 </w:instrText>
        </w:r>
        <w:r w:rsidR="00963E3D">
          <w:rPr>
            <w:rFonts w:ascii="仿宋_GB2312" w:eastAsia="仿宋_GB2312" w:hAnsi="仿宋_GB2312" w:cs="仿宋_GB2312" w:hint="eastAsia"/>
            <w:bCs/>
            <w:sz w:val="24"/>
            <w:lang w:val="zh-CN"/>
          </w:rPr>
          <w:fldChar w:fldCharType="separate"/>
        </w:r>
        <w:r w:rsidR="00963E3D">
          <w:rPr>
            <w:rFonts w:ascii="仿宋_GB2312" w:eastAsia="仿宋_GB2312" w:hAnsi="仿宋_GB2312" w:cs="仿宋_GB2312" w:hint="eastAsia"/>
            <w:bCs/>
            <w:sz w:val="24"/>
            <w:lang w:val="zh-CN"/>
          </w:rPr>
          <w:t>1</w:t>
        </w:r>
        <w:r w:rsidR="00963E3D">
          <w:rPr>
            <w:rFonts w:ascii="仿宋_GB2312" w:eastAsia="仿宋_GB2312" w:hAnsi="仿宋_GB2312" w:cs="仿宋_GB2312" w:hint="eastAsia"/>
            <w:bCs/>
            <w:sz w:val="24"/>
          </w:rPr>
          <w:t>2</w:t>
        </w:r>
        <w:r w:rsidR="00963E3D">
          <w:rPr>
            <w:rFonts w:ascii="仿宋_GB2312" w:eastAsia="仿宋_GB2312" w:hAnsi="仿宋_GB2312" w:cs="仿宋_GB2312" w:hint="eastAsia"/>
            <w:bCs/>
            <w:sz w:val="24"/>
            <w:lang w:val="zh-CN"/>
          </w:rPr>
          <w:fldChar w:fldCharType="end"/>
        </w:r>
      </w:hyperlink>
    </w:p>
    <w:p w:rsidR="00963E3D" w:rsidRDefault="00CF2E16" w:rsidP="00963E3D">
      <w:pPr>
        <w:pStyle w:val="20"/>
        <w:tabs>
          <w:tab w:val="right" w:leader="dot" w:pos="8306"/>
        </w:tabs>
        <w:spacing w:line="480" w:lineRule="auto"/>
        <w:ind w:leftChars="0" w:left="0"/>
        <w:rPr>
          <w:rFonts w:ascii="仿宋_GB2312" w:eastAsia="仿宋_GB2312" w:hAnsi="仿宋_GB2312" w:cs="仿宋_GB2312"/>
          <w:bCs/>
          <w:sz w:val="24"/>
          <w:lang w:val="zh-CN"/>
        </w:rPr>
      </w:pPr>
      <w:hyperlink w:anchor="_Toc4552" w:history="1">
        <w:r w:rsidR="00963E3D">
          <w:rPr>
            <w:rFonts w:ascii="仿宋_GB2312" w:eastAsia="仿宋_GB2312" w:hAnsi="仿宋_GB2312" w:cs="仿宋_GB2312" w:hint="eastAsia"/>
            <w:bCs/>
            <w:sz w:val="24"/>
            <w:lang w:val="zh-CN"/>
          </w:rPr>
          <w:t>表9： 201</w:t>
        </w:r>
        <w:r w:rsidR="00963E3D">
          <w:rPr>
            <w:rFonts w:ascii="仿宋_GB2312" w:eastAsia="仿宋_GB2312" w:hAnsi="仿宋_GB2312" w:cs="仿宋_GB2312"/>
            <w:bCs/>
            <w:sz w:val="24"/>
            <w:lang w:val="zh-CN"/>
          </w:rPr>
          <w:t>8</w:t>
        </w:r>
        <w:r w:rsidR="00963E3D">
          <w:rPr>
            <w:rFonts w:ascii="仿宋_GB2312" w:eastAsia="仿宋_GB2312" w:hAnsi="仿宋_GB2312" w:cs="仿宋_GB2312" w:hint="eastAsia"/>
            <w:bCs/>
            <w:sz w:val="24"/>
            <w:lang w:val="zh-CN"/>
          </w:rPr>
          <w:t>年创新创业大赛获奖</w:t>
        </w:r>
        <w:r w:rsidR="00963E3D">
          <w:rPr>
            <w:rFonts w:ascii="仿宋_GB2312" w:eastAsia="仿宋_GB2312" w:hAnsi="仿宋_GB2312" w:cstheme="minorBidi" w:hint="eastAsia"/>
            <w:bCs/>
            <w:sz w:val="24"/>
            <w:szCs w:val="30"/>
            <w:lang w:val="zh-CN" w:bidi="mn-Mong-CN"/>
          </w:rPr>
          <w:t>统计表</w:t>
        </w:r>
        <w:r w:rsidR="00963E3D">
          <w:rPr>
            <w:rFonts w:ascii="仿宋_GB2312" w:eastAsia="仿宋_GB2312" w:hAnsi="仿宋_GB2312" w:cs="仿宋_GB2312" w:hint="eastAsia"/>
            <w:bCs/>
            <w:sz w:val="24"/>
            <w:lang w:val="zh-CN"/>
          </w:rPr>
          <w:tab/>
        </w:r>
        <w:r w:rsidR="00963E3D">
          <w:rPr>
            <w:rFonts w:ascii="仿宋_GB2312" w:eastAsia="仿宋_GB2312" w:hAnsi="仿宋_GB2312" w:cs="仿宋_GB2312" w:hint="eastAsia"/>
            <w:bCs/>
            <w:sz w:val="24"/>
            <w:lang w:val="zh-CN"/>
          </w:rPr>
          <w:fldChar w:fldCharType="begin"/>
        </w:r>
        <w:r w:rsidR="00963E3D">
          <w:rPr>
            <w:rFonts w:ascii="仿宋_GB2312" w:eastAsia="仿宋_GB2312" w:hAnsi="仿宋_GB2312" w:cs="仿宋_GB2312" w:hint="eastAsia"/>
            <w:bCs/>
            <w:sz w:val="24"/>
            <w:lang w:val="zh-CN"/>
          </w:rPr>
          <w:instrText xml:space="preserve"> PAGEREF _Toc4552 </w:instrText>
        </w:r>
        <w:r w:rsidR="00963E3D">
          <w:rPr>
            <w:rFonts w:ascii="仿宋_GB2312" w:eastAsia="仿宋_GB2312" w:hAnsi="仿宋_GB2312" w:cs="仿宋_GB2312" w:hint="eastAsia"/>
            <w:bCs/>
            <w:sz w:val="24"/>
            <w:lang w:val="zh-CN"/>
          </w:rPr>
          <w:fldChar w:fldCharType="separate"/>
        </w:r>
        <w:r w:rsidR="00963E3D">
          <w:rPr>
            <w:rFonts w:ascii="仿宋_GB2312" w:eastAsia="仿宋_GB2312" w:hAnsi="仿宋_GB2312" w:cs="仿宋_GB2312" w:hint="eastAsia"/>
            <w:bCs/>
            <w:sz w:val="24"/>
            <w:lang w:val="zh-CN"/>
          </w:rPr>
          <w:t>1</w:t>
        </w:r>
        <w:r w:rsidR="00963E3D">
          <w:rPr>
            <w:rFonts w:ascii="仿宋_GB2312" w:eastAsia="仿宋_GB2312" w:hAnsi="仿宋_GB2312" w:cs="仿宋_GB2312" w:hint="eastAsia"/>
            <w:bCs/>
            <w:sz w:val="24"/>
          </w:rPr>
          <w:t>7</w:t>
        </w:r>
        <w:r w:rsidR="00963E3D">
          <w:rPr>
            <w:rFonts w:ascii="仿宋_GB2312" w:eastAsia="仿宋_GB2312" w:hAnsi="仿宋_GB2312" w:cs="仿宋_GB2312" w:hint="eastAsia"/>
            <w:bCs/>
            <w:sz w:val="24"/>
            <w:lang w:val="zh-CN"/>
          </w:rPr>
          <w:fldChar w:fldCharType="end"/>
        </w:r>
      </w:hyperlink>
    </w:p>
    <w:p w:rsidR="00963E3D" w:rsidRDefault="00CF2E16" w:rsidP="00963E3D">
      <w:pPr>
        <w:pStyle w:val="20"/>
        <w:tabs>
          <w:tab w:val="right" w:leader="dot" w:pos="8306"/>
        </w:tabs>
        <w:spacing w:line="480" w:lineRule="auto"/>
        <w:ind w:leftChars="0" w:left="0"/>
        <w:rPr>
          <w:rFonts w:ascii="仿宋_GB2312" w:eastAsia="仿宋_GB2312" w:hAnsi="仿宋_GB2312" w:cs="仿宋_GB2312"/>
          <w:bCs/>
          <w:sz w:val="24"/>
          <w:lang w:val="zh-CN"/>
        </w:rPr>
      </w:pPr>
      <w:hyperlink w:anchor="_Toc25679" w:history="1">
        <w:r w:rsidR="00963E3D">
          <w:rPr>
            <w:rFonts w:ascii="仿宋_GB2312" w:eastAsia="仿宋_GB2312" w:hAnsi="仿宋_GB2312" w:cs="仿宋_GB2312" w:hint="eastAsia"/>
            <w:bCs/>
            <w:sz w:val="24"/>
            <w:lang w:val="zh-CN"/>
          </w:rPr>
          <w:t>表10：201</w:t>
        </w:r>
        <w:r w:rsidR="00963E3D">
          <w:rPr>
            <w:rFonts w:ascii="仿宋_GB2312" w:eastAsia="仿宋_GB2312" w:hAnsi="仿宋_GB2312" w:cs="仿宋_GB2312"/>
            <w:bCs/>
            <w:sz w:val="24"/>
            <w:lang w:val="zh-CN"/>
          </w:rPr>
          <w:t>8</w:t>
        </w:r>
        <w:r w:rsidR="00963E3D">
          <w:rPr>
            <w:rFonts w:ascii="仿宋_GB2312" w:eastAsia="仿宋_GB2312" w:hAnsi="仿宋_GB2312" w:cs="仿宋_GB2312" w:hint="eastAsia"/>
            <w:bCs/>
            <w:sz w:val="24"/>
            <w:lang w:val="zh-CN"/>
          </w:rPr>
          <w:t>年用人单位对毕业生评价一览表</w:t>
        </w:r>
        <w:r w:rsidR="00963E3D">
          <w:rPr>
            <w:rFonts w:ascii="仿宋_GB2312" w:eastAsia="仿宋_GB2312" w:hAnsi="仿宋_GB2312" w:cs="仿宋_GB2312" w:hint="eastAsia"/>
            <w:bCs/>
            <w:sz w:val="24"/>
            <w:lang w:val="zh-CN"/>
          </w:rPr>
          <w:tab/>
        </w:r>
        <w:r w:rsidR="00963E3D">
          <w:rPr>
            <w:rFonts w:ascii="仿宋_GB2312" w:eastAsia="仿宋_GB2312" w:hAnsi="仿宋_GB2312" w:cs="仿宋_GB2312" w:hint="eastAsia"/>
            <w:bCs/>
            <w:sz w:val="24"/>
          </w:rPr>
          <w:t>22</w:t>
        </w:r>
      </w:hyperlink>
    </w:p>
    <w:p w:rsidR="00963E3D" w:rsidRDefault="00963E3D" w:rsidP="00963E3D">
      <w:pPr>
        <w:jc w:val="center"/>
        <w:outlineLvl w:val="2"/>
        <w:rPr>
          <w:rFonts w:ascii="仿宋_GB2312" w:eastAsia="仿宋_GB2312" w:hAnsi="仿宋_GB2312" w:cs="仿宋_GB2312"/>
          <w:bCs/>
          <w:szCs w:val="28"/>
          <w:lang w:val="zh-CN"/>
        </w:rPr>
      </w:pPr>
      <w:r>
        <w:rPr>
          <w:rFonts w:ascii="仿宋_GB2312" w:eastAsia="仿宋_GB2312" w:hAnsi="仿宋_GB2312" w:cs="仿宋_GB2312" w:hint="eastAsia"/>
          <w:bCs/>
          <w:szCs w:val="28"/>
          <w:lang w:val="zh-CN"/>
        </w:rPr>
        <w:fldChar w:fldCharType="end"/>
      </w:r>
    </w:p>
    <w:p w:rsidR="00963E3D" w:rsidRDefault="00963E3D" w:rsidP="00963E3D">
      <w:pPr>
        <w:jc w:val="center"/>
        <w:outlineLvl w:val="2"/>
        <w:rPr>
          <w:rFonts w:ascii="仿宋_GB2312" w:eastAsia="仿宋_GB2312" w:hAnsi="仿宋_GB2312" w:cs="仿宋_GB2312"/>
          <w:bCs/>
          <w:szCs w:val="28"/>
          <w:lang w:val="zh-CN"/>
        </w:rPr>
      </w:pPr>
      <w:r>
        <w:rPr>
          <w:rFonts w:ascii="仿宋_GB2312" w:eastAsia="仿宋_GB2312" w:hAnsi="仿宋_GB2312" w:cs="仿宋_GB2312" w:hint="eastAsia"/>
          <w:bCs/>
          <w:szCs w:val="28"/>
          <w:lang w:val="zh-CN"/>
        </w:rPr>
        <w:br w:type="page"/>
      </w:r>
    </w:p>
    <w:p w:rsidR="00963E3D" w:rsidRDefault="00963E3D" w:rsidP="00963E3D">
      <w:pPr>
        <w:jc w:val="center"/>
        <w:rPr>
          <w:rFonts w:ascii="仿宋_GB2312" w:eastAsia="仿宋_GB2312" w:hAnsi="仿宋_GB2312" w:cs="仿宋_GB2312"/>
          <w:b/>
          <w:bCs/>
          <w:sz w:val="28"/>
          <w:szCs w:val="28"/>
          <w:lang w:val="zh-CN"/>
        </w:rPr>
      </w:pPr>
      <w:r>
        <w:rPr>
          <w:rFonts w:ascii="仿宋_GB2312" w:eastAsia="仿宋_GB2312" w:hAnsi="仿宋_GB2312" w:cs="仿宋_GB2312" w:hint="eastAsia"/>
          <w:b/>
          <w:bCs/>
          <w:sz w:val="28"/>
          <w:szCs w:val="28"/>
          <w:lang w:val="zh-CN"/>
        </w:rPr>
        <w:lastRenderedPageBreak/>
        <w:t>图目录</w:t>
      </w:r>
    </w:p>
    <w:p w:rsidR="00963E3D" w:rsidRDefault="00963E3D" w:rsidP="00963E3D">
      <w:pPr>
        <w:pStyle w:val="20"/>
        <w:tabs>
          <w:tab w:val="right" w:leader="dot" w:pos="8306"/>
        </w:tabs>
        <w:spacing w:line="480" w:lineRule="auto"/>
        <w:ind w:leftChars="0" w:left="0"/>
        <w:rPr>
          <w:rFonts w:ascii="仿宋_GB2312" w:eastAsia="仿宋_GB2312" w:hAnsi="仿宋_GB2312" w:cs="仿宋_GB2312"/>
          <w:bCs/>
          <w:sz w:val="24"/>
          <w:lang w:val="zh-CN"/>
        </w:rPr>
      </w:pPr>
      <w:r>
        <w:rPr>
          <w:rFonts w:ascii="仿宋_GB2312" w:eastAsia="仿宋_GB2312" w:hAnsi="仿宋_GB2312" w:cs="仿宋_GB2312" w:hint="eastAsia"/>
          <w:bCs/>
          <w:sz w:val="24"/>
          <w:lang w:val="zh-CN"/>
        </w:rPr>
        <w:fldChar w:fldCharType="begin"/>
      </w:r>
      <w:r>
        <w:rPr>
          <w:rFonts w:ascii="仿宋_GB2312" w:eastAsia="仿宋_GB2312" w:hAnsi="仿宋_GB2312" w:cs="仿宋_GB2312" w:hint="eastAsia"/>
          <w:bCs/>
          <w:sz w:val="24"/>
          <w:lang w:val="zh-CN"/>
        </w:rPr>
        <w:instrText xml:space="preserve">TOC \o "1-3" \h \u </w:instrText>
      </w:r>
      <w:r>
        <w:rPr>
          <w:rFonts w:ascii="仿宋_GB2312" w:eastAsia="仿宋_GB2312" w:hAnsi="仿宋_GB2312" w:cs="仿宋_GB2312" w:hint="eastAsia"/>
          <w:bCs/>
          <w:sz w:val="24"/>
          <w:lang w:val="zh-CN"/>
        </w:rPr>
        <w:fldChar w:fldCharType="separate"/>
      </w:r>
    </w:p>
    <w:p w:rsidR="00963E3D" w:rsidRDefault="00CF2E16" w:rsidP="00963E3D">
      <w:pPr>
        <w:pStyle w:val="20"/>
        <w:tabs>
          <w:tab w:val="right" w:leader="dot" w:pos="8306"/>
        </w:tabs>
        <w:spacing w:line="480" w:lineRule="auto"/>
        <w:ind w:leftChars="0" w:left="0"/>
        <w:rPr>
          <w:rFonts w:ascii="仿宋_GB2312" w:eastAsia="仿宋_GB2312" w:hAnsi="仿宋_GB2312" w:cs="仿宋_GB2312"/>
          <w:bCs/>
          <w:sz w:val="24"/>
          <w:lang w:val="zh-CN"/>
        </w:rPr>
      </w:pPr>
      <w:hyperlink w:anchor="_Toc6855" w:history="1">
        <w:r w:rsidR="00963E3D">
          <w:rPr>
            <w:rFonts w:ascii="仿宋_GB2312" w:eastAsia="仿宋_GB2312" w:hAnsi="仿宋_GB2312" w:cs="仿宋_GB2312" w:hint="eastAsia"/>
            <w:bCs/>
            <w:sz w:val="24"/>
            <w:lang w:val="zh-CN"/>
          </w:rPr>
          <w:t>图1</w:t>
        </w:r>
        <w:r w:rsidR="00963E3D">
          <w:rPr>
            <w:rFonts w:ascii="仿宋_GB2312" w:eastAsia="仿宋_GB2312" w:hAnsi="仿宋_GB2312" w:cs="仿宋_GB2312" w:hint="eastAsia"/>
            <w:bCs/>
            <w:sz w:val="24"/>
          </w:rPr>
          <w:t xml:space="preserve">  2016-2018年毕业生一次性就业情况</w:t>
        </w:r>
        <w:r w:rsidR="00963E3D">
          <w:rPr>
            <w:rFonts w:ascii="仿宋_GB2312" w:eastAsia="仿宋_GB2312" w:hAnsi="仿宋_GB2312" w:cs="仿宋_GB2312" w:hint="eastAsia"/>
            <w:bCs/>
            <w:sz w:val="24"/>
            <w:lang w:val="zh-CN"/>
          </w:rPr>
          <w:tab/>
        </w:r>
      </w:hyperlink>
      <w:r w:rsidR="00963E3D">
        <w:rPr>
          <w:rFonts w:ascii="仿宋_GB2312" w:eastAsia="仿宋_GB2312" w:hAnsi="仿宋_GB2312" w:cs="仿宋_GB2312"/>
          <w:bCs/>
          <w:sz w:val="24"/>
          <w:lang w:val="zh-CN"/>
        </w:rPr>
        <w:t>4</w:t>
      </w:r>
    </w:p>
    <w:p w:rsidR="00963E3D" w:rsidRDefault="00CF2E16" w:rsidP="00963E3D">
      <w:pPr>
        <w:pStyle w:val="20"/>
        <w:tabs>
          <w:tab w:val="right" w:leader="dot" w:pos="8306"/>
        </w:tabs>
        <w:spacing w:line="480" w:lineRule="auto"/>
        <w:ind w:leftChars="0" w:left="0"/>
        <w:rPr>
          <w:rFonts w:ascii="仿宋_GB2312" w:eastAsia="仿宋_GB2312" w:hAnsi="仿宋_GB2312" w:cs="仿宋_GB2312"/>
          <w:bCs/>
          <w:sz w:val="24"/>
          <w:lang w:val="zh-CN"/>
        </w:rPr>
      </w:pPr>
      <w:hyperlink w:anchor="_Toc21651" w:history="1">
        <w:r w:rsidR="00963E3D">
          <w:rPr>
            <w:rFonts w:ascii="仿宋_GB2312" w:eastAsia="仿宋_GB2312" w:hAnsi="仿宋_GB2312" w:cs="仿宋_GB2312" w:hint="eastAsia"/>
            <w:bCs/>
            <w:sz w:val="24"/>
            <w:lang w:val="zh-CN"/>
          </w:rPr>
          <w:t>图2  蒙语授课毕业生就业情况</w:t>
        </w:r>
        <w:r w:rsidR="00963E3D">
          <w:rPr>
            <w:rFonts w:ascii="仿宋_GB2312" w:eastAsia="仿宋_GB2312" w:hAnsi="仿宋_GB2312" w:cs="仿宋_GB2312" w:hint="eastAsia"/>
            <w:bCs/>
            <w:sz w:val="24"/>
            <w:lang w:val="zh-CN"/>
          </w:rPr>
          <w:tab/>
        </w:r>
        <w:r w:rsidR="00963E3D">
          <w:rPr>
            <w:rFonts w:ascii="仿宋_GB2312" w:eastAsia="仿宋_GB2312" w:hAnsi="仿宋_GB2312" w:cs="仿宋_GB2312"/>
            <w:bCs/>
            <w:sz w:val="24"/>
            <w:lang w:val="zh-CN"/>
          </w:rPr>
          <w:t>10</w:t>
        </w:r>
      </w:hyperlink>
    </w:p>
    <w:p w:rsidR="00963E3D" w:rsidRDefault="00CF2E16" w:rsidP="00963E3D">
      <w:pPr>
        <w:pStyle w:val="20"/>
        <w:tabs>
          <w:tab w:val="right" w:leader="dot" w:pos="8306"/>
        </w:tabs>
        <w:spacing w:line="480" w:lineRule="auto"/>
        <w:ind w:leftChars="0" w:left="0"/>
        <w:rPr>
          <w:rFonts w:ascii="仿宋_GB2312" w:eastAsia="仿宋_GB2312" w:hAnsi="仿宋_GB2312" w:cs="仿宋_GB2312"/>
          <w:bCs/>
          <w:sz w:val="24"/>
        </w:rPr>
      </w:pPr>
      <w:hyperlink w:anchor="_Toc15152" w:history="1">
        <w:r w:rsidR="00963E3D">
          <w:rPr>
            <w:rFonts w:ascii="仿宋_GB2312" w:eastAsia="仿宋_GB2312" w:hAnsi="仿宋_GB2312" w:cs="仿宋_GB2312" w:hint="eastAsia"/>
            <w:bCs/>
            <w:sz w:val="24"/>
            <w:lang w:val="zh-CN"/>
          </w:rPr>
          <w:t>图3  就业现状满意度</w:t>
        </w:r>
        <w:r w:rsidR="00963E3D">
          <w:rPr>
            <w:rFonts w:ascii="仿宋_GB2312" w:eastAsia="仿宋_GB2312" w:hAnsi="仿宋_GB2312" w:cs="仿宋_GB2312" w:hint="eastAsia"/>
            <w:bCs/>
            <w:sz w:val="24"/>
            <w:lang w:val="zh-CN"/>
          </w:rPr>
          <w:tab/>
        </w:r>
        <w:r w:rsidR="00963E3D">
          <w:rPr>
            <w:rFonts w:ascii="仿宋_GB2312" w:eastAsia="仿宋_GB2312" w:hAnsi="仿宋_GB2312" w:cs="仿宋_GB2312" w:hint="eastAsia"/>
            <w:bCs/>
            <w:sz w:val="24"/>
          </w:rPr>
          <w:t>1</w:t>
        </w:r>
      </w:hyperlink>
      <w:r w:rsidR="00963E3D">
        <w:rPr>
          <w:rFonts w:ascii="仿宋_GB2312" w:eastAsia="仿宋_GB2312" w:hAnsi="仿宋_GB2312" w:cs="仿宋_GB2312" w:hint="eastAsia"/>
          <w:bCs/>
          <w:sz w:val="24"/>
        </w:rPr>
        <w:t>8</w:t>
      </w:r>
    </w:p>
    <w:p w:rsidR="00963E3D" w:rsidRDefault="00CF2E16" w:rsidP="00963E3D">
      <w:pPr>
        <w:pStyle w:val="20"/>
        <w:tabs>
          <w:tab w:val="right" w:leader="dot" w:pos="8306"/>
        </w:tabs>
        <w:spacing w:line="480" w:lineRule="auto"/>
        <w:ind w:leftChars="0" w:left="0"/>
        <w:rPr>
          <w:rFonts w:ascii="仿宋_GB2312" w:eastAsia="仿宋_GB2312" w:hAnsi="仿宋_GB2312" w:cs="仿宋_GB2312"/>
          <w:bCs/>
          <w:sz w:val="24"/>
          <w:lang w:val="zh-CN"/>
        </w:rPr>
      </w:pPr>
      <w:hyperlink w:anchor="_Toc4624" w:history="1">
        <w:r w:rsidR="00963E3D">
          <w:rPr>
            <w:rFonts w:ascii="仿宋_GB2312" w:eastAsia="仿宋_GB2312" w:hAnsi="仿宋_GB2312" w:cs="仿宋_GB2312" w:hint="eastAsia"/>
            <w:bCs/>
            <w:sz w:val="24"/>
            <w:lang w:val="zh-CN"/>
          </w:rPr>
          <w:t>图4</w:t>
        </w:r>
        <w:r w:rsidR="00963E3D">
          <w:rPr>
            <w:rFonts w:ascii="仿宋_GB2312" w:eastAsia="仿宋_GB2312" w:hAnsi="仿宋_GB2312" w:cs="仿宋_GB2312"/>
            <w:bCs/>
            <w:sz w:val="24"/>
            <w:lang w:val="zh-CN"/>
          </w:rPr>
          <w:t xml:space="preserve">  </w:t>
        </w:r>
        <w:r w:rsidR="00963E3D">
          <w:rPr>
            <w:rFonts w:ascii="仿宋_GB2312" w:eastAsia="仿宋_GB2312" w:hAnsi="仿宋_GB2312" w:cs="仿宋_GB2312" w:hint="eastAsia"/>
            <w:bCs/>
            <w:sz w:val="24"/>
            <w:lang w:val="zh-CN"/>
          </w:rPr>
          <w:t>毕业生对母校满意度</w:t>
        </w:r>
        <w:r w:rsidR="00963E3D">
          <w:rPr>
            <w:rFonts w:ascii="仿宋_GB2312" w:eastAsia="仿宋_GB2312" w:hAnsi="仿宋_GB2312" w:cs="仿宋_GB2312" w:hint="eastAsia"/>
            <w:bCs/>
            <w:sz w:val="24"/>
            <w:lang w:val="zh-CN"/>
          </w:rPr>
          <w:tab/>
        </w:r>
        <w:r w:rsidR="00963E3D">
          <w:rPr>
            <w:rFonts w:ascii="仿宋_GB2312" w:eastAsia="仿宋_GB2312" w:hAnsi="仿宋_GB2312" w:cs="仿宋_GB2312"/>
            <w:bCs/>
            <w:sz w:val="24"/>
            <w:lang w:val="zh-CN"/>
          </w:rPr>
          <w:t>1</w:t>
        </w:r>
        <w:r w:rsidR="00963E3D">
          <w:rPr>
            <w:rFonts w:ascii="仿宋_GB2312" w:eastAsia="仿宋_GB2312" w:hAnsi="仿宋_GB2312" w:cs="仿宋_GB2312" w:hint="eastAsia"/>
            <w:bCs/>
            <w:sz w:val="24"/>
          </w:rPr>
          <w:t>9</w:t>
        </w:r>
      </w:hyperlink>
    </w:p>
    <w:p w:rsidR="00963E3D" w:rsidRDefault="00CF2E16" w:rsidP="00963E3D">
      <w:pPr>
        <w:pStyle w:val="20"/>
        <w:tabs>
          <w:tab w:val="right" w:leader="dot" w:pos="8306"/>
        </w:tabs>
        <w:spacing w:line="480" w:lineRule="auto"/>
        <w:ind w:leftChars="0" w:left="0"/>
        <w:rPr>
          <w:rFonts w:ascii="仿宋_GB2312" w:eastAsia="仿宋_GB2312" w:hAnsi="仿宋_GB2312" w:cs="仿宋_GB2312"/>
          <w:bCs/>
          <w:sz w:val="24"/>
          <w:lang w:val="zh-CN"/>
        </w:rPr>
      </w:pPr>
      <w:hyperlink w:anchor="_Toc25749" w:history="1">
        <w:r w:rsidR="00963E3D">
          <w:rPr>
            <w:rFonts w:ascii="仿宋_GB2312" w:eastAsia="仿宋_GB2312" w:hAnsi="仿宋_GB2312" w:cs="仿宋_GB2312" w:hint="eastAsia"/>
            <w:bCs/>
            <w:sz w:val="24"/>
            <w:lang w:val="zh-CN"/>
          </w:rPr>
          <w:t>图5  毕业生对母校的推荐度</w:t>
        </w:r>
        <w:r w:rsidR="00963E3D">
          <w:rPr>
            <w:rFonts w:ascii="仿宋_GB2312" w:eastAsia="仿宋_GB2312" w:hAnsi="仿宋_GB2312" w:cs="仿宋_GB2312" w:hint="eastAsia"/>
            <w:bCs/>
            <w:sz w:val="24"/>
            <w:lang w:val="zh-CN"/>
          </w:rPr>
          <w:tab/>
        </w:r>
        <w:r w:rsidR="00963E3D">
          <w:rPr>
            <w:rFonts w:ascii="仿宋_GB2312" w:eastAsia="仿宋_GB2312" w:hAnsi="仿宋_GB2312" w:cs="仿宋_GB2312"/>
            <w:bCs/>
            <w:sz w:val="24"/>
            <w:lang w:val="zh-CN"/>
          </w:rPr>
          <w:t>1</w:t>
        </w:r>
        <w:r w:rsidR="00963E3D">
          <w:rPr>
            <w:rFonts w:ascii="仿宋_GB2312" w:eastAsia="仿宋_GB2312" w:hAnsi="仿宋_GB2312" w:cs="仿宋_GB2312" w:hint="eastAsia"/>
            <w:bCs/>
            <w:sz w:val="24"/>
          </w:rPr>
          <w:t>9</w:t>
        </w:r>
      </w:hyperlink>
    </w:p>
    <w:p w:rsidR="00963E3D" w:rsidRDefault="00CF2E16" w:rsidP="00963E3D">
      <w:pPr>
        <w:pStyle w:val="20"/>
        <w:tabs>
          <w:tab w:val="right" w:leader="dot" w:pos="8306"/>
        </w:tabs>
        <w:spacing w:line="480" w:lineRule="auto"/>
        <w:ind w:leftChars="0" w:left="0"/>
        <w:rPr>
          <w:rFonts w:ascii="仿宋_GB2312" w:eastAsia="仿宋_GB2312" w:hAnsi="仿宋_GB2312" w:cs="仿宋_GB2312"/>
          <w:bCs/>
          <w:sz w:val="24"/>
        </w:rPr>
      </w:pPr>
      <w:hyperlink w:anchor="_Toc31852" w:history="1">
        <w:r w:rsidR="00963E3D">
          <w:rPr>
            <w:rFonts w:ascii="仿宋_GB2312" w:eastAsia="仿宋_GB2312" w:hAnsi="仿宋_GB2312" w:cs="仿宋_GB2312" w:hint="eastAsia"/>
            <w:bCs/>
            <w:sz w:val="24"/>
            <w:lang w:val="zh-CN"/>
          </w:rPr>
          <w:t xml:space="preserve">图6 </w:t>
        </w:r>
        <w:r w:rsidR="00963E3D">
          <w:rPr>
            <w:rFonts w:ascii="仿宋_GB2312" w:eastAsia="仿宋_GB2312" w:hAnsi="仿宋_GB2312" w:cs="仿宋_GB2312" w:hint="eastAsia"/>
            <w:bCs/>
            <w:sz w:val="24"/>
          </w:rPr>
          <w:t xml:space="preserve"> 毕业三年毕业生更换工作次数</w:t>
        </w:r>
        <w:r w:rsidR="00963E3D">
          <w:rPr>
            <w:rFonts w:ascii="仿宋_GB2312" w:eastAsia="仿宋_GB2312" w:hAnsi="仿宋_GB2312" w:cs="仿宋_GB2312" w:hint="eastAsia"/>
            <w:bCs/>
            <w:sz w:val="24"/>
            <w:lang w:val="zh-CN"/>
          </w:rPr>
          <w:tab/>
        </w:r>
        <w:r w:rsidR="00963E3D">
          <w:rPr>
            <w:rFonts w:ascii="仿宋_GB2312" w:eastAsia="仿宋_GB2312" w:hAnsi="仿宋_GB2312" w:cs="仿宋_GB2312" w:hint="eastAsia"/>
            <w:bCs/>
            <w:sz w:val="24"/>
          </w:rPr>
          <w:t>2</w:t>
        </w:r>
      </w:hyperlink>
      <w:r w:rsidR="00963E3D">
        <w:rPr>
          <w:rFonts w:ascii="仿宋_GB2312" w:eastAsia="仿宋_GB2312" w:hAnsi="仿宋_GB2312" w:cs="仿宋_GB2312" w:hint="eastAsia"/>
          <w:bCs/>
          <w:sz w:val="24"/>
        </w:rPr>
        <w:t>0</w:t>
      </w:r>
    </w:p>
    <w:p w:rsidR="00963E3D" w:rsidRDefault="00963E3D" w:rsidP="00963E3D">
      <w:pPr>
        <w:pStyle w:val="20"/>
        <w:tabs>
          <w:tab w:val="right" w:leader="dot" w:pos="8306"/>
        </w:tabs>
        <w:spacing w:line="360" w:lineRule="auto"/>
        <w:ind w:leftChars="0" w:left="0"/>
        <w:rPr>
          <w:rFonts w:ascii="仿宋_GB2312" w:eastAsia="仿宋_GB2312" w:hAnsi="仿宋_GB2312" w:cs="仿宋_GB2312"/>
          <w:bCs/>
          <w:sz w:val="24"/>
          <w:lang w:val="zh-CN"/>
        </w:rPr>
      </w:pPr>
    </w:p>
    <w:p w:rsidR="00963E3D" w:rsidRDefault="00963E3D" w:rsidP="00963E3D">
      <w:pPr>
        <w:pStyle w:val="20"/>
        <w:tabs>
          <w:tab w:val="right" w:leader="dot" w:pos="8306"/>
        </w:tabs>
        <w:spacing w:line="360" w:lineRule="auto"/>
        <w:ind w:leftChars="0" w:left="0"/>
        <w:rPr>
          <w:rFonts w:ascii="仿宋_GB2312" w:eastAsia="仿宋_GB2312" w:hAnsi="仿宋_GB2312" w:cs="仿宋_GB2312"/>
          <w:bCs/>
          <w:sz w:val="24"/>
          <w:lang w:val="zh-CN"/>
        </w:rPr>
      </w:pPr>
    </w:p>
    <w:p w:rsidR="00963E3D" w:rsidRDefault="00963E3D" w:rsidP="00963E3D">
      <w:pPr>
        <w:pStyle w:val="20"/>
        <w:tabs>
          <w:tab w:val="right" w:leader="dot" w:pos="8306"/>
        </w:tabs>
        <w:spacing w:line="360" w:lineRule="auto"/>
        <w:ind w:leftChars="0" w:left="0"/>
        <w:rPr>
          <w:rFonts w:ascii="仿宋_GB2312" w:eastAsia="仿宋_GB2312" w:hAnsi="仿宋_GB2312" w:cs="仿宋_GB2312"/>
          <w:bCs/>
          <w:sz w:val="24"/>
          <w:lang w:val="zh-CN"/>
        </w:rPr>
      </w:pPr>
    </w:p>
    <w:p w:rsidR="00963E3D" w:rsidRDefault="00963E3D" w:rsidP="00963E3D">
      <w:pPr>
        <w:pStyle w:val="20"/>
        <w:tabs>
          <w:tab w:val="right" w:leader="dot" w:pos="8306"/>
        </w:tabs>
        <w:spacing w:line="360" w:lineRule="auto"/>
        <w:ind w:leftChars="0" w:left="0"/>
        <w:rPr>
          <w:rFonts w:ascii="仿宋_GB2312" w:eastAsia="仿宋_GB2312" w:hAnsi="仿宋_GB2312" w:cs="仿宋_GB2312"/>
          <w:bCs/>
          <w:sz w:val="24"/>
          <w:lang w:val="zh-CN"/>
        </w:rPr>
      </w:pPr>
      <w:r>
        <w:rPr>
          <w:rFonts w:ascii="仿宋_GB2312" w:eastAsia="仿宋_GB2312" w:hAnsi="仿宋_GB2312" w:cs="仿宋_GB2312" w:hint="eastAsia"/>
          <w:bCs/>
          <w:sz w:val="24"/>
          <w:lang w:val="zh-CN"/>
        </w:rPr>
        <w:fldChar w:fldCharType="end"/>
      </w:r>
    </w:p>
    <w:p w:rsidR="00963E3D" w:rsidRDefault="00963E3D" w:rsidP="00963E3D">
      <w:pPr>
        <w:rPr>
          <w:lang w:val="zh-CN"/>
        </w:rPr>
      </w:pPr>
    </w:p>
    <w:p w:rsidR="00963E3D" w:rsidRDefault="00963E3D" w:rsidP="00963E3D">
      <w:pPr>
        <w:rPr>
          <w:lang w:val="zh-CN"/>
        </w:rPr>
      </w:pPr>
    </w:p>
    <w:p w:rsidR="00963E3D" w:rsidRDefault="00963E3D" w:rsidP="00963E3D"/>
    <w:p w:rsidR="00963E3D" w:rsidRDefault="00963E3D" w:rsidP="00963E3D">
      <w:pPr>
        <w:rPr>
          <w:lang w:val="zh-CN"/>
        </w:rPr>
      </w:pPr>
    </w:p>
    <w:p w:rsidR="00963E3D" w:rsidRDefault="00963E3D" w:rsidP="00963E3D">
      <w:pPr>
        <w:rPr>
          <w:lang w:val="zh-CN"/>
        </w:rPr>
      </w:pPr>
    </w:p>
    <w:p w:rsidR="00963E3D" w:rsidRDefault="00963E3D" w:rsidP="00963E3D">
      <w:pPr>
        <w:rPr>
          <w:lang w:val="zh-CN"/>
        </w:rPr>
      </w:pPr>
    </w:p>
    <w:p w:rsidR="00963E3D" w:rsidRDefault="00963E3D" w:rsidP="00963E3D">
      <w:pPr>
        <w:rPr>
          <w:lang w:val="zh-CN"/>
        </w:rPr>
      </w:pPr>
    </w:p>
    <w:p w:rsidR="00963E3D" w:rsidRDefault="00963E3D" w:rsidP="00963E3D">
      <w:pPr>
        <w:rPr>
          <w:lang w:val="zh-CN"/>
        </w:rPr>
      </w:pPr>
    </w:p>
    <w:p w:rsidR="00963E3D" w:rsidRDefault="00963E3D" w:rsidP="00963E3D">
      <w:pPr>
        <w:rPr>
          <w:lang w:val="zh-CN"/>
        </w:rPr>
      </w:pPr>
    </w:p>
    <w:p w:rsidR="00963E3D" w:rsidRDefault="00963E3D" w:rsidP="00963E3D">
      <w:pPr>
        <w:rPr>
          <w:lang w:val="zh-CN"/>
        </w:rPr>
      </w:pPr>
    </w:p>
    <w:p w:rsidR="00963E3D" w:rsidRDefault="00963E3D" w:rsidP="00963E3D">
      <w:pPr>
        <w:rPr>
          <w:lang w:val="zh-CN"/>
        </w:rPr>
      </w:pPr>
    </w:p>
    <w:p w:rsidR="00963E3D" w:rsidRDefault="00963E3D" w:rsidP="00963E3D">
      <w:pPr>
        <w:rPr>
          <w:lang w:val="zh-CN"/>
        </w:rPr>
      </w:pPr>
    </w:p>
    <w:p w:rsidR="0042468A" w:rsidRDefault="0042468A" w:rsidP="00963E3D">
      <w:pPr>
        <w:spacing w:line="360" w:lineRule="auto"/>
        <w:rPr>
          <w:rFonts w:ascii="方正仿宋简体" w:eastAsia="方正仿宋简体" w:hAnsi="楷体" w:cs="楷体"/>
          <w:b/>
          <w:bCs/>
          <w:sz w:val="32"/>
          <w:szCs w:val="32"/>
        </w:rPr>
        <w:sectPr w:rsidR="0042468A">
          <w:footerReference w:type="default" r:id="rId11"/>
          <w:pgSz w:w="11906" w:h="16838"/>
          <w:pgMar w:top="1440" w:right="1800" w:bottom="1440" w:left="1800" w:header="851" w:footer="992" w:gutter="0"/>
          <w:pgNumType w:start="1" w:chapStyle="1"/>
          <w:cols w:space="425"/>
          <w:docGrid w:type="lines" w:linePitch="312"/>
        </w:sectPr>
      </w:pPr>
    </w:p>
    <w:p w:rsidR="0042468A" w:rsidRDefault="00483291">
      <w:pPr>
        <w:spacing w:line="360" w:lineRule="auto"/>
        <w:jc w:val="center"/>
        <w:rPr>
          <w:rFonts w:ascii="方正仿宋简体" w:eastAsia="方正仿宋简体" w:hAnsi="楷体" w:cs="楷体"/>
          <w:b/>
          <w:bCs/>
          <w:sz w:val="36"/>
          <w:szCs w:val="36"/>
        </w:rPr>
      </w:pPr>
      <w:r>
        <w:rPr>
          <w:rFonts w:ascii="方正仿宋简体" w:eastAsia="方正仿宋简体" w:hAnsi="楷体" w:cs="楷体" w:hint="eastAsia"/>
          <w:b/>
          <w:bCs/>
          <w:sz w:val="36"/>
          <w:szCs w:val="36"/>
        </w:rPr>
        <w:lastRenderedPageBreak/>
        <w:t>前  言</w:t>
      </w:r>
    </w:p>
    <w:p w:rsidR="0042468A" w:rsidRDefault="00483291">
      <w:pPr>
        <w:adjustRightInd w:val="0"/>
        <w:snapToGrid w:val="0"/>
        <w:spacing w:line="360" w:lineRule="auto"/>
        <w:rPr>
          <w:rFonts w:ascii="方正仿宋简体" w:eastAsia="方正仿宋简体" w:hAnsi="楷体" w:cs="楷体"/>
          <w:sz w:val="28"/>
          <w:szCs w:val="28"/>
        </w:rPr>
      </w:pPr>
      <w:r>
        <w:rPr>
          <w:rFonts w:ascii="方正仿宋简体" w:eastAsia="方正仿宋简体" w:hAnsi="楷体" w:cs="楷体" w:hint="eastAsia"/>
          <w:sz w:val="28"/>
          <w:szCs w:val="28"/>
        </w:rPr>
        <w:t xml:space="preserve">  </w:t>
      </w:r>
    </w:p>
    <w:p w:rsidR="0042468A" w:rsidRDefault="00483291">
      <w:pPr>
        <w:adjustRightInd w:val="0"/>
        <w:snapToGrid w:val="0"/>
        <w:spacing w:line="360" w:lineRule="auto"/>
        <w:ind w:firstLineChars="200" w:firstLine="560"/>
        <w:rPr>
          <w:rFonts w:ascii="方正仿宋简体" w:eastAsia="方正仿宋简体" w:hAnsi="楷体" w:cs="楷体"/>
          <w:sz w:val="28"/>
          <w:szCs w:val="28"/>
        </w:rPr>
      </w:pPr>
      <w:r>
        <w:rPr>
          <w:rFonts w:ascii="方正仿宋简体" w:eastAsia="方正仿宋简体" w:hAnsi="楷体" w:cs="楷体" w:hint="eastAsia"/>
          <w:sz w:val="28"/>
          <w:szCs w:val="28"/>
        </w:rPr>
        <w:t>锡林郭勒职业学院成立于2003年，是由9所大中专院校合并组建的综合类高职院校，多年来，学院始终秉承“成就每一个人”的育人理念，以促进学生成长成才为出发点和落脚点，立足于实现毕业生更高质量和更 充分就业，扎实推进全员、全过程、全方位育人，有力地促进了毕业生的就业创业工作，为地方经济建设和社会发展做出了重要贡献。</w:t>
      </w:r>
    </w:p>
    <w:p w:rsidR="0042468A" w:rsidRDefault="00483291">
      <w:pPr>
        <w:adjustRightInd w:val="0"/>
        <w:snapToGrid w:val="0"/>
        <w:spacing w:line="360" w:lineRule="auto"/>
        <w:ind w:firstLineChars="200" w:firstLine="560"/>
        <w:rPr>
          <w:rFonts w:ascii="方正仿宋简体" w:eastAsia="方正仿宋简体" w:hAnsi="楷体" w:cs="楷体"/>
          <w:sz w:val="28"/>
          <w:szCs w:val="28"/>
        </w:rPr>
      </w:pPr>
      <w:r>
        <w:rPr>
          <w:rFonts w:ascii="方正仿宋简体" w:eastAsia="方正仿宋简体" w:hAnsi="楷体" w:cs="楷体" w:hint="eastAsia"/>
          <w:sz w:val="28"/>
          <w:szCs w:val="28"/>
        </w:rPr>
        <w:t xml:space="preserve">目前，学院有 14 </w:t>
      </w:r>
      <w:proofErr w:type="gramStart"/>
      <w:r>
        <w:rPr>
          <w:rFonts w:ascii="方正仿宋简体" w:eastAsia="方正仿宋简体" w:hAnsi="楷体" w:cs="楷体" w:hint="eastAsia"/>
          <w:sz w:val="28"/>
          <w:szCs w:val="28"/>
        </w:rPr>
        <w:t>个</w:t>
      </w:r>
      <w:proofErr w:type="gramEnd"/>
      <w:r>
        <w:rPr>
          <w:rFonts w:ascii="方正仿宋简体" w:eastAsia="方正仿宋简体" w:hAnsi="楷体" w:cs="楷体" w:hint="eastAsia"/>
          <w:sz w:val="28"/>
          <w:szCs w:val="28"/>
        </w:rPr>
        <w:t xml:space="preserve">教学单位，开设45个高职专业、28 </w:t>
      </w:r>
      <w:proofErr w:type="gramStart"/>
      <w:r>
        <w:rPr>
          <w:rFonts w:ascii="方正仿宋简体" w:eastAsia="方正仿宋简体" w:hAnsi="楷体" w:cs="楷体" w:hint="eastAsia"/>
          <w:sz w:val="28"/>
          <w:szCs w:val="28"/>
        </w:rPr>
        <w:t>个</w:t>
      </w:r>
      <w:proofErr w:type="gramEnd"/>
      <w:r>
        <w:rPr>
          <w:rFonts w:ascii="方正仿宋简体" w:eastAsia="方正仿宋简体" w:hAnsi="楷体" w:cs="楷体" w:hint="eastAsia"/>
          <w:sz w:val="28"/>
          <w:szCs w:val="28"/>
        </w:rPr>
        <w:t>中职专业、联合开设8个职业本科专业，全日制在校生15291人。学院办学成绩突出，先后获得自治区“五一劳动奖状”“民族团结进步先进集体”等称号；2014年荣获全国普通高校毕业生就业工作典型经验高校，2017荣获黄炎</w:t>
      </w:r>
      <w:proofErr w:type="gramStart"/>
      <w:r>
        <w:rPr>
          <w:rFonts w:ascii="方正仿宋简体" w:eastAsia="方正仿宋简体" w:hAnsi="楷体" w:cs="楷体" w:hint="eastAsia"/>
          <w:sz w:val="28"/>
          <w:szCs w:val="28"/>
        </w:rPr>
        <w:t>培优秀</w:t>
      </w:r>
      <w:proofErr w:type="gramEnd"/>
      <w:r>
        <w:rPr>
          <w:rFonts w:ascii="方正仿宋简体" w:eastAsia="方正仿宋简体" w:hAnsi="楷体" w:cs="楷体" w:hint="eastAsia"/>
          <w:sz w:val="28"/>
          <w:szCs w:val="28"/>
        </w:rPr>
        <w:t>学校奖，2017、2018年连续入选高职院校国际影响力50强。2017年通过了自治区首批示范性高等职业院校验收，被确定为首批全国优质高职院校建设学校。</w:t>
      </w:r>
    </w:p>
    <w:p w:rsidR="005A3E92" w:rsidRDefault="00483291" w:rsidP="005A3E92">
      <w:pPr>
        <w:adjustRightInd w:val="0"/>
        <w:snapToGrid w:val="0"/>
        <w:spacing w:line="360" w:lineRule="auto"/>
        <w:ind w:firstLineChars="200" w:firstLine="560"/>
        <w:rPr>
          <w:rFonts w:ascii="方正仿宋简体" w:eastAsia="方正仿宋简体" w:hAnsi="仿宋"/>
          <w:sz w:val="28"/>
          <w:szCs w:val="28"/>
        </w:rPr>
      </w:pPr>
      <w:r>
        <w:rPr>
          <w:rFonts w:ascii="方正仿宋简体" w:eastAsia="方正仿宋简体" w:hAnsi="楷体" w:cs="楷体" w:hint="eastAsia"/>
          <w:sz w:val="28"/>
          <w:szCs w:val="28"/>
        </w:rPr>
        <w:t>学院高度重视学生就业创业工作，此次编制和发布《锡林郭勒职业学院20</w:t>
      </w:r>
      <w:r>
        <w:rPr>
          <w:rFonts w:ascii="方正仿宋简体" w:eastAsia="方正仿宋简体" w:hAnsi="楷体" w:cs="楷体"/>
          <w:sz w:val="28"/>
          <w:szCs w:val="28"/>
        </w:rPr>
        <w:t>18</w:t>
      </w:r>
      <w:r>
        <w:rPr>
          <w:rFonts w:ascii="方正仿宋简体" w:eastAsia="方正仿宋简体" w:hAnsi="楷体" w:cs="楷体" w:hint="eastAsia"/>
          <w:sz w:val="28"/>
          <w:szCs w:val="28"/>
        </w:rPr>
        <w:t>年毕业生就业质量报告》是根据教育部和内蒙古自治区教育厅相关要求，结合学院自身特色，通过对 201</w:t>
      </w:r>
      <w:r>
        <w:rPr>
          <w:rFonts w:ascii="方正仿宋简体" w:eastAsia="方正仿宋简体" w:hAnsi="楷体" w:cs="楷体"/>
          <w:sz w:val="28"/>
          <w:szCs w:val="28"/>
        </w:rPr>
        <w:t>8</w:t>
      </w:r>
      <w:r>
        <w:rPr>
          <w:rFonts w:ascii="方正仿宋简体" w:eastAsia="方正仿宋简体" w:hAnsi="楷体" w:cs="楷体" w:hint="eastAsia"/>
          <w:sz w:val="28"/>
          <w:szCs w:val="28"/>
        </w:rPr>
        <w:t>年毕业生情况和就业创业工作开展情况进行全面分析和总结，为学</w:t>
      </w:r>
      <w:r>
        <w:rPr>
          <w:rFonts w:ascii="方正仿宋简体" w:eastAsia="方正仿宋简体" w:hAnsi="楷体" w:cs="楷体"/>
          <w:sz w:val="28"/>
          <w:szCs w:val="28"/>
        </w:rPr>
        <w:t>院</w:t>
      </w:r>
      <w:r>
        <w:rPr>
          <w:rFonts w:ascii="方正仿宋简体" w:eastAsia="方正仿宋简体" w:hAnsi="楷体" w:cs="楷体" w:hint="eastAsia"/>
          <w:sz w:val="28"/>
          <w:szCs w:val="28"/>
        </w:rPr>
        <w:t>教育教学改革、人才培养模式创新、就业工作质量提升提供参考依据。报告中毕业生就业率等统计数据严格按照教育部关于高校毕业生就业率统计的相关规定进行，毕业生就业数据统计截至201</w:t>
      </w:r>
      <w:r>
        <w:rPr>
          <w:rFonts w:ascii="方正仿宋简体" w:eastAsia="方正仿宋简体" w:hAnsi="楷体" w:cs="楷体"/>
          <w:sz w:val="28"/>
          <w:szCs w:val="28"/>
        </w:rPr>
        <w:t>8</w:t>
      </w:r>
      <w:r>
        <w:rPr>
          <w:rFonts w:ascii="方正仿宋简体" w:eastAsia="方正仿宋简体" w:hAnsi="楷体" w:cs="楷体" w:hint="eastAsia"/>
          <w:sz w:val="28"/>
          <w:szCs w:val="28"/>
        </w:rPr>
        <w:t>年</w:t>
      </w:r>
      <w:r>
        <w:rPr>
          <w:rFonts w:ascii="方正仿宋简体" w:eastAsia="方正仿宋简体" w:hAnsi="楷体" w:cs="楷体"/>
          <w:sz w:val="28"/>
          <w:szCs w:val="28"/>
        </w:rPr>
        <w:t>8</w:t>
      </w:r>
      <w:r>
        <w:rPr>
          <w:rFonts w:ascii="方正仿宋简体" w:eastAsia="方正仿宋简体" w:hAnsi="楷体" w:cs="楷体" w:hint="eastAsia"/>
          <w:sz w:val="28"/>
          <w:szCs w:val="28"/>
        </w:rPr>
        <w:t>月31日，调</w:t>
      </w:r>
      <w:r>
        <w:rPr>
          <w:rFonts w:ascii="方正仿宋简体" w:eastAsia="方正仿宋简体" w:hAnsi="仿宋" w:hint="eastAsia"/>
          <w:sz w:val="28"/>
          <w:szCs w:val="28"/>
        </w:rPr>
        <w:t>查数据截止10月底。</w:t>
      </w:r>
      <w:bookmarkStart w:id="0" w:name="_Toc20343"/>
      <w:bookmarkStart w:id="1" w:name="_Toc32248"/>
      <w:bookmarkStart w:id="2" w:name="_Toc19036"/>
      <w:bookmarkStart w:id="3" w:name="_Toc8788"/>
    </w:p>
    <w:p w:rsidR="005A3E92" w:rsidRPr="00D818E9" w:rsidRDefault="00D818E9" w:rsidP="00290A47">
      <w:pPr>
        <w:adjustRightInd w:val="0"/>
        <w:snapToGrid w:val="0"/>
        <w:spacing w:line="360" w:lineRule="auto"/>
        <w:ind w:firstLineChars="200" w:firstLine="562"/>
        <w:rPr>
          <w:rFonts w:ascii="黑体" w:eastAsia="黑体" w:hAnsi="黑体"/>
          <w:b/>
          <w:bCs/>
          <w:sz w:val="28"/>
          <w:szCs w:val="28"/>
        </w:rPr>
      </w:pPr>
      <w:r>
        <w:rPr>
          <w:rFonts w:ascii="宋体" w:hAnsi="宋体" w:hint="eastAsia"/>
          <w:b/>
          <w:bCs/>
          <w:sz w:val="28"/>
          <w:szCs w:val="28"/>
        </w:rPr>
        <w:lastRenderedPageBreak/>
        <w:t>1.</w:t>
      </w:r>
      <w:r>
        <w:rPr>
          <w:rFonts w:ascii="宋体" w:hAnsi="宋体"/>
          <w:b/>
          <w:bCs/>
          <w:sz w:val="28"/>
          <w:szCs w:val="28"/>
        </w:rPr>
        <w:t xml:space="preserve"> </w:t>
      </w:r>
      <w:r w:rsidR="00483291" w:rsidRPr="00D818E9">
        <w:rPr>
          <w:rFonts w:ascii="黑体" w:eastAsia="黑体" w:hAnsi="黑体" w:hint="eastAsia"/>
          <w:b/>
          <w:bCs/>
          <w:sz w:val="28"/>
          <w:szCs w:val="28"/>
        </w:rPr>
        <w:t>基本情况</w:t>
      </w:r>
      <w:bookmarkStart w:id="4" w:name="_Toc2722"/>
      <w:bookmarkStart w:id="5" w:name="_Toc5098"/>
      <w:bookmarkStart w:id="6" w:name="_Toc32575"/>
      <w:bookmarkStart w:id="7" w:name="_Toc3625"/>
      <w:bookmarkEnd w:id="0"/>
      <w:bookmarkEnd w:id="1"/>
      <w:bookmarkEnd w:id="2"/>
      <w:bookmarkEnd w:id="3"/>
    </w:p>
    <w:p w:rsidR="00290A47" w:rsidRPr="00D818E9" w:rsidRDefault="00483291" w:rsidP="00290A47">
      <w:pPr>
        <w:adjustRightInd w:val="0"/>
        <w:snapToGrid w:val="0"/>
        <w:spacing w:line="360" w:lineRule="auto"/>
        <w:ind w:firstLineChars="200" w:firstLine="562"/>
        <w:rPr>
          <w:rFonts w:ascii="方正楷体简体" w:eastAsia="方正楷体简体" w:hAnsi="仿宋"/>
          <w:b/>
          <w:bCs/>
          <w:sz w:val="28"/>
          <w:szCs w:val="28"/>
        </w:rPr>
      </w:pPr>
      <w:r w:rsidRPr="00D818E9">
        <w:rPr>
          <w:rFonts w:ascii="宋体" w:hAnsi="宋体" w:hint="eastAsia"/>
          <w:b/>
          <w:bCs/>
          <w:sz w:val="28"/>
          <w:szCs w:val="28"/>
        </w:rPr>
        <w:t xml:space="preserve">1.1 </w:t>
      </w:r>
      <w:r w:rsidRPr="00D818E9">
        <w:rPr>
          <w:rFonts w:ascii="方正楷体简体" w:eastAsia="方正楷体简体" w:hAnsi="仿宋" w:hint="eastAsia"/>
          <w:b/>
          <w:bCs/>
          <w:sz w:val="28"/>
          <w:szCs w:val="28"/>
        </w:rPr>
        <w:t>毕业生规模和结构</w:t>
      </w:r>
      <w:bookmarkEnd w:id="4"/>
      <w:bookmarkEnd w:id="5"/>
      <w:bookmarkEnd w:id="6"/>
      <w:bookmarkEnd w:id="7"/>
    </w:p>
    <w:p w:rsidR="0042468A" w:rsidRPr="00290A47" w:rsidRDefault="00483291" w:rsidP="00290A47">
      <w:pPr>
        <w:adjustRightInd w:val="0"/>
        <w:snapToGrid w:val="0"/>
        <w:spacing w:line="360" w:lineRule="auto"/>
        <w:ind w:firstLineChars="200" w:firstLine="560"/>
        <w:rPr>
          <w:rFonts w:ascii="方正楷体简体" w:eastAsia="方正楷体简体" w:hAnsi="仿宋"/>
          <w:b/>
          <w:bCs/>
          <w:sz w:val="24"/>
        </w:rPr>
      </w:pPr>
      <w:r>
        <w:rPr>
          <w:rFonts w:ascii="方正仿宋简体" w:eastAsia="方正仿宋简体" w:hAnsi="仿宋" w:hint="eastAsia"/>
          <w:sz w:val="28"/>
          <w:szCs w:val="28"/>
        </w:rPr>
        <w:t>20</w:t>
      </w:r>
      <w:r>
        <w:rPr>
          <w:rFonts w:ascii="方正仿宋简体" w:eastAsia="方正仿宋简体" w:hAnsi="仿宋"/>
          <w:sz w:val="28"/>
          <w:szCs w:val="28"/>
        </w:rPr>
        <w:t>18</w:t>
      </w:r>
      <w:r>
        <w:rPr>
          <w:rFonts w:ascii="方正仿宋简体" w:eastAsia="方正仿宋简体" w:hAnsi="仿宋" w:hint="eastAsia"/>
          <w:sz w:val="28"/>
          <w:szCs w:val="28"/>
        </w:rPr>
        <w:t>年学院高职毕业生</w:t>
      </w:r>
      <w:r>
        <w:rPr>
          <w:rFonts w:ascii="方正仿宋简体" w:eastAsia="方正仿宋简体" w:hAnsi="仿宋"/>
          <w:sz w:val="28"/>
          <w:szCs w:val="28"/>
        </w:rPr>
        <w:t>3006</w:t>
      </w:r>
      <w:r>
        <w:rPr>
          <w:rFonts w:ascii="方正仿宋简体" w:eastAsia="方正仿宋简体" w:hAnsi="仿宋" w:hint="eastAsia"/>
          <w:sz w:val="28"/>
          <w:szCs w:val="28"/>
        </w:rPr>
        <w:t>人，分布在35个专业，毕业生超过100人的有8个专业；从生源地分布看，自治区内生源2</w:t>
      </w:r>
      <w:r>
        <w:rPr>
          <w:rFonts w:ascii="方正仿宋简体" w:eastAsia="方正仿宋简体" w:hAnsi="仿宋"/>
          <w:sz w:val="28"/>
          <w:szCs w:val="28"/>
        </w:rPr>
        <w:t>872</w:t>
      </w:r>
      <w:r>
        <w:rPr>
          <w:rFonts w:ascii="方正仿宋简体" w:eastAsia="方正仿宋简体" w:hAnsi="仿宋" w:hint="eastAsia"/>
          <w:sz w:val="28"/>
          <w:szCs w:val="28"/>
        </w:rPr>
        <w:t>人，占毕业生总数9</w:t>
      </w:r>
      <w:r>
        <w:rPr>
          <w:rFonts w:ascii="方正仿宋简体" w:eastAsia="方正仿宋简体" w:hAnsi="仿宋"/>
          <w:sz w:val="28"/>
          <w:szCs w:val="28"/>
        </w:rPr>
        <w:t>5.54</w:t>
      </w:r>
      <w:r>
        <w:rPr>
          <w:rFonts w:ascii="方正仿宋简体" w:eastAsia="方正仿宋简体" w:hAnsi="仿宋" w:hint="eastAsia"/>
          <w:sz w:val="28"/>
          <w:szCs w:val="28"/>
        </w:rPr>
        <w:t>%，其中锡林郭勒</w:t>
      </w:r>
      <w:proofErr w:type="gramStart"/>
      <w:r>
        <w:rPr>
          <w:rFonts w:ascii="方正仿宋简体" w:eastAsia="方正仿宋简体" w:hAnsi="仿宋" w:hint="eastAsia"/>
          <w:sz w:val="28"/>
          <w:szCs w:val="28"/>
        </w:rPr>
        <w:t>盟当地</w:t>
      </w:r>
      <w:proofErr w:type="gramEnd"/>
      <w:r>
        <w:rPr>
          <w:rFonts w:ascii="方正仿宋简体" w:eastAsia="方正仿宋简体" w:hAnsi="仿宋" w:hint="eastAsia"/>
          <w:sz w:val="28"/>
          <w:szCs w:val="28"/>
        </w:rPr>
        <w:t>生源</w:t>
      </w:r>
      <w:r>
        <w:rPr>
          <w:rFonts w:ascii="方正仿宋简体" w:eastAsia="方正仿宋简体" w:hAnsi="仿宋"/>
          <w:sz w:val="28"/>
          <w:szCs w:val="28"/>
        </w:rPr>
        <w:t>979</w:t>
      </w:r>
      <w:r>
        <w:rPr>
          <w:rFonts w:ascii="方正仿宋简体" w:eastAsia="方正仿宋简体" w:hAnsi="仿宋" w:hint="eastAsia"/>
          <w:sz w:val="28"/>
          <w:szCs w:val="28"/>
        </w:rPr>
        <w:t>人，占毕业生总数</w:t>
      </w:r>
      <w:r>
        <w:rPr>
          <w:rFonts w:ascii="方正仿宋简体" w:eastAsia="方正仿宋简体" w:hAnsi="仿宋"/>
          <w:sz w:val="28"/>
          <w:szCs w:val="28"/>
        </w:rPr>
        <w:t>32.57</w:t>
      </w:r>
      <w:r>
        <w:rPr>
          <w:rFonts w:ascii="方正仿宋简体" w:eastAsia="方正仿宋简体" w:hAnsi="仿宋" w:hint="eastAsia"/>
          <w:sz w:val="28"/>
          <w:szCs w:val="28"/>
        </w:rPr>
        <w:t>%，其他省市自治区</w:t>
      </w:r>
      <w:r>
        <w:rPr>
          <w:rFonts w:ascii="方正仿宋简体" w:eastAsia="方正仿宋简体" w:hAnsi="仿宋"/>
          <w:sz w:val="28"/>
          <w:szCs w:val="28"/>
        </w:rPr>
        <w:t>134</w:t>
      </w:r>
      <w:r>
        <w:rPr>
          <w:rFonts w:ascii="方正仿宋简体" w:eastAsia="方正仿宋简体" w:hAnsi="仿宋" w:hint="eastAsia"/>
          <w:sz w:val="28"/>
          <w:szCs w:val="28"/>
        </w:rPr>
        <w:t>人，占毕业生总数</w:t>
      </w:r>
      <w:r>
        <w:rPr>
          <w:rFonts w:ascii="方正仿宋简体" w:eastAsia="方正仿宋简体" w:hAnsi="仿宋"/>
          <w:sz w:val="28"/>
          <w:szCs w:val="28"/>
        </w:rPr>
        <w:t>4.46</w:t>
      </w:r>
      <w:r>
        <w:rPr>
          <w:rFonts w:ascii="方正仿宋简体" w:eastAsia="方正仿宋简体" w:hAnsi="仿宋" w:hint="eastAsia"/>
          <w:sz w:val="28"/>
          <w:szCs w:val="28"/>
        </w:rPr>
        <w:t>%；从学院毕业生生源特点看，</w:t>
      </w:r>
      <w:r>
        <w:rPr>
          <w:rFonts w:ascii="方正仿宋简体" w:eastAsia="方正仿宋简体" w:hAnsi="楷体" w:cs="楷体" w:hint="eastAsia"/>
          <w:sz w:val="28"/>
          <w:szCs w:val="28"/>
        </w:rPr>
        <w:t>农村、牧区生源多，占毕业生总数的5</w:t>
      </w:r>
      <w:r>
        <w:rPr>
          <w:rFonts w:ascii="方正仿宋简体" w:eastAsia="方正仿宋简体" w:hAnsi="楷体" w:cs="楷体"/>
          <w:sz w:val="28"/>
          <w:szCs w:val="28"/>
        </w:rPr>
        <w:t>4.22</w:t>
      </w:r>
      <w:r>
        <w:rPr>
          <w:rFonts w:ascii="方正仿宋简体" w:eastAsia="方正仿宋简体" w:hAnsi="楷体" w:cs="楷体" w:hint="eastAsia"/>
          <w:sz w:val="28"/>
          <w:szCs w:val="28"/>
        </w:rPr>
        <w:t>% ；家庭经济困难生源多，占毕业生总数的</w:t>
      </w:r>
      <w:r>
        <w:rPr>
          <w:rFonts w:ascii="方正仿宋简体" w:eastAsia="方正仿宋简体" w:hAnsi="楷体" w:cs="楷体"/>
          <w:sz w:val="28"/>
          <w:szCs w:val="28"/>
        </w:rPr>
        <w:t>10.94</w:t>
      </w:r>
      <w:r>
        <w:rPr>
          <w:rFonts w:ascii="方正仿宋简体" w:eastAsia="方正仿宋简体" w:hAnsi="楷体" w:cs="楷体" w:hint="eastAsia"/>
          <w:sz w:val="28"/>
          <w:szCs w:val="28"/>
        </w:rPr>
        <w:t>% ；少数民族生源多，占毕业生总数3</w:t>
      </w:r>
      <w:r>
        <w:rPr>
          <w:rFonts w:ascii="方正仿宋简体" w:eastAsia="方正仿宋简体" w:hAnsi="楷体" w:cs="楷体"/>
          <w:sz w:val="28"/>
          <w:szCs w:val="28"/>
        </w:rPr>
        <w:t>2.07</w:t>
      </w:r>
      <w:r>
        <w:rPr>
          <w:rFonts w:ascii="方正仿宋简体" w:eastAsia="方正仿宋简体" w:hAnsi="楷体" w:cs="楷体" w:hint="eastAsia"/>
          <w:sz w:val="28"/>
          <w:szCs w:val="28"/>
        </w:rPr>
        <w:t>%</w:t>
      </w:r>
      <w:r>
        <w:rPr>
          <w:rFonts w:asciiTheme="minorHAnsi" w:eastAsia="方正仿宋简体" w:hAnsiTheme="minorHAnsi" w:cs="楷体" w:hint="eastAsia"/>
          <w:sz w:val="28"/>
          <w:szCs w:val="28"/>
        </w:rPr>
        <w:t>。</w:t>
      </w:r>
    </w:p>
    <w:p w:rsidR="0042468A" w:rsidRDefault="0042468A">
      <w:pPr>
        <w:adjustRightInd w:val="0"/>
        <w:snapToGrid w:val="0"/>
        <w:spacing w:line="360" w:lineRule="auto"/>
        <w:ind w:firstLineChars="200" w:firstLine="560"/>
        <w:rPr>
          <w:rFonts w:asciiTheme="minorHAnsi" w:eastAsia="方正仿宋简体" w:hAnsiTheme="minorHAnsi" w:cs="楷体"/>
          <w:sz w:val="28"/>
          <w:szCs w:val="28"/>
        </w:rPr>
      </w:pPr>
    </w:p>
    <w:p w:rsidR="0042468A" w:rsidRDefault="0042468A">
      <w:pPr>
        <w:adjustRightInd w:val="0"/>
        <w:snapToGrid w:val="0"/>
        <w:spacing w:line="360" w:lineRule="auto"/>
        <w:ind w:firstLineChars="200" w:firstLine="560"/>
        <w:rPr>
          <w:rFonts w:asciiTheme="minorHAnsi" w:eastAsia="方正仿宋简体" w:hAnsiTheme="minorHAnsi" w:cs="楷体"/>
          <w:sz w:val="28"/>
          <w:szCs w:val="28"/>
        </w:rPr>
      </w:pPr>
    </w:p>
    <w:p w:rsidR="0042468A" w:rsidRDefault="0042468A">
      <w:pPr>
        <w:adjustRightInd w:val="0"/>
        <w:snapToGrid w:val="0"/>
        <w:spacing w:line="360" w:lineRule="auto"/>
        <w:ind w:firstLineChars="200" w:firstLine="560"/>
        <w:rPr>
          <w:rFonts w:asciiTheme="minorHAnsi" w:eastAsia="方正仿宋简体" w:hAnsiTheme="minorHAnsi" w:cs="楷体"/>
          <w:sz w:val="28"/>
          <w:szCs w:val="28"/>
        </w:rPr>
      </w:pPr>
    </w:p>
    <w:p w:rsidR="0042468A" w:rsidRDefault="0042468A">
      <w:pPr>
        <w:adjustRightInd w:val="0"/>
        <w:snapToGrid w:val="0"/>
        <w:spacing w:line="360" w:lineRule="auto"/>
        <w:ind w:firstLineChars="200" w:firstLine="560"/>
        <w:rPr>
          <w:rFonts w:asciiTheme="minorHAnsi" w:eastAsia="方正仿宋简体" w:hAnsiTheme="minorHAnsi" w:cs="楷体"/>
          <w:sz w:val="28"/>
          <w:szCs w:val="28"/>
        </w:rPr>
      </w:pPr>
    </w:p>
    <w:p w:rsidR="0042468A" w:rsidRDefault="0042468A">
      <w:pPr>
        <w:adjustRightInd w:val="0"/>
        <w:snapToGrid w:val="0"/>
        <w:spacing w:line="360" w:lineRule="auto"/>
        <w:ind w:firstLineChars="200" w:firstLine="560"/>
        <w:rPr>
          <w:rFonts w:asciiTheme="minorHAnsi" w:eastAsia="方正仿宋简体" w:hAnsiTheme="minorHAnsi" w:cs="楷体"/>
          <w:sz w:val="28"/>
          <w:szCs w:val="28"/>
        </w:rPr>
      </w:pPr>
    </w:p>
    <w:p w:rsidR="0042468A" w:rsidRDefault="0042468A">
      <w:pPr>
        <w:adjustRightInd w:val="0"/>
        <w:snapToGrid w:val="0"/>
        <w:spacing w:line="360" w:lineRule="auto"/>
        <w:ind w:firstLineChars="200" w:firstLine="560"/>
        <w:rPr>
          <w:rFonts w:asciiTheme="minorHAnsi" w:eastAsia="方正仿宋简体" w:hAnsiTheme="minorHAnsi" w:cs="楷体"/>
          <w:sz w:val="28"/>
          <w:szCs w:val="28"/>
        </w:rPr>
      </w:pPr>
    </w:p>
    <w:p w:rsidR="0042468A" w:rsidRDefault="0042468A">
      <w:pPr>
        <w:adjustRightInd w:val="0"/>
        <w:snapToGrid w:val="0"/>
        <w:spacing w:line="360" w:lineRule="auto"/>
        <w:ind w:firstLineChars="200" w:firstLine="560"/>
        <w:rPr>
          <w:rFonts w:asciiTheme="minorHAnsi" w:eastAsia="方正仿宋简体" w:hAnsiTheme="minorHAnsi" w:cs="楷体"/>
          <w:sz w:val="28"/>
          <w:szCs w:val="28"/>
        </w:rPr>
      </w:pPr>
    </w:p>
    <w:p w:rsidR="0042468A" w:rsidRDefault="0042468A">
      <w:pPr>
        <w:adjustRightInd w:val="0"/>
        <w:snapToGrid w:val="0"/>
        <w:spacing w:line="360" w:lineRule="auto"/>
        <w:ind w:firstLineChars="200" w:firstLine="560"/>
        <w:rPr>
          <w:rFonts w:asciiTheme="minorHAnsi" w:eastAsia="方正仿宋简体" w:hAnsiTheme="minorHAnsi" w:cs="楷体"/>
          <w:sz w:val="28"/>
          <w:szCs w:val="28"/>
        </w:rPr>
      </w:pPr>
    </w:p>
    <w:p w:rsidR="0042468A" w:rsidRDefault="0042468A">
      <w:pPr>
        <w:adjustRightInd w:val="0"/>
        <w:snapToGrid w:val="0"/>
        <w:spacing w:line="360" w:lineRule="auto"/>
        <w:ind w:firstLineChars="200" w:firstLine="560"/>
        <w:rPr>
          <w:rFonts w:asciiTheme="minorHAnsi" w:eastAsia="方正仿宋简体" w:hAnsiTheme="minorHAnsi" w:cs="楷体"/>
          <w:sz w:val="28"/>
          <w:szCs w:val="28"/>
        </w:rPr>
      </w:pPr>
    </w:p>
    <w:p w:rsidR="0042468A" w:rsidRDefault="0042468A">
      <w:pPr>
        <w:adjustRightInd w:val="0"/>
        <w:snapToGrid w:val="0"/>
        <w:spacing w:line="360" w:lineRule="auto"/>
        <w:ind w:firstLineChars="200" w:firstLine="560"/>
        <w:rPr>
          <w:rFonts w:asciiTheme="minorHAnsi" w:eastAsia="方正仿宋简体" w:hAnsiTheme="minorHAnsi" w:cs="楷体"/>
          <w:sz w:val="28"/>
          <w:szCs w:val="28"/>
        </w:rPr>
      </w:pPr>
    </w:p>
    <w:p w:rsidR="0042468A" w:rsidRDefault="0042468A">
      <w:pPr>
        <w:adjustRightInd w:val="0"/>
        <w:snapToGrid w:val="0"/>
        <w:spacing w:line="360" w:lineRule="auto"/>
        <w:ind w:firstLineChars="200" w:firstLine="560"/>
        <w:rPr>
          <w:rFonts w:asciiTheme="minorHAnsi" w:eastAsia="方正仿宋简体" w:hAnsiTheme="minorHAnsi" w:cs="楷体"/>
          <w:sz w:val="28"/>
          <w:szCs w:val="28"/>
        </w:rPr>
      </w:pPr>
    </w:p>
    <w:p w:rsidR="0042468A" w:rsidRDefault="0042468A">
      <w:pPr>
        <w:adjustRightInd w:val="0"/>
        <w:snapToGrid w:val="0"/>
        <w:spacing w:line="360" w:lineRule="auto"/>
        <w:ind w:firstLineChars="200" w:firstLine="560"/>
        <w:rPr>
          <w:rFonts w:asciiTheme="minorHAnsi" w:eastAsia="方正仿宋简体" w:hAnsiTheme="minorHAnsi" w:cs="楷体"/>
          <w:sz w:val="28"/>
          <w:szCs w:val="28"/>
        </w:rPr>
      </w:pPr>
    </w:p>
    <w:p w:rsidR="0042468A" w:rsidRDefault="0042468A">
      <w:pPr>
        <w:adjustRightInd w:val="0"/>
        <w:snapToGrid w:val="0"/>
        <w:spacing w:line="360" w:lineRule="auto"/>
        <w:ind w:firstLineChars="200" w:firstLine="560"/>
        <w:rPr>
          <w:rFonts w:asciiTheme="minorHAnsi" w:eastAsia="方正仿宋简体" w:hAnsiTheme="minorHAnsi" w:cs="楷体"/>
          <w:sz w:val="28"/>
          <w:szCs w:val="28"/>
        </w:rPr>
      </w:pPr>
    </w:p>
    <w:p w:rsidR="0042468A" w:rsidRDefault="0042468A">
      <w:pPr>
        <w:adjustRightInd w:val="0"/>
        <w:snapToGrid w:val="0"/>
        <w:spacing w:line="360" w:lineRule="auto"/>
        <w:rPr>
          <w:rFonts w:asciiTheme="minorHAnsi" w:eastAsia="方正仿宋简体" w:hAnsiTheme="minorHAnsi" w:cs="楷体"/>
          <w:sz w:val="28"/>
          <w:szCs w:val="28"/>
        </w:rPr>
      </w:pPr>
    </w:p>
    <w:p w:rsidR="0042468A" w:rsidRDefault="0042468A">
      <w:pPr>
        <w:spacing w:line="360" w:lineRule="auto"/>
        <w:rPr>
          <w:rFonts w:ascii="方正仿宋简体" w:eastAsia="方正仿宋简体"/>
          <w:b/>
          <w:szCs w:val="21"/>
        </w:rPr>
      </w:pPr>
    </w:p>
    <w:p w:rsidR="0042468A" w:rsidRDefault="00483291">
      <w:pPr>
        <w:pStyle w:val="2"/>
        <w:ind w:firstLine="482"/>
      </w:pPr>
      <w:bookmarkStart w:id="8" w:name="_Toc1166"/>
      <w:bookmarkStart w:id="9" w:name="_Toc29242"/>
      <w:r>
        <w:rPr>
          <w:rFonts w:hint="eastAsia"/>
        </w:rPr>
        <w:lastRenderedPageBreak/>
        <w:t>表</w:t>
      </w:r>
      <w:r>
        <w:rPr>
          <w:rFonts w:hint="eastAsia"/>
        </w:rPr>
        <w:t>1</w:t>
      </w:r>
      <w:r>
        <w:rPr>
          <w:rFonts w:hint="eastAsia"/>
        </w:rPr>
        <w:t>：</w:t>
      </w:r>
      <w:r>
        <w:rPr>
          <w:rFonts w:hint="eastAsia"/>
        </w:rPr>
        <w:t>201</w:t>
      </w:r>
      <w:r>
        <w:t>8</w:t>
      </w:r>
      <w:r>
        <w:rPr>
          <w:rFonts w:hint="eastAsia"/>
        </w:rPr>
        <w:t>年毕业生生源地地域分布情况</w:t>
      </w:r>
      <w:bookmarkEnd w:id="8"/>
      <w:bookmarkEnd w:id="9"/>
    </w:p>
    <w:tbl>
      <w:tblPr>
        <w:tblStyle w:val="aa"/>
        <w:tblW w:w="8335" w:type="dxa"/>
        <w:tblInd w:w="137" w:type="dxa"/>
        <w:tblLayout w:type="fixed"/>
        <w:tblLook w:val="04A0" w:firstRow="1" w:lastRow="0" w:firstColumn="1" w:lastColumn="0" w:noHBand="0" w:noVBand="1"/>
      </w:tblPr>
      <w:tblGrid>
        <w:gridCol w:w="1843"/>
        <w:gridCol w:w="3544"/>
        <w:gridCol w:w="2948"/>
      </w:tblGrid>
      <w:tr w:rsidR="0042468A" w:rsidTr="00483291">
        <w:trPr>
          <w:trHeight w:val="458"/>
        </w:trPr>
        <w:tc>
          <w:tcPr>
            <w:tcW w:w="5387" w:type="dxa"/>
            <w:gridSpan w:val="2"/>
            <w:shd w:val="clear" w:color="auto" w:fill="00B0F0"/>
            <w:vAlign w:val="center"/>
          </w:tcPr>
          <w:p w:rsidR="0042468A" w:rsidRDefault="00483291" w:rsidP="00483291">
            <w:pPr>
              <w:spacing w:line="440" w:lineRule="exact"/>
              <w:jc w:val="center"/>
              <w:rPr>
                <w:rFonts w:ascii="方正仿宋简体" w:eastAsia="方正仿宋简体"/>
                <w:szCs w:val="21"/>
              </w:rPr>
            </w:pPr>
            <w:r>
              <w:rPr>
                <w:rFonts w:ascii="方正仿宋简体" w:eastAsia="方正仿宋简体" w:hint="eastAsia"/>
                <w:szCs w:val="21"/>
              </w:rPr>
              <w:t>生源地</w:t>
            </w:r>
          </w:p>
        </w:tc>
        <w:tc>
          <w:tcPr>
            <w:tcW w:w="2948" w:type="dxa"/>
            <w:shd w:val="clear" w:color="auto" w:fill="00B0F0"/>
            <w:vAlign w:val="center"/>
          </w:tcPr>
          <w:p w:rsidR="0042468A" w:rsidRDefault="00483291" w:rsidP="00483291">
            <w:pPr>
              <w:spacing w:line="440" w:lineRule="exact"/>
              <w:jc w:val="center"/>
              <w:rPr>
                <w:rFonts w:ascii="方正仿宋简体" w:eastAsia="方正仿宋简体"/>
                <w:szCs w:val="21"/>
              </w:rPr>
            </w:pPr>
            <w:r>
              <w:rPr>
                <w:rFonts w:ascii="方正仿宋简体" w:eastAsia="方正仿宋简体" w:hint="eastAsia"/>
                <w:szCs w:val="21"/>
              </w:rPr>
              <w:t>毕业生数</w:t>
            </w:r>
          </w:p>
        </w:tc>
      </w:tr>
      <w:tr w:rsidR="0042468A" w:rsidTr="00483291">
        <w:trPr>
          <w:trHeight w:val="458"/>
        </w:trPr>
        <w:tc>
          <w:tcPr>
            <w:tcW w:w="1843" w:type="dxa"/>
            <w:vMerge w:val="restart"/>
            <w:shd w:val="clear" w:color="auto" w:fill="E6E8E7"/>
            <w:vAlign w:val="center"/>
          </w:tcPr>
          <w:p w:rsidR="0042468A" w:rsidRDefault="0042468A" w:rsidP="00483291">
            <w:pPr>
              <w:spacing w:line="440" w:lineRule="exact"/>
              <w:jc w:val="center"/>
              <w:rPr>
                <w:rFonts w:ascii="方正仿宋简体" w:eastAsia="方正仿宋简体"/>
                <w:szCs w:val="21"/>
              </w:rPr>
            </w:pPr>
          </w:p>
          <w:p w:rsidR="0042468A" w:rsidRDefault="00483291" w:rsidP="00483291">
            <w:pPr>
              <w:spacing w:line="440" w:lineRule="exact"/>
              <w:jc w:val="center"/>
              <w:rPr>
                <w:rFonts w:ascii="方正仿宋简体" w:eastAsia="方正仿宋简体"/>
                <w:szCs w:val="21"/>
              </w:rPr>
            </w:pPr>
            <w:r>
              <w:rPr>
                <w:rFonts w:ascii="方正仿宋简体" w:eastAsia="方正仿宋简体" w:hint="eastAsia"/>
                <w:szCs w:val="21"/>
              </w:rPr>
              <w:t>内</w:t>
            </w:r>
          </w:p>
          <w:p w:rsidR="0042468A" w:rsidRDefault="00483291" w:rsidP="00483291">
            <w:pPr>
              <w:spacing w:line="440" w:lineRule="exact"/>
              <w:jc w:val="center"/>
              <w:rPr>
                <w:rFonts w:ascii="方正仿宋简体" w:eastAsia="方正仿宋简体"/>
                <w:szCs w:val="21"/>
              </w:rPr>
            </w:pPr>
            <w:r>
              <w:rPr>
                <w:rFonts w:ascii="方正仿宋简体" w:eastAsia="方正仿宋简体" w:hint="eastAsia"/>
                <w:szCs w:val="21"/>
              </w:rPr>
              <w:t>蒙</w:t>
            </w:r>
          </w:p>
          <w:p w:rsidR="0042468A" w:rsidRDefault="00483291" w:rsidP="00483291">
            <w:pPr>
              <w:spacing w:line="440" w:lineRule="exact"/>
              <w:jc w:val="center"/>
              <w:rPr>
                <w:rFonts w:ascii="方正仿宋简体" w:eastAsia="方正仿宋简体"/>
                <w:szCs w:val="21"/>
              </w:rPr>
            </w:pPr>
            <w:r>
              <w:rPr>
                <w:rFonts w:ascii="方正仿宋简体" w:eastAsia="方正仿宋简体" w:hint="eastAsia"/>
                <w:szCs w:val="21"/>
              </w:rPr>
              <w:t>古</w:t>
            </w:r>
          </w:p>
          <w:p w:rsidR="0042468A" w:rsidRDefault="00483291" w:rsidP="00483291">
            <w:pPr>
              <w:spacing w:line="440" w:lineRule="exact"/>
              <w:jc w:val="center"/>
              <w:rPr>
                <w:rFonts w:ascii="方正仿宋简体" w:eastAsia="方正仿宋简体"/>
                <w:szCs w:val="21"/>
              </w:rPr>
            </w:pPr>
            <w:r>
              <w:rPr>
                <w:rFonts w:ascii="方正仿宋简体" w:eastAsia="方正仿宋简体" w:hint="eastAsia"/>
                <w:szCs w:val="21"/>
              </w:rPr>
              <w:t>自</w:t>
            </w:r>
          </w:p>
          <w:p w:rsidR="0042468A" w:rsidRDefault="00483291" w:rsidP="00483291">
            <w:pPr>
              <w:spacing w:line="440" w:lineRule="exact"/>
              <w:jc w:val="center"/>
              <w:rPr>
                <w:rFonts w:ascii="方正仿宋简体" w:eastAsia="方正仿宋简体"/>
                <w:szCs w:val="21"/>
              </w:rPr>
            </w:pPr>
            <w:r>
              <w:rPr>
                <w:rFonts w:ascii="方正仿宋简体" w:eastAsia="方正仿宋简体" w:hint="eastAsia"/>
                <w:szCs w:val="21"/>
              </w:rPr>
              <w:t>治</w:t>
            </w:r>
          </w:p>
          <w:p w:rsidR="0042468A" w:rsidRDefault="00483291" w:rsidP="00483291">
            <w:pPr>
              <w:spacing w:line="440" w:lineRule="exact"/>
              <w:jc w:val="center"/>
              <w:rPr>
                <w:rFonts w:ascii="方正仿宋简体" w:eastAsia="方正仿宋简体"/>
                <w:szCs w:val="21"/>
              </w:rPr>
            </w:pPr>
            <w:r>
              <w:rPr>
                <w:rFonts w:ascii="方正仿宋简体" w:eastAsia="方正仿宋简体" w:hint="eastAsia"/>
                <w:szCs w:val="21"/>
              </w:rPr>
              <w:t>区</w:t>
            </w:r>
          </w:p>
          <w:p w:rsidR="0042468A" w:rsidRDefault="0042468A" w:rsidP="00483291">
            <w:pPr>
              <w:spacing w:line="440" w:lineRule="exact"/>
              <w:jc w:val="center"/>
              <w:rPr>
                <w:rFonts w:ascii="方正仿宋简体" w:eastAsia="方正仿宋简体"/>
                <w:szCs w:val="21"/>
              </w:rPr>
            </w:pPr>
          </w:p>
          <w:p w:rsidR="0042468A" w:rsidRDefault="00483291" w:rsidP="00483291">
            <w:pPr>
              <w:spacing w:line="440" w:lineRule="exact"/>
              <w:jc w:val="center"/>
              <w:rPr>
                <w:rFonts w:ascii="方正仿宋简体" w:eastAsia="方正仿宋简体"/>
                <w:szCs w:val="21"/>
              </w:rPr>
            </w:pPr>
            <w:r>
              <w:rPr>
                <w:rFonts w:ascii="方正仿宋简体" w:eastAsia="方正仿宋简体" w:hint="eastAsia"/>
                <w:szCs w:val="21"/>
              </w:rPr>
              <w:t>2</w:t>
            </w:r>
            <w:r>
              <w:rPr>
                <w:rFonts w:ascii="方正仿宋简体" w:eastAsia="方正仿宋简体"/>
                <w:szCs w:val="21"/>
              </w:rPr>
              <w:t>872</w:t>
            </w:r>
            <w:r>
              <w:rPr>
                <w:rFonts w:ascii="方正仿宋简体" w:eastAsia="方正仿宋简体" w:hint="eastAsia"/>
                <w:szCs w:val="21"/>
              </w:rPr>
              <w:t>人</w:t>
            </w:r>
          </w:p>
        </w:tc>
        <w:tc>
          <w:tcPr>
            <w:tcW w:w="3544" w:type="dxa"/>
            <w:vAlign w:val="center"/>
          </w:tcPr>
          <w:p w:rsidR="0042468A" w:rsidRDefault="00483291" w:rsidP="00483291">
            <w:pPr>
              <w:spacing w:line="440" w:lineRule="exact"/>
              <w:jc w:val="center"/>
              <w:rPr>
                <w:rFonts w:ascii="方正仿宋简体" w:eastAsia="方正仿宋简体"/>
                <w:szCs w:val="21"/>
              </w:rPr>
            </w:pPr>
            <w:r>
              <w:rPr>
                <w:rFonts w:ascii="方正仿宋简体" w:eastAsia="方正仿宋简体" w:hint="eastAsia"/>
                <w:szCs w:val="21"/>
              </w:rPr>
              <w:t>锡林郭勒盟</w:t>
            </w:r>
          </w:p>
        </w:tc>
        <w:tc>
          <w:tcPr>
            <w:tcW w:w="2948" w:type="dxa"/>
            <w:vAlign w:val="center"/>
          </w:tcPr>
          <w:p w:rsidR="0042468A" w:rsidRDefault="00483291" w:rsidP="00483291">
            <w:pPr>
              <w:spacing w:line="440" w:lineRule="exact"/>
              <w:jc w:val="center"/>
              <w:rPr>
                <w:rFonts w:ascii="方正仿宋简体" w:eastAsia="方正仿宋简体"/>
                <w:szCs w:val="21"/>
              </w:rPr>
            </w:pPr>
            <w:r>
              <w:rPr>
                <w:rFonts w:ascii="方正仿宋简体" w:eastAsia="方正仿宋简体"/>
                <w:szCs w:val="21"/>
              </w:rPr>
              <w:t>979</w:t>
            </w:r>
          </w:p>
        </w:tc>
      </w:tr>
      <w:tr w:rsidR="0042468A" w:rsidTr="00483291">
        <w:trPr>
          <w:trHeight w:val="458"/>
        </w:trPr>
        <w:tc>
          <w:tcPr>
            <w:tcW w:w="1843" w:type="dxa"/>
            <w:vMerge/>
            <w:shd w:val="clear" w:color="auto" w:fill="E6E8E7"/>
            <w:vAlign w:val="center"/>
          </w:tcPr>
          <w:p w:rsidR="0042468A" w:rsidRDefault="0042468A" w:rsidP="00483291">
            <w:pPr>
              <w:spacing w:line="440" w:lineRule="exact"/>
              <w:jc w:val="center"/>
              <w:rPr>
                <w:rFonts w:ascii="方正仿宋简体" w:eastAsia="方正仿宋简体"/>
                <w:szCs w:val="21"/>
              </w:rPr>
            </w:pPr>
          </w:p>
        </w:tc>
        <w:tc>
          <w:tcPr>
            <w:tcW w:w="3544" w:type="dxa"/>
            <w:shd w:val="clear" w:color="auto" w:fill="E7E6E6"/>
            <w:vAlign w:val="center"/>
          </w:tcPr>
          <w:p w:rsidR="0042468A" w:rsidRDefault="00483291" w:rsidP="00483291">
            <w:pPr>
              <w:spacing w:line="440" w:lineRule="exact"/>
              <w:jc w:val="center"/>
              <w:rPr>
                <w:rFonts w:ascii="方正仿宋简体" w:eastAsia="方正仿宋简体"/>
                <w:szCs w:val="21"/>
              </w:rPr>
            </w:pPr>
            <w:r>
              <w:rPr>
                <w:rFonts w:ascii="方正仿宋简体" w:eastAsia="方正仿宋简体" w:hint="eastAsia"/>
                <w:szCs w:val="21"/>
              </w:rPr>
              <w:t>赤峰市</w:t>
            </w:r>
          </w:p>
        </w:tc>
        <w:tc>
          <w:tcPr>
            <w:tcW w:w="2948" w:type="dxa"/>
            <w:shd w:val="clear" w:color="auto" w:fill="E7E6E6"/>
            <w:vAlign w:val="center"/>
          </w:tcPr>
          <w:p w:rsidR="0042468A" w:rsidRDefault="00483291" w:rsidP="00483291">
            <w:pPr>
              <w:spacing w:line="440" w:lineRule="exact"/>
              <w:jc w:val="center"/>
              <w:rPr>
                <w:rFonts w:ascii="方正仿宋简体" w:eastAsia="方正仿宋简体"/>
                <w:szCs w:val="21"/>
              </w:rPr>
            </w:pPr>
            <w:r>
              <w:rPr>
                <w:rFonts w:ascii="方正仿宋简体" w:eastAsia="方正仿宋简体" w:hint="eastAsia"/>
                <w:szCs w:val="21"/>
              </w:rPr>
              <w:t>476</w:t>
            </w:r>
          </w:p>
        </w:tc>
      </w:tr>
      <w:tr w:rsidR="0042468A" w:rsidTr="00483291">
        <w:trPr>
          <w:trHeight w:val="458"/>
        </w:trPr>
        <w:tc>
          <w:tcPr>
            <w:tcW w:w="1843" w:type="dxa"/>
            <w:vMerge/>
            <w:shd w:val="clear" w:color="auto" w:fill="E6E8E7"/>
            <w:vAlign w:val="center"/>
          </w:tcPr>
          <w:p w:rsidR="0042468A" w:rsidRDefault="0042468A" w:rsidP="00483291">
            <w:pPr>
              <w:spacing w:line="440" w:lineRule="exact"/>
              <w:jc w:val="center"/>
              <w:rPr>
                <w:rFonts w:ascii="方正仿宋简体" w:eastAsia="方正仿宋简体"/>
                <w:szCs w:val="21"/>
              </w:rPr>
            </w:pPr>
          </w:p>
        </w:tc>
        <w:tc>
          <w:tcPr>
            <w:tcW w:w="3544" w:type="dxa"/>
            <w:vAlign w:val="center"/>
          </w:tcPr>
          <w:p w:rsidR="0042468A" w:rsidRDefault="00483291" w:rsidP="00483291">
            <w:pPr>
              <w:spacing w:line="440" w:lineRule="exact"/>
              <w:jc w:val="center"/>
              <w:rPr>
                <w:rFonts w:ascii="方正仿宋简体" w:eastAsia="方正仿宋简体"/>
                <w:szCs w:val="21"/>
              </w:rPr>
            </w:pPr>
            <w:r>
              <w:rPr>
                <w:rFonts w:ascii="方正仿宋简体" w:eastAsia="方正仿宋简体" w:hint="eastAsia"/>
                <w:szCs w:val="21"/>
              </w:rPr>
              <w:t>乌兰察布市</w:t>
            </w:r>
          </w:p>
        </w:tc>
        <w:tc>
          <w:tcPr>
            <w:tcW w:w="2948" w:type="dxa"/>
            <w:vAlign w:val="center"/>
          </w:tcPr>
          <w:p w:rsidR="0042468A" w:rsidRDefault="00483291" w:rsidP="00483291">
            <w:pPr>
              <w:spacing w:line="440" w:lineRule="exact"/>
              <w:jc w:val="center"/>
              <w:rPr>
                <w:rFonts w:ascii="方正仿宋简体" w:eastAsia="方正仿宋简体"/>
                <w:szCs w:val="21"/>
              </w:rPr>
            </w:pPr>
            <w:r>
              <w:rPr>
                <w:rFonts w:ascii="方正仿宋简体" w:eastAsia="方正仿宋简体"/>
                <w:szCs w:val="21"/>
              </w:rPr>
              <w:t>393</w:t>
            </w:r>
          </w:p>
        </w:tc>
      </w:tr>
      <w:tr w:rsidR="0042468A" w:rsidTr="00483291">
        <w:trPr>
          <w:trHeight w:val="458"/>
        </w:trPr>
        <w:tc>
          <w:tcPr>
            <w:tcW w:w="1843" w:type="dxa"/>
            <w:vMerge/>
            <w:shd w:val="clear" w:color="auto" w:fill="E6E8E7"/>
            <w:vAlign w:val="center"/>
          </w:tcPr>
          <w:p w:rsidR="0042468A" w:rsidRDefault="0042468A" w:rsidP="00483291">
            <w:pPr>
              <w:spacing w:line="440" w:lineRule="exact"/>
              <w:jc w:val="center"/>
              <w:rPr>
                <w:rFonts w:ascii="方正仿宋简体" w:eastAsia="方正仿宋简体"/>
                <w:szCs w:val="21"/>
              </w:rPr>
            </w:pPr>
          </w:p>
        </w:tc>
        <w:tc>
          <w:tcPr>
            <w:tcW w:w="3544" w:type="dxa"/>
            <w:shd w:val="clear" w:color="auto" w:fill="E7E6E6"/>
            <w:vAlign w:val="center"/>
          </w:tcPr>
          <w:p w:rsidR="0042468A" w:rsidRDefault="00483291" w:rsidP="00483291">
            <w:pPr>
              <w:spacing w:line="440" w:lineRule="exact"/>
              <w:jc w:val="center"/>
              <w:rPr>
                <w:rFonts w:ascii="方正仿宋简体" w:eastAsia="方正仿宋简体"/>
                <w:szCs w:val="21"/>
              </w:rPr>
            </w:pPr>
            <w:r>
              <w:rPr>
                <w:rFonts w:ascii="方正仿宋简体" w:eastAsia="方正仿宋简体" w:hint="eastAsia"/>
                <w:szCs w:val="21"/>
              </w:rPr>
              <w:t>通辽市</w:t>
            </w:r>
          </w:p>
        </w:tc>
        <w:tc>
          <w:tcPr>
            <w:tcW w:w="2948" w:type="dxa"/>
            <w:shd w:val="clear" w:color="auto" w:fill="E7E6E6"/>
            <w:vAlign w:val="center"/>
          </w:tcPr>
          <w:p w:rsidR="0042468A" w:rsidRDefault="00483291" w:rsidP="00483291">
            <w:pPr>
              <w:spacing w:line="440" w:lineRule="exact"/>
              <w:jc w:val="center"/>
              <w:rPr>
                <w:rFonts w:ascii="方正仿宋简体" w:eastAsia="方正仿宋简体"/>
                <w:szCs w:val="21"/>
              </w:rPr>
            </w:pPr>
            <w:r>
              <w:rPr>
                <w:rFonts w:ascii="方正仿宋简体" w:eastAsia="方正仿宋简体" w:hint="eastAsia"/>
                <w:szCs w:val="21"/>
              </w:rPr>
              <w:t>268</w:t>
            </w:r>
          </w:p>
        </w:tc>
      </w:tr>
      <w:tr w:rsidR="0042468A" w:rsidTr="00483291">
        <w:trPr>
          <w:trHeight w:val="458"/>
        </w:trPr>
        <w:tc>
          <w:tcPr>
            <w:tcW w:w="1843" w:type="dxa"/>
            <w:vMerge/>
            <w:shd w:val="clear" w:color="auto" w:fill="E6E8E7"/>
            <w:vAlign w:val="center"/>
          </w:tcPr>
          <w:p w:rsidR="0042468A" w:rsidRDefault="0042468A" w:rsidP="00483291">
            <w:pPr>
              <w:spacing w:line="440" w:lineRule="exact"/>
              <w:jc w:val="center"/>
              <w:rPr>
                <w:rFonts w:ascii="方正仿宋简体" w:eastAsia="方正仿宋简体"/>
                <w:szCs w:val="21"/>
              </w:rPr>
            </w:pPr>
          </w:p>
        </w:tc>
        <w:tc>
          <w:tcPr>
            <w:tcW w:w="3544" w:type="dxa"/>
            <w:vAlign w:val="center"/>
          </w:tcPr>
          <w:p w:rsidR="0042468A" w:rsidRDefault="00483291" w:rsidP="00483291">
            <w:pPr>
              <w:spacing w:line="440" w:lineRule="exact"/>
              <w:jc w:val="center"/>
              <w:rPr>
                <w:rFonts w:ascii="方正仿宋简体" w:eastAsia="方正仿宋简体"/>
                <w:szCs w:val="21"/>
              </w:rPr>
            </w:pPr>
            <w:r>
              <w:rPr>
                <w:rFonts w:ascii="方正仿宋简体" w:eastAsia="方正仿宋简体" w:hint="eastAsia"/>
                <w:szCs w:val="21"/>
              </w:rPr>
              <w:t>呼和浩特市</w:t>
            </w:r>
          </w:p>
        </w:tc>
        <w:tc>
          <w:tcPr>
            <w:tcW w:w="2948" w:type="dxa"/>
            <w:vAlign w:val="center"/>
          </w:tcPr>
          <w:p w:rsidR="0042468A" w:rsidRDefault="00483291" w:rsidP="00483291">
            <w:pPr>
              <w:spacing w:line="440" w:lineRule="exact"/>
              <w:jc w:val="center"/>
              <w:rPr>
                <w:rFonts w:ascii="方正仿宋简体" w:eastAsia="方正仿宋简体"/>
                <w:szCs w:val="21"/>
              </w:rPr>
            </w:pPr>
            <w:r>
              <w:rPr>
                <w:rFonts w:ascii="方正仿宋简体" w:eastAsia="方正仿宋简体"/>
                <w:szCs w:val="21"/>
              </w:rPr>
              <w:t>224</w:t>
            </w:r>
          </w:p>
        </w:tc>
      </w:tr>
      <w:tr w:rsidR="0042468A" w:rsidTr="00483291">
        <w:trPr>
          <w:trHeight w:val="458"/>
        </w:trPr>
        <w:tc>
          <w:tcPr>
            <w:tcW w:w="1843" w:type="dxa"/>
            <w:vMerge/>
            <w:shd w:val="clear" w:color="auto" w:fill="E6E8E7"/>
            <w:vAlign w:val="center"/>
          </w:tcPr>
          <w:p w:rsidR="0042468A" w:rsidRDefault="0042468A" w:rsidP="00483291">
            <w:pPr>
              <w:spacing w:line="440" w:lineRule="exact"/>
              <w:jc w:val="center"/>
              <w:rPr>
                <w:rFonts w:ascii="方正仿宋简体" w:eastAsia="方正仿宋简体"/>
                <w:szCs w:val="21"/>
              </w:rPr>
            </w:pPr>
          </w:p>
        </w:tc>
        <w:tc>
          <w:tcPr>
            <w:tcW w:w="3544" w:type="dxa"/>
            <w:shd w:val="clear" w:color="auto" w:fill="E7E6E6"/>
            <w:vAlign w:val="center"/>
          </w:tcPr>
          <w:p w:rsidR="0042468A" w:rsidRDefault="00483291" w:rsidP="00483291">
            <w:pPr>
              <w:spacing w:line="440" w:lineRule="exact"/>
              <w:jc w:val="center"/>
              <w:rPr>
                <w:rFonts w:ascii="方正仿宋简体" w:eastAsia="方正仿宋简体"/>
                <w:szCs w:val="21"/>
              </w:rPr>
            </w:pPr>
            <w:r>
              <w:rPr>
                <w:rFonts w:ascii="方正仿宋简体" w:eastAsia="方正仿宋简体" w:hint="eastAsia"/>
                <w:szCs w:val="21"/>
              </w:rPr>
              <w:t>兴安盟</w:t>
            </w:r>
          </w:p>
        </w:tc>
        <w:tc>
          <w:tcPr>
            <w:tcW w:w="2948" w:type="dxa"/>
            <w:shd w:val="clear" w:color="auto" w:fill="E7E6E6"/>
            <w:vAlign w:val="center"/>
          </w:tcPr>
          <w:p w:rsidR="0042468A" w:rsidRDefault="00483291" w:rsidP="00483291">
            <w:pPr>
              <w:spacing w:line="440" w:lineRule="exact"/>
              <w:jc w:val="center"/>
              <w:rPr>
                <w:rFonts w:ascii="方正仿宋简体" w:eastAsia="方正仿宋简体"/>
                <w:szCs w:val="21"/>
              </w:rPr>
            </w:pPr>
            <w:r>
              <w:rPr>
                <w:rFonts w:ascii="方正仿宋简体" w:eastAsia="方正仿宋简体"/>
                <w:szCs w:val="21"/>
              </w:rPr>
              <w:t>168</w:t>
            </w:r>
          </w:p>
        </w:tc>
      </w:tr>
      <w:tr w:rsidR="0042468A" w:rsidTr="00483291">
        <w:trPr>
          <w:trHeight w:val="458"/>
        </w:trPr>
        <w:tc>
          <w:tcPr>
            <w:tcW w:w="1843" w:type="dxa"/>
            <w:vMerge/>
            <w:shd w:val="clear" w:color="auto" w:fill="E6E8E7"/>
            <w:vAlign w:val="center"/>
          </w:tcPr>
          <w:p w:rsidR="0042468A" w:rsidRDefault="0042468A" w:rsidP="00483291">
            <w:pPr>
              <w:spacing w:line="440" w:lineRule="exact"/>
              <w:jc w:val="center"/>
              <w:rPr>
                <w:rFonts w:ascii="方正仿宋简体" w:eastAsia="方正仿宋简体"/>
                <w:szCs w:val="21"/>
              </w:rPr>
            </w:pPr>
          </w:p>
        </w:tc>
        <w:tc>
          <w:tcPr>
            <w:tcW w:w="3544" w:type="dxa"/>
            <w:vAlign w:val="center"/>
          </w:tcPr>
          <w:p w:rsidR="0042468A" w:rsidRDefault="00483291" w:rsidP="00483291">
            <w:pPr>
              <w:spacing w:line="440" w:lineRule="exact"/>
              <w:jc w:val="center"/>
              <w:rPr>
                <w:rFonts w:ascii="方正仿宋简体" w:eastAsia="方正仿宋简体"/>
                <w:szCs w:val="21"/>
              </w:rPr>
            </w:pPr>
            <w:r>
              <w:rPr>
                <w:rFonts w:ascii="方正仿宋简体" w:eastAsia="方正仿宋简体" w:hint="eastAsia"/>
                <w:szCs w:val="21"/>
              </w:rPr>
              <w:t>鄂尔多斯市</w:t>
            </w:r>
          </w:p>
        </w:tc>
        <w:tc>
          <w:tcPr>
            <w:tcW w:w="2948" w:type="dxa"/>
            <w:vAlign w:val="center"/>
          </w:tcPr>
          <w:p w:rsidR="0042468A" w:rsidRDefault="00483291" w:rsidP="00483291">
            <w:pPr>
              <w:spacing w:line="440" w:lineRule="exact"/>
              <w:jc w:val="center"/>
              <w:rPr>
                <w:rFonts w:ascii="方正仿宋简体" w:eastAsia="方正仿宋简体"/>
                <w:szCs w:val="21"/>
              </w:rPr>
            </w:pPr>
            <w:r>
              <w:rPr>
                <w:rFonts w:ascii="方正仿宋简体" w:eastAsia="方正仿宋简体" w:hint="eastAsia"/>
                <w:szCs w:val="21"/>
              </w:rPr>
              <w:t>113</w:t>
            </w:r>
          </w:p>
        </w:tc>
      </w:tr>
      <w:tr w:rsidR="0042468A" w:rsidTr="00483291">
        <w:trPr>
          <w:trHeight w:val="458"/>
        </w:trPr>
        <w:tc>
          <w:tcPr>
            <w:tcW w:w="1843" w:type="dxa"/>
            <w:vMerge/>
            <w:shd w:val="clear" w:color="auto" w:fill="E6E8E7"/>
            <w:vAlign w:val="center"/>
          </w:tcPr>
          <w:p w:rsidR="0042468A" w:rsidRDefault="0042468A" w:rsidP="00483291">
            <w:pPr>
              <w:spacing w:line="440" w:lineRule="exact"/>
              <w:jc w:val="center"/>
              <w:rPr>
                <w:rFonts w:ascii="方正仿宋简体" w:eastAsia="方正仿宋简体"/>
                <w:szCs w:val="21"/>
              </w:rPr>
            </w:pPr>
          </w:p>
        </w:tc>
        <w:tc>
          <w:tcPr>
            <w:tcW w:w="3544" w:type="dxa"/>
            <w:shd w:val="clear" w:color="auto" w:fill="E7E6E6"/>
            <w:vAlign w:val="center"/>
          </w:tcPr>
          <w:p w:rsidR="0042468A" w:rsidRDefault="00483291" w:rsidP="00483291">
            <w:pPr>
              <w:spacing w:line="440" w:lineRule="exact"/>
              <w:jc w:val="center"/>
              <w:rPr>
                <w:rFonts w:ascii="方正仿宋简体" w:eastAsia="方正仿宋简体"/>
                <w:szCs w:val="21"/>
              </w:rPr>
            </w:pPr>
            <w:r>
              <w:rPr>
                <w:rFonts w:ascii="方正仿宋简体" w:eastAsia="方正仿宋简体" w:hint="eastAsia"/>
                <w:szCs w:val="21"/>
              </w:rPr>
              <w:t>包头市</w:t>
            </w:r>
          </w:p>
        </w:tc>
        <w:tc>
          <w:tcPr>
            <w:tcW w:w="2948" w:type="dxa"/>
            <w:shd w:val="clear" w:color="auto" w:fill="E7E6E6"/>
            <w:vAlign w:val="center"/>
          </w:tcPr>
          <w:p w:rsidR="0042468A" w:rsidRDefault="00483291" w:rsidP="00483291">
            <w:pPr>
              <w:spacing w:line="440" w:lineRule="exact"/>
              <w:jc w:val="center"/>
              <w:rPr>
                <w:rFonts w:ascii="方正仿宋简体" w:eastAsia="方正仿宋简体"/>
                <w:szCs w:val="21"/>
              </w:rPr>
            </w:pPr>
            <w:r>
              <w:rPr>
                <w:rFonts w:ascii="方正仿宋简体" w:eastAsia="方正仿宋简体"/>
                <w:szCs w:val="21"/>
              </w:rPr>
              <w:t>62</w:t>
            </w:r>
          </w:p>
        </w:tc>
      </w:tr>
      <w:tr w:rsidR="0042468A" w:rsidTr="00483291">
        <w:trPr>
          <w:trHeight w:val="458"/>
        </w:trPr>
        <w:tc>
          <w:tcPr>
            <w:tcW w:w="1843" w:type="dxa"/>
            <w:vMerge/>
            <w:shd w:val="clear" w:color="auto" w:fill="E6E8E7"/>
            <w:vAlign w:val="center"/>
          </w:tcPr>
          <w:p w:rsidR="0042468A" w:rsidRDefault="0042468A" w:rsidP="00483291">
            <w:pPr>
              <w:spacing w:line="440" w:lineRule="exact"/>
              <w:jc w:val="center"/>
              <w:rPr>
                <w:rFonts w:ascii="方正仿宋简体" w:eastAsia="方正仿宋简体"/>
                <w:szCs w:val="21"/>
              </w:rPr>
            </w:pPr>
          </w:p>
        </w:tc>
        <w:tc>
          <w:tcPr>
            <w:tcW w:w="3544" w:type="dxa"/>
            <w:vAlign w:val="center"/>
          </w:tcPr>
          <w:p w:rsidR="0042468A" w:rsidRDefault="00483291" w:rsidP="00483291">
            <w:pPr>
              <w:spacing w:line="440" w:lineRule="exact"/>
              <w:jc w:val="center"/>
              <w:rPr>
                <w:rFonts w:ascii="方正仿宋简体" w:eastAsia="方正仿宋简体"/>
                <w:szCs w:val="21"/>
              </w:rPr>
            </w:pPr>
            <w:r>
              <w:rPr>
                <w:rFonts w:ascii="方正仿宋简体" w:eastAsia="方正仿宋简体" w:hint="eastAsia"/>
                <w:szCs w:val="21"/>
              </w:rPr>
              <w:t>呼伦贝尔市</w:t>
            </w:r>
          </w:p>
        </w:tc>
        <w:tc>
          <w:tcPr>
            <w:tcW w:w="2948" w:type="dxa"/>
            <w:vAlign w:val="center"/>
          </w:tcPr>
          <w:p w:rsidR="0042468A" w:rsidRDefault="00483291" w:rsidP="00483291">
            <w:pPr>
              <w:spacing w:line="440" w:lineRule="exact"/>
              <w:jc w:val="center"/>
              <w:rPr>
                <w:rFonts w:ascii="方正仿宋简体" w:eastAsia="方正仿宋简体"/>
                <w:szCs w:val="21"/>
              </w:rPr>
            </w:pPr>
            <w:r>
              <w:rPr>
                <w:rFonts w:ascii="方正仿宋简体" w:eastAsia="方正仿宋简体" w:hint="eastAsia"/>
                <w:szCs w:val="21"/>
              </w:rPr>
              <w:t>57</w:t>
            </w:r>
          </w:p>
        </w:tc>
      </w:tr>
      <w:tr w:rsidR="0042468A" w:rsidTr="00483291">
        <w:trPr>
          <w:trHeight w:val="458"/>
        </w:trPr>
        <w:tc>
          <w:tcPr>
            <w:tcW w:w="1843" w:type="dxa"/>
            <w:vMerge/>
            <w:shd w:val="clear" w:color="auto" w:fill="E6E8E7"/>
            <w:vAlign w:val="center"/>
          </w:tcPr>
          <w:p w:rsidR="0042468A" w:rsidRDefault="0042468A" w:rsidP="00483291">
            <w:pPr>
              <w:spacing w:line="440" w:lineRule="exact"/>
              <w:jc w:val="center"/>
              <w:rPr>
                <w:rFonts w:ascii="方正仿宋简体" w:eastAsia="方正仿宋简体"/>
                <w:szCs w:val="21"/>
              </w:rPr>
            </w:pPr>
          </w:p>
        </w:tc>
        <w:tc>
          <w:tcPr>
            <w:tcW w:w="3544" w:type="dxa"/>
            <w:shd w:val="clear" w:color="auto" w:fill="E7E6E6"/>
            <w:vAlign w:val="center"/>
          </w:tcPr>
          <w:p w:rsidR="0042468A" w:rsidRDefault="00483291" w:rsidP="00483291">
            <w:pPr>
              <w:spacing w:line="440" w:lineRule="exact"/>
              <w:jc w:val="center"/>
              <w:rPr>
                <w:rFonts w:ascii="方正仿宋简体" w:eastAsia="方正仿宋简体"/>
                <w:szCs w:val="21"/>
              </w:rPr>
            </w:pPr>
            <w:r>
              <w:rPr>
                <w:rFonts w:ascii="方正仿宋简体" w:eastAsia="方正仿宋简体" w:hint="eastAsia"/>
                <w:szCs w:val="21"/>
              </w:rPr>
              <w:t>巴彦</w:t>
            </w:r>
            <w:proofErr w:type="gramStart"/>
            <w:r>
              <w:rPr>
                <w:rFonts w:ascii="方正仿宋简体" w:eastAsia="方正仿宋简体" w:hint="eastAsia"/>
                <w:szCs w:val="21"/>
              </w:rPr>
              <w:t>淖尔市</w:t>
            </w:r>
            <w:proofErr w:type="gramEnd"/>
          </w:p>
        </w:tc>
        <w:tc>
          <w:tcPr>
            <w:tcW w:w="2948" w:type="dxa"/>
            <w:shd w:val="clear" w:color="auto" w:fill="E7E6E6"/>
            <w:vAlign w:val="center"/>
          </w:tcPr>
          <w:p w:rsidR="0042468A" w:rsidRDefault="00483291" w:rsidP="00483291">
            <w:pPr>
              <w:spacing w:line="440" w:lineRule="exact"/>
              <w:jc w:val="center"/>
              <w:rPr>
                <w:rFonts w:ascii="方正仿宋简体" w:eastAsia="方正仿宋简体"/>
                <w:szCs w:val="21"/>
              </w:rPr>
            </w:pPr>
            <w:r>
              <w:rPr>
                <w:rFonts w:ascii="方正仿宋简体" w:eastAsia="方正仿宋简体"/>
                <w:szCs w:val="21"/>
              </w:rPr>
              <w:t>83</w:t>
            </w:r>
          </w:p>
        </w:tc>
      </w:tr>
      <w:tr w:rsidR="0042468A" w:rsidTr="00483291">
        <w:trPr>
          <w:trHeight w:val="458"/>
        </w:trPr>
        <w:tc>
          <w:tcPr>
            <w:tcW w:w="1843" w:type="dxa"/>
            <w:vMerge/>
            <w:shd w:val="clear" w:color="auto" w:fill="E6E8E7"/>
            <w:vAlign w:val="center"/>
          </w:tcPr>
          <w:p w:rsidR="0042468A" w:rsidRDefault="0042468A" w:rsidP="00483291">
            <w:pPr>
              <w:spacing w:line="440" w:lineRule="exact"/>
              <w:jc w:val="center"/>
              <w:rPr>
                <w:rFonts w:ascii="方正仿宋简体" w:eastAsia="方正仿宋简体"/>
                <w:szCs w:val="21"/>
              </w:rPr>
            </w:pPr>
          </w:p>
        </w:tc>
        <w:tc>
          <w:tcPr>
            <w:tcW w:w="3544" w:type="dxa"/>
            <w:vAlign w:val="center"/>
          </w:tcPr>
          <w:p w:rsidR="0042468A" w:rsidRDefault="00483291" w:rsidP="00483291">
            <w:pPr>
              <w:spacing w:line="440" w:lineRule="exact"/>
              <w:jc w:val="center"/>
              <w:rPr>
                <w:rFonts w:ascii="方正仿宋简体" w:eastAsia="方正仿宋简体"/>
                <w:szCs w:val="21"/>
              </w:rPr>
            </w:pPr>
            <w:r>
              <w:rPr>
                <w:rFonts w:ascii="方正仿宋简体" w:eastAsia="方正仿宋简体" w:hint="eastAsia"/>
                <w:szCs w:val="21"/>
              </w:rPr>
              <w:t>乌海市</w:t>
            </w:r>
          </w:p>
        </w:tc>
        <w:tc>
          <w:tcPr>
            <w:tcW w:w="2948" w:type="dxa"/>
            <w:vAlign w:val="center"/>
          </w:tcPr>
          <w:p w:rsidR="0042468A" w:rsidRDefault="00483291" w:rsidP="00483291">
            <w:pPr>
              <w:spacing w:line="440" w:lineRule="exact"/>
              <w:jc w:val="center"/>
              <w:rPr>
                <w:rFonts w:ascii="方正仿宋简体" w:eastAsia="方正仿宋简体"/>
                <w:szCs w:val="21"/>
              </w:rPr>
            </w:pPr>
            <w:r>
              <w:rPr>
                <w:rFonts w:ascii="方正仿宋简体" w:eastAsia="方正仿宋简体"/>
                <w:szCs w:val="21"/>
              </w:rPr>
              <w:t>39</w:t>
            </w:r>
          </w:p>
        </w:tc>
      </w:tr>
      <w:tr w:rsidR="0042468A" w:rsidTr="00483291">
        <w:trPr>
          <w:trHeight w:val="458"/>
        </w:trPr>
        <w:tc>
          <w:tcPr>
            <w:tcW w:w="1843" w:type="dxa"/>
            <w:vMerge/>
            <w:shd w:val="clear" w:color="auto" w:fill="E6E8E7"/>
            <w:vAlign w:val="center"/>
          </w:tcPr>
          <w:p w:rsidR="0042468A" w:rsidRDefault="0042468A" w:rsidP="00483291">
            <w:pPr>
              <w:spacing w:line="440" w:lineRule="exact"/>
              <w:jc w:val="center"/>
              <w:rPr>
                <w:rFonts w:ascii="方正仿宋简体" w:eastAsia="方正仿宋简体"/>
                <w:szCs w:val="21"/>
              </w:rPr>
            </w:pPr>
          </w:p>
        </w:tc>
        <w:tc>
          <w:tcPr>
            <w:tcW w:w="3544" w:type="dxa"/>
            <w:shd w:val="clear" w:color="auto" w:fill="E7E6E6"/>
            <w:vAlign w:val="center"/>
          </w:tcPr>
          <w:p w:rsidR="0042468A" w:rsidRDefault="00483291" w:rsidP="00483291">
            <w:pPr>
              <w:spacing w:line="440" w:lineRule="exact"/>
              <w:jc w:val="center"/>
              <w:rPr>
                <w:rFonts w:ascii="方正仿宋简体" w:eastAsia="方正仿宋简体"/>
                <w:szCs w:val="21"/>
              </w:rPr>
            </w:pPr>
            <w:r>
              <w:rPr>
                <w:rFonts w:ascii="方正仿宋简体" w:eastAsia="方正仿宋简体" w:hint="eastAsia"/>
                <w:szCs w:val="21"/>
              </w:rPr>
              <w:t>阿拉善盟</w:t>
            </w:r>
          </w:p>
        </w:tc>
        <w:tc>
          <w:tcPr>
            <w:tcW w:w="2948" w:type="dxa"/>
            <w:shd w:val="clear" w:color="auto" w:fill="E7E6E6"/>
            <w:vAlign w:val="center"/>
          </w:tcPr>
          <w:p w:rsidR="0042468A" w:rsidRDefault="00483291" w:rsidP="00483291">
            <w:pPr>
              <w:spacing w:line="440" w:lineRule="exact"/>
              <w:jc w:val="center"/>
              <w:rPr>
                <w:rFonts w:ascii="方正仿宋简体" w:eastAsia="方正仿宋简体"/>
                <w:szCs w:val="21"/>
              </w:rPr>
            </w:pPr>
            <w:r>
              <w:rPr>
                <w:rFonts w:ascii="方正仿宋简体" w:eastAsia="方正仿宋简体"/>
                <w:szCs w:val="21"/>
              </w:rPr>
              <w:t>10</w:t>
            </w:r>
          </w:p>
        </w:tc>
      </w:tr>
      <w:tr w:rsidR="0042468A" w:rsidTr="00483291">
        <w:trPr>
          <w:trHeight w:val="458"/>
        </w:trPr>
        <w:tc>
          <w:tcPr>
            <w:tcW w:w="5387" w:type="dxa"/>
            <w:gridSpan w:val="2"/>
            <w:shd w:val="clear" w:color="auto" w:fill="FFFFFF"/>
            <w:vAlign w:val="center"/>
          </w:tcPr>
          <w:p w:rsidR="0042468A" w:rsidRDefault="00483291" w:rsidP="00483291">
            <w:pPr>
              <w:spacing w:line="440" w:lineRule="exact"/>
              <w:jc w:val="center"/>
              <w:rPr>
                <w:rFonts w:ascii="方正仿宋简体" w:eastAsia="方正仿宋简体"/>
                <w:szCs w:val="21"/>
              </w:rPr>
            </w:pPr>
            <w:r>
              <w:rPr>
                <w:rFonts w:ascii="方正仿宋简体" w:eastAsia="方正仿宋简体" w:hint="eastAsia"/>
                <w:szCs w:val="21"/>
              </w:rPr>
              <w:t>新疆维吾尔自治州</w:t>
            </w:r>
          </w:p>
        </w:tc>
        <w:tc>
          <w:tcPr>
            <w:tcW w:w="2948" w:type="dxa"/>
            <w:shd w:val="clear" w:color="auto" w:fill="FFFFFF"/>
            <w:vAlign w:val="center"/>
          </w:tcPr>
          <w:p w:rsidR="0042468A" w:rsidRDefault="00483291" w:rsidP="00483291">
            <w:pPr>
              <w:spacing w:line="440" w:lineRule="exact"/>
              <w:jc w:val="center"/>
              <w:rPr>
                <w:rFonts w:ascii="方正仿宋简体" w:eastAsia="方正仿宋简体"/>
                <w:szCs w:val="21"/>
              </w:rPr>
            </w:pPr>
            <w:r>
              <w:rPr>
                <w:rFonts w:ascii="方正仿宋简体" w:eastAsia="方正仿宋简体"/>
                <w:szCs w:val="21"/>
              </w:rPr>
              <w:t>59</w:t>
            </w:r>
          </w:p>
        </w:tc>
      </w:tr>
      <w:tr w:rsidR="0042468A" w:rsidTr="00483291">
        <w:trPr>
          <w:trHeight w:val="458"/>
        </w:trPr>
        <w:tc>
          <w:tcPr>
            <w:tcW w:w="5387" w:type="dxa"/>
            <w:gridSpan w:val="2"/>
            <w:shd w:val="clear" w:color="auto" w:fill="E6E8E7"/>
            <w:vAlign w:val="center"/>
          </w:tcPr>
          <w:p w:rsidR="0042468A" w:rsidRDefault="00483291" w:rsidP="00483291">
            <w:pPr>
              <w:spacing w:line="440" w:lineRule="exact"/>
              <w:jc w:val="center"/>
              <w:rPr>
                <w:rFonts w:ascii="方正仿宋简体" w:eastAsia="方正仿宋简体"/>
                <w:szCs w:val="21"/>
              </w:rPr>
            </w:pPr>
            <w:r>
              <w:rPr>
                <w:rFonts w:ascii="方正仿宋简体" w:eastAsia="方正仿宋简体" w:hint="eastAsia"/>
                <w:szCs w:val="21"/>
              </w:rPr>
              <w:t>河北省</w:t>
            </w:r>
          </w:p>
        </w:tc>
        <w:tc>
          <w:tcPr>
            <w:tcW w:w="2948" w:type="dxa"/>
            <w:shd w:val="clear" w:color="auto" w:fill="E7E6E6"/>
            <w:vAlign w:val="center"/>
          </w:tcPr>
          <w:p w:rsidR="0042468A" w:rsidRDefault="00483291" w:rsidP="00483291">
            <w:pPr>
              <w:spacing w:line="440" w:lineRule="exact"/>
              <w:jc w:val="center"/>
              <w:rPr>
                <w:rFonts w:ascii="方正仿宋简体" w:eastAsia="方正仿宋简体"/>
                <w:szCs w:val="21"/>
              </w:rPr>
            </w:pPr>
            <w:r>
              <w:rPr>
                <w:rFonts w:ascii="方正仿宋简体" w:eastAsia="方正仿宋简体" w:hint="eastAsia"/>
                <w:szCs w:val="21"/>
              </w:rPr>
              <w:t>15</w:t>
            </w:r>
          </w:p>
        </w:tc>
      </w:tr>
      <w:tr w:rsidR="0042468A" w:rsidTr="00483291">
        <w:trPr>
          <w:trHeight w:val="458"/>
        </w:trPr>
        <w:tc>
          <w:tcPr>
            <w:tcW w:w="5387" w:type="dxa"/>
            <w:gridSpan w:val="2"/>
            <w:shd w:val="clear" w:color="auto" w:fill="FFFFFF"/>
            <w:vAlign w:val="center"/>
          </w:tcPr>
          <w:p w:rsidR="0042468A" w:rsidRDefault="00483291" w:rsidP="00483291">
            <w:pPr>
              <w:spacing w:line="440" w:lineRule="exact"/>
              <w:jc w:val="center"/>
              <w:rPr>
                <w:rFonts w:ascii="方正仿宋简体" w:eastAsia="方正仿宋简体"/>
                <w:szCs w:val="21"/>
              </w:rPr>
            </w:pPr>
            <w:r>
              <w:rPr>
                <w:rFonts w:ascii="方正仿宋简体" w:eastAsia="方正仿宋简体" w:hint="eastAsia"/>
                <w:szCs w:val="21"/>
              </w:rPr>
              <w:t>辽宁省</w:t>
            </w:r>
          </w:p>
        </w:tc>
        <w:tc>
          <w:tcPr>
            <w:tcW w:w="2948" w:type="dxa"/>
            <w:shd w:val="clear" w:color="auto" w:fill="FFFFFF"/>
            <w:vAlign w:val="center"/>
          </w:tcPr>
          <w:p w:rsidR="0042468A" w:rsidRDefault="00483291" w:rsidP="00483291">
            <w:pPr>
              <w:spacing w:line="440" w:lineRule="exact"/>
              <w:jc w:val="center"/>
              <w:rPr>
                <w:rFonts w:ascii="方正仿宋简体" w:eastAsia="方正仿宋简体"/>
                <w:szCs w:val="21"/>
              </w:rPr>
            </w:pPr>
            <w:r>
              <w:rPr>
                <w:rFonts w:ascii="方正仿宋简体" w:eastAsia="方正仿宋简体"/>
                <w:szCs w:val="21"/>
              </w:rPr>
              <w:t>10</w:t>
            </w:r>
          </w:p>
        </w:tc>
      </w:tr>
      <w:tr w:rsidR="0042468A" w:rsidTr="00483291">
        <w:trPr>
          <w:trHeight w:val="458"/>
        </w:trPr>
        <w:tc>
          <w:tcPr>
            <w:tcW w:w="5387" w:type="dxa"/>
            <w:gridSpan w:val="2"/>
            <w:shd w:val="clear" w:color="auto" w:fill="E6E8E7"/>
            <w:vAlign w:val="center"/>
          </w:tcPr>
          <w:p w:rsidR="0042468A" w:rsidRDefault="00483291" w:rsidP="00483291">
            <w:pPr>
              <w:spacing w:line="440" w:lineRule="exact"/>
              <w:jc w:val="center"/>
              <w:rPr>
                <w:rFonts w:ascii="方正仿宋简体" w:eastAsia="方正仿宋简体"/>
                <w:szCs w:val="21"/>
              </w:rPr>
            </w:pPr>
            <w:r>
              <w:rPr>
                <w:rFonts w:ascii="方正仿宋简体" w:eastAsia="方正仿宋简体" w:hint="eastAsia"/>
                <w:szCs w:val="21"/>
              </w:rPr>
              <w:t>山西省</w:t>
            </w:r>
          </w:p>
        </w:tc>
        <w:tc>
          <w:tcPr>
            <w:tcW w:w="2948" w:type="dxa"/>
            <w:shd w:val="clear" w:color="auto" w:fill="E7E6E6"/>
            <w:vAlign w:val="center"/>
          </w:tcPr>
          <w:p w:rsidR="0042468A" w:rsidRDefault="00483291" w:rsidP="00483291">
            <w:pPr>
              <w:spacing w:line="440" w:lineRule="exact"/>
              <w:jc w:val="center"/>
              <w:rPr>
                <w:rFonts w:ascii="方正仿宋简体" w:eastAsia="方正仿宋简体"/>
                <w:szCs w:val="21"/>
              </w:rPr>
            </w:pPr>
            <w:r>
              <w:rPr>
                <w:rFonts w:ascii="方正仿宋简体" w:eastAsia="方正仿宋简体"/>
                <w:szCs w:val="21"/>
              </w:rPr>
              <w:t>10</w:t>
            </w:r>
          </w:p>
        </w:tc>
      </w:tr>
      <w:tr w:rsidR="0042468A" w:rsidTr="00483291">
        <w:trPr>
          <w:trHeight w:val="458"/>
        </w:trPr>
        <w:tc>
          <w:tcPr>
            <w:tcW w:w="5387" w:type="dxa"/>
            <w:gridSpan w:val="2"/>
            <w:shd w:val="clear" w:color="auto" w:fill="FFFFFF"/>
            <w:vAlign w:val="center"/>
          </w:tcPr>
          <w:p w:rsidR="0042468A" w:rsidRDefault="00483291" w:rsidP="00483291">
            <w:pPr>
              <w:spacing w:line="440" w:lineRule="exact"/>
              <w:jc w:val="center"/>
              <w:rPr>
                <w:rFonts w:ascii="方正仿宋简体" w:eastAsia="方正仿宋简体"/>
                <w:szCs w:val="21"/>
              </w:rPr>
            </w:pPr>
            <w:r>
              <w:rPr>
                <w:rFonts w:ascii="方正仿宋简体" w:eastAsia="方正仿宋简体" w:hint="eastAsia"/>
                <w:szCs w:val="21"/>
              </w:rPr>
              <w:t>吉林省</w:t>
            </w:r>
          </w:p>
        </w:tc>
        <w:tc>
          <w:tcPr>
            <w:tcW w:w="2948" w:type="dxa"/>
            <w:shd w:val="clear" w:color="auto" w:fill="FFFFFF"/>
            <w:vAlign w:val="center"/>
          </w:tcPr>
          <w:p w:rsidR="0042468A" w:rsidRDefault="00483291" w:rsidP="00483291">
            <w:pPr>
              <w:spacing w:line="440" w:lineRule="exact"/>
              <w:jc w:val="center"/>
              <w:rPr>
                <w:rFonts w:ascii="方正仿宋简体" w:eastAsia="方正仿宋简体"/>
                <w:szCs w:val="21"/>
              </w:rPr>
            </w:pPr>
            <w:r>
              <w:rPr>
                <w:rFonts w:ascii="方正仿宋简体" w:eastAsia="方正仿宋简体" w:hint="eastAsia"/>
                <w:szCs w:val="21"/>
              </w:rPr>
              <w:t>3</w:t>
            </w:r>
          </w:p>
        </w:tc>
      </w:tr>
      <w:tr w:rsidR="0042468A" w:rsidTr="00483291">
        <w:trPr>
          <w:trHeight w:val="458"/>
        </w:trPr>
        <w:tc>
          <w:tcPr>
            <w:tcW w:w="5387" w:type="dxa"/>
            <w:gridSpan w:val="2"/>
            <w:shd w:val="clear" w:color="auto" w:fill="E6E8E7"/>
            <w:vAlign w:val="center"/>
          </w:tcPr>
          <w:p w:rsidR="0042468A" w:rsidRDefault="00483291" w:rsidP="00483291">
            <w:pPr>
              <w:spacing w:line="440" w:lineRule="exact"/>
              <w:jc w:val="center"/>
              <w:rPr>
                <w:rFonts w:ascii="方正仿宋简体" w:eastAsia="方正仿宋简体"/>
                <w:szCs w:val="21"/>
              </w:rPr>
            </w:pPr>
            <w:r>
              <w:rPr>
                <w:rFonts w:ascii="方正仿宋简体" w:eastAsia="方正仿宋简体" w:hint="eastAsia"/>
                <w:szCs w:val="21"/>
              </w:rPr>
              <w:t>陕西省</w:t>
            </w:r>
          </w:p>
        </w:tc>
        <w:tc>
          <w:tcPr>
            <w:tcW w:w="2948" w:type="dxa"/>
            <w:shd w:val="clear" w:color="auto" w:fill="E7E6E6"/>
            <w:vAlign w:val="center"/>
          </w:tcPr>
          <w:p w:rsidR="0042468A" w:rsidRDefault="00483291" w:rsidP="00483291">
            <w:pPr>
              <w:spacing w:line="440" w:lineRule="exact"/>
              <w:jc w:val="center"/>
              <w:rPr>
                <w:rFonts w:ascii="方正仿宋简体" w:eastAsia="方正仿宋简体"/>
                <w:szCs w:val="21"/>
              </w:rPr>
            </w:pPr>
            <w:r>
              <w:rPr>
                <w:rFonts w:ascii="方正仿宋简体" w:eastAsia="方正仿宋简体"/>
                <w:szCs w:val="21"/>
              </w:rPr>
              <w:t>2</w:t>
            </w:r>
          </w:p>
        </w:tc>
      </w:tr>
      <w:tr w:rsidR="0042468A" w:rsidTr="00483291">
        <w:trPr>
          <w:trHeight w:val="458"/>
        </w:trPr>
        <w:tc>
          <w:tcPr>
            <w:tcW w:w="5387" w:type="dxa"/>
            <w:gridSpan w:val="2"/>
            <w:shd w:val="clear" w:color="auto" w:fill="FFFFFF"/>
            <w:vAlign w:val="center"/>
          </w:tcPr>
          <w:p w:rsidR="0042468A" w:rsidRDefault="00483291" w:rsidP="00483291">
            <w:pPr>
              <w:spacing w:line="440" w:lineRule="exact"/>
              <w:jc w:val="center"/>
              <w:rPr>
                <w:rFonts w:ascii="方正仿宋简体" w:eastAsia="方正仿宋简体"/>
                <w:szCs w:val="21"/>
              </w:rPr>
            </w:pPr>
            <w:r>
              <w:rPr>
                <w:rFonts w:ascii="方正仿宋简体" w:eastAsia="方正仿宋简体" w:hint="eastAsia"/>
                <w:szCs w:val="21"/>
              </w:rPr>
              <w:t>云南省</w:t>
            </w:r>
          </w:p>
        </w:tc>
        <w:tc>
          <w:tcPr>
            <w:tcW w:w="2948" w:type="dxa"/>
            <w:shd w:val="clear" w:color="auto" w:fill="FFFFFF"/>
            <w:vAlign w:val="center"/>
          </w:tcPr>
          <w:p w:rsidR="0042468A" w:rsidRDefault="00483291" w:rsidP="00483291">
            <w:pPr>
              <w:spacing w:line="440" w:lineRule="exact"/>
              <w:jc w:val="center"/>
              <w:rPr>
                <w:rFonts w:ascii="方正仿宋简体" w:eastAsia="方正仿宋简体"/>
                <w:szCs w:val="21"/>
              </w:rPr>
            </w:pPr>
            <w:r>
              <w:rPr>
                <w:rFonts w:ascii="方正仿宋简体" w:eastAsia="方正仿宋简体"/>
                <w:szCs w:val="21"/>
              </w:rPr>
              <w:t>1</w:t>
            </w:r>
            <w:r>
              <w:rPr>
                <w:rFonts w:ascii="方正仿宋简体" w:eastAsia="方正仿宋简体" w:hint="eastAsia"/>
                <w:szCs w:val="21"/>
              </w:rPr>
              <w:t>3</w:t>
            </w:r>
          </w:p>
        </w:tc>
      </w:tr>
      <w:tr w:rsidR="0042468A" w:rsidTr="00483291">
        <w:trPr>
          <w:trHeight w:val="458"/>
        </w:trPr>
        <w:tc>
          <w:tcPr>
            <w:tcW w:w="5387" w:type="dxa"/>
            <w:gridSpan w:val="2"/>
            <w:shd w:val="clear" w:color="auto" w:fill="FFFFFF"/>
            <w:vAlign w:val="center"/>
          </w:tcPr>
          <w:p w:rsidR="0042468A" w:rsidRDefault="00483291" w:rsidP="00483291">
            <w:pPr>
              <w:spacing w:line="440" w:lineRule="exact"/>
              <w:jc w:val="center"/>
              <w:rPr>
                <w:rFonts w:ascii="方正仿宋简体" w:eastAsia="方正仿宋简体"/>
                <w:szCs w:val="21"/>
              </w:rPr>
            </w:pPr>
            <w:r>
              <w:rPr>
                <w:rFonts w:ascii="方正仿宋简体" w:eastAsia="方正仿宋简体" w:hint="eastAsia"/>
                <w:szCs w:val="21"/>
              </w:rPr>
              <w:t>安徽省</w:t>
            </w:r>
          </w:p>
        </w:tc>
        <w:tc>
          <w:tcPr>
            <w:tcW w:w="2948" w:type="dxa"/>
            <w:shd w:val="clear" w:color="auto" w:fill="FFFFFF"/>
            <w:vAlign w:val="center"/>
          </w:tcPr>
          <w:p w:rsidR="0042468A" w:rsidRDefault="00483291" w:rsidP="00483291">
            <w:pPr>
              <w:spacing w:line="440" w:lineRule="exact"/>
              <w:jc w:val="center"/>
              <w:rPr>
                <w:rFonts w:ascii="方正仿宋简体" w:eastAsia="方正仿宋简体"/>
                <w:szCs w:val="21"/>
              </w:rPr>
            </w:pPr>
            <w:r>
              <w:rPr>
                <w:rFonts w:ascii="方正仿宋简体" w:eastAsia="方正仿宋简体" w:hint="eastAsia"/>
                <w:szCs w:val="21"/>
              </w:rPr>
              <w:t>1</w:t>
            </w:r>
          </w:p>
        </w:tc>
      </w:tr>
      <w:tr w:rsidR="0042468A" w:rsidTr="00483291">
        <w:trPr>
          <w:trHeight w:val="458"/>
        </w:trPr>
        <w:tc>
          <w:tcPr>
            <w:tcW w:w="5387" w:type="dxa"/>
            <w:gridSpan w:val="2"/>
            <w:shd w:val="clear" w:color="auto" w:fill="FFFFFF"/>
            <w:vAlign w:val="center"/>
          </w:tcPr>
          <w:p w:rsidR="0042468A" w:rsidRDefault="00483291" w:rsidP="00483291">
            <w:pPr>
              <w:spacing w:line="440" w:lineRule="exact"/>
              <w:jc w:val="center"/>
              <w:rPr>
                <w:rFonts w:ascii="方正仿宋简体" w:eastAsia="方正仿宋简体"/>
                <w:szCs w:val="21"/>
              </w:rPr>
            </w:pPr>
            <w:r>
              <w:rPr>
                <w:rFonts w:ascii="方正仿宋简体" w:eastAsia="方正仿宋简体" w:hint="eastAsia"/>
                <w:szCs w:val="21"/>
              </w:rPr>
              <w:t>河南省</w:t>
            </w:r>
          </w:p>
        </w:tc>
        <w:tc>
          <w:tcPr>
            <w:tcW w:w="2948" w:type="dxa"/>
            <w:shd w:val="clear" w:color="auto" w:fill="FFFFFF"/>
            <w:vAlign w:val="center"/>
          </w:tcPr>
          <w:p w:rsidR="0042468A" w:rsidRDefault="00483291" w:rsidP="00483291">
            <w:pPr>
              <w:spacing w:line="440" w:lineRule="exact"/>
              <w:jc w:val="center"/>
              <w:rPr>
                <w:rFonts w:ascii="方正仿宋简体" w:eastAsia="方正仿宋简体"/>
                <w:szCs w:val="21"/>
              </w:rPr>
            </w:pPr>
            <w:r>
              <w:rPr>
                <w:rFonts w:ascii="方正仿宋简体" w:eastAsia="方正仿宋简体" w:hint="eastAsia"/>
                <w:szCs w:val="21"/>
              </w:rPr>
              <w:t>2</w:t>
            </w:r>
          </w:p>
        </w:tc>
      </w:tr>
      <w:tr w:rsidR="0042468A" w:rsidTr="00483291">
        <w:trPr>
          <w:trHeight w:val="458"/>
        </w:trPr>
        <w:tc>
          <w:tcPr>
            <w:tcW w:w="5387" w:type="dxa"/>
            <w:gridSpan w:val="2"/>
            <w:shd w:val="clear" w:color="auto" w:fill="FFFFFF"/>
            <w:vAlign w:val="center"/>
          </w:tcPr>
          <w:p w:rsidR="0042468A" w:rsidRDefault="00483291" w:rsidP="00483291">
            <w:pPr>
              <w:spacing w:line="440" w:lineRule="exact"/>
              <w:jc w:val="center"/>
              <w:rPr>
                <w:rFonts w:ascii="方正仿宋简体" w:eastAsia="方正仿宋简体"/>
                <w:szCs w:val="21"/>
              </w:rPr>
            </w:pPr>
            <w:r>
              <w:rPr>
                <w:rFonts w:ascii="方正仿宋简体" w:eastAsia="方正仿宋简体" w:hint="eastAsia"/>
                <w:szCs w:val="21"/>
              </w:rPr>
              <w:t>甘肃省</w:t>
            </w:r>
          </w:p>
        </w:tc>
        <w:tc>
          <w:tcPr>
            <w:tcW w:w="2948" w:type="dxa"/>
            <w:shd w:val="clear" w:color="auto" w:fill="FFFFFF"/>
            <w:vAlign w:val="center"/>
          </w:tcPr>
          <w:p w:rsidR="0042468A" w:rsidRDefault="00483291" w:rsidP="00483291">
            <w:pPr>
              <w:spacing w:line="440" w:lineRule="exact"/>
              <w:jc w:val="center"/>
              <w:rPr>
                <w:rFonts w:ascii="方正仿宋简体" w:eastAsia="方正仿宋简体"/>
                <w:szCs w:val="21"/>
              </w:rPr>
            </w:pPr>
            <w:r>
              <w:rPr>
                <w:rFonts w:ascii="方正仿宋简体" w:eastAsia="方正仿宋简体" w:hint="eastAsia"/>
                <w:szCs w:val="21"/>
              </w:rPr>
              <w:t>5</w:t>
            </w:r>
          </w:p>
        </w:tc>
      </w:tr>
      <w:tr w:rsidR="0042468A" w:rsidTr="00483291">
        <w:trPr>
          <w:trHeight w:val="458"/>
        </w:trPr>
        <w:tc>
          <w:tcPr>
            <w:tcW w:w="5387" w:type="dxa"/>
            <w:gridSpan w:val="2"/>
            <w:shd w:val="clear" w:color="auto" w:fill="FFFFFF"/>
            <w:vAlign w:val="center"/>
          </w:tcPr>
          <w:p w:rsidR="0042468A" w:rsidRDefault="00483291" w:rsidP="00483291">
            <w:pPr>
              <w:spacing w:line="440" w:lineRule="exact"/>
              <w:jc w:val="center"/>
              <w:rPr>
                <w:rFonts w:ascii="方正仿宋简体" w:eastAsia="方正仿宋简体"/>
                <w:szCs w:val="21"/>
              </w:rPr>
            </w:pPr>
            <w:r>
              <w:rPr>
                <w:rFonts w:ascii="方正仿宋简体" w:eastAsia="方正仿宋简体" w:hint="eastAsia"/>
                <w:szCs w:val="21"/>
              </w:rPr>
              <w:t>黑龙江省</w:t>
            </w:r>
          </w:p>
        </w:tc>
        <w:tc>
          <w:tcPr>
            <w:tcW w:w="2948" w:type="dxa"/>
            <w:shd w:val="clear" w:color="auto" w:fill="FFFFFF"/>
            <w:vAlign w:val="center"/>
          </w:tcPr>
          <w:p w:rsidR="0042468A" w:rsidRDefault="00483291" w:rsidP="00483291">
            <w:pPr>
              <w:spacing w:line="440" w:lineRule="exact"/>
              <w:jc w:val="center"/>
              <w:rPr>
                <w:rFonts w:ascii="方正仿宋简体" w:eastAsia="方正仿宋简体"/>
                <w:szCs w:val="21"/>
              </w:rPr>
            </w:pPr>
            <w:r>
              <w:rPr>
                <w:rFonts w:ascii="方正仿宋简体" w:eastAsia="方正仿宋简体" w:hint="eastAsia"/>
                <w:szCs w:val="21"/>
              </w:rPr>
              <w:t>4</w:t>
            </w:r>
          </w:p>
        </w:tc>
      </w:tr>
      <w:tr w:rsidR="0042468A" w:rsidTr="00483291">
        <w:trPr>
          <w:trHeight w:val="458"/>
        </w:trPr>
        <w:tc>
          <w:tcPr>
            <w:tcW w:w="5387" w:type="dxa"/>
            <w:gridSpan w:val="2"/>
            <w:shd w:val="clear" w:color="auto" w:fill="FFFFFF"/>
            <w:vAlign w:val="center"/>
          </w:tcPr>
          <w:p w:rsidR="0042468A" w:rsidRDefault="00483291" w:rsidP="00483291">
            <w:pPr>
              <w:spacing w:line="440" w:lineRule="exact"/>
              <w:jc w:val="center"/>
              <w:rPr>
                <w:rFonts w:ascii="方正仿宋简体" w:eastAsia="方正仿宋简体"/>
                <w:szCs w:val="21"/>
              </w:rPr>
            </w:pPr>
            <w:r>
              <w:rPr>
                <w:rFonts w:ascii="方正仿宋简体" w:eastAsia="方正仿宋简体" w:hint="eastAsia"/>
                <w:szCs w:val="21"/>
              </w:rPr>
              <w:t>湖北省</w:t>
            </w:r>
          </w:p>
        </w:tc>
        <w:tc>
          <w:tcPr>
            <w:tcW w:w="2948" w:type="dxa"/>
            <w:shd w:val="clear" w:color="auto" w:fill="FFFFFF"/>
            <w:vAlign w:val="center"/>
          </w:tcPr>
          <w:p w:rsidR="0042468A" w:rsidRDefault="00483291" w:rsidP="00483291">
            <w:pPr>
              <w:spacing w:line="440" w:lineRule="exact"/>
              <w:jc w:val="center"/>
              <w:rPr>
                <w:rFonts w:ascii="方正仿宋简体" w:eastAsia="方正仿宋简体"/>
                <w:szCs w:val="21"/>
              </w:rPr>
            </w:pPr>
            <w:r>
              <w:rPr>
                <w:rFonts w:ascii="方正仿宋简体" w:eastAsia="方正仿宋简体" w:hint="eastAsia"/>
                <w:szCs w:val="21"/>
              </w:rPr>
              <w:t>1</w:t>
            </w:r>
          </w:p>
        </w:tc>
      </w:tr>
      <w:tr w:rsidR="0042468A" w:rsidTr="00483291">
        <w:trPr>
          <w:trHeight w:val="458"/>
        </w:trPr>
        <w:tc>
          <w:tcPr>
            <w:tcW w:w="5387" w:type="dxa"/>
            <w:gridSpan w:val="2"/>
            <w:shd w:val="clear" w:color="auto" w:fill="FFFFFF"/>
            <w:vAlign w:val="center"/>
          </w:tcPr>
          <w:p w:rsidR="0042468A" w:rsidRDefault="00483291" w:rsidP="00483291">
            <w:pPr>
              <w:spacing w:line="440" w:lineRule="exact"/>
              <w:jc w:val="center"/>
              <w:rPr>
                <w:rFonts w:ascii="方正仿宋简体" w:eastAsia="方正仿宋简体"/>
                <w:szCs w:val="21"/>
              </w:rPr>
            </w:pPr>
            <w:r>
              <w:rPr>
                <w:rFonts w:ascii="方正仿宋简体" w:eastAsia="方正仿宋简体" w:hint="eastAsia"/>
                <w:szCs w:val="21"/>
              </w:rPr>
              <w:t>青海省</w:t>
            </w:r>
          </w:p>
        </w:tc>
        <w:tc>
          <w:tcPr>
            <w:tcW w:w="2948" w:type="dxa"/>
            <w:shd w:val="clear" w:color="auto" w:fill="FFFFFF"/>
            <w:vAlign w:val="center"/>
          </w:tcPr>
          <w:p w:rsidR="0042468A" w:rsidRDefault="00483291" w:rsidP="00483291">
            <w:pPr>
              <w:spacing w:line="440" w:lineRule="exact"/>
              <w:jc w:val="center"/>
              <w:rPr>
                <w:rFonts w:ascii="方正仿宋简体" w:eastAsia="方正仿宋简体"/>
                <w:szCs w:val="21"/>
              </w:rPr>
            </w:pPr>
            <w:r>
              <w:rPr>
                <w:rFonts w:ascii="方正仿宋简体" w:eastAsia="方正仿宋简体" w:hint="eastAsia"/>
                <w:szCs w:val="21"/>
              </w:rPr>
              <w:t>7</w:t>
            </w:r>
          </w:p>
        </w:tc>
      </w:tr>
      <w:tr w:rsidR="0042468A" w:rsidTr="00483291">
        <w:trPr>
          <w:trHeight w:val="458"/>
        </w:trPr>
        <w:tc>
          <w:tcPr>
            <w:tcW w:w="5387" w:type="dxa"/>
            <w:gridSpan w:val="2"/>
            <w:shd w:val="clear" w:color="auto" w:fill="FFFFFF"/>
            <w:vAlign w:val="center"/>
          </w:tcPr>
          <w:p w:rsidR="0042468A" w:rsidRDefault="00483291" w:rsidP="00483291">
            <w:pPr>
              <w:spacing w:line="440" w:lineRule="exact"/>
              <w:jc w:val="center"/>
              <w:rPr>
                <w:rFonts w:ascii="方正仿宋简体" w:eastAsia="方正仿宋简体"/>
                <w:szCs w:val="21"/>
              </w:rPr>
            </w:pPr>
            <w:r>
              <w:rPr>
                <w:rFonts w:ascii="方正仿宋简体" w:eastAsia="方正仿宋简体" w:hint="eastAsia"/>
                <w:szCs w:val="21"/>
              </w:rPr>
              <w:t>山东省</w:t>
            </w:r>
          </w:p>
        </w:tc>
        <w:tc>
          <w:tcPr>
            <w:tcW w:w="2948" w:type="dxa"/>
            <w:shd w:val="clear" w:color="auto" w:fill="FFFFFF"/>
            <w:vAlign w:val="center"/>
          </w:tcPr>
          <w:p w:rsidR="0042468A" w:rsidRDefault="00483291" w:rsidP="00483291">
            <w:pPr>
              <w:spacing w:line="440" w:lineRule="exact"/>
              <w:jc w:val="center"/>
              <w:rPr>
                <w:rFonts w:ascii="方正仿宋简体" w:eastAsia="方正仿宋简体"/>
                <w:szCs w:val="21"/>
              </w:rPr>
            </w:pPr>
            <w:r>
              <w:rPr>
                <w:rFonts w:ascii="方正仿宋简体" w:eastAsia="方正仿宋简体" w:hint="eastAsia"/>
                <w:szCs w:val="21"/>
              </w:rPr>
              <w:t>1</w:t>
            </w:r>
          </w:p>
        </w:tc>
      </w:tr>
      <w:tr w:rsidR="0042468A" w:rsidTr="00483291">
        <w:trPr>
          <w:trHeight w:val="458"/>
        </w:trPr>
        <w:tc>
          <w:tcPr>
            <w:tcW w:w="5387" w:type="dxa"/>
            <w:gridSpan w:val="2"/>
            <w:shd w:val="clear" w:color="auto" w:fill="FFFFFF"/>
            <w:vAlign w:val="center"/>
          </w:tcPr>
          <w:p w:rsidR="0042468A" w:rsidRDefault="00483291" w:rsidP="00483291">
            <w:pPr>
              <w:spacing w:line="440" w:lineRule="exact"/>
              <w:jc w:val="center"/>
              <w:rPr>
                <w:rFonts w:ascii="方正仿宋简体" w:eastAsia="方正仿宋简体"/>
                <w:szCs w:val="21"/>
              </w:rPr>
            </w:pPr>
            <w:r>
              <w:rPr>
                <w:rFonts w:ascii="方正仿宋简体" w:eastAsia="方正仿宋简体" w:hint="eastAsia"/>
                <w:szCs w:val="21"/>
              </w:rPr>
              <w:t>四川省</w:t>
            </w:r>
          </w:p>
        </w:tc>
        <w:tc>
          <w:tcPr>
            <w:tcW w:w="2948" w:type="dxa"/>
            <w:shd w:val="clear" w:color="auto" w:fill="FFFFFF"/>
            <w:vAlign w:val="center"/>
          </w:tcPr>
          <w:p w:rsidR="0042468A" w:rsidRDefault="00483291" w:rsidP="00483291">
            <w:pPr>
              <w:spacing w:line="440" w:lineRule="exact"/>
              <w:jc w:val="center"/>
              <w:rPr>
                <w:rFonts w:ascii="方正仿宋简体" w:eastAsia="方正仿宋简体"/>
                <w:szCs w:val="21"/>
              </w:rPr>
            </w:pPr>
            <w:r>
              <w:rPr>
                <w:rFonts w:ascii="方正仿宋简体" w:eastAsia="方正仿宋简体" w:hint="eastAsia"/>
                <w:szCs w:val="21"/>
              </w:rPr>
              <w:t>1</w:t>
            </w:r>
          </w:p>
        </w:tc>
      </w:tr>
    </w:tbl>
    <w:p w:rsidR="0042468A" w:rsidRPr="00D818E9" w:rsidRDefault="00483291" w:rsidP="00D818E9">
      <w:pPr>
        <w:pStyle w:val="1"/>
        <w:ind w:firstLine="562"/>
        <w:rPr>
          <w:rFonts w:ascii="方正楷体简体" w:eastAsia="方正楷体简体"/>
          <w:szCs w:val="28"/>
        </w:rPr>
      </w:pPr>
      <w:bookmarkStart w:id="10" w:name="_Toc28496"/>
      <w:bookmarkStart w:id="11" w:name="_Toc27124"/>
      <w:bookmarkStart w:id="12" w:name="_Toc10957"/>
      <w:bookmarkStart w:id="13" w:name="_Toc17299"/>
      <w:r w:rsidRPr="00D818E9">
        <w:rPr>
          <w:rFonts w:eastAsia="宋体" w:hint="eastAsia"/>
          <w:szCs w:val="28"/>
        </w:rPr>
        <w:lastRenderedPageBreak/>
        <w:t>1.2</w:t>
      </w:r>
      <w:r w:rsidR="00D818E9">
        <w:rPr>
          <w:rFonts w:eastAsia="宋体"/>
          <w:szCs w:val="28"/>
        </w:rPr>
        <w:t xml:space="preserve"> </w:t>
      </w:r>
      <w:r w:rsidRPr="00D818E9">
        <w:rPr>
          <w:rFonts w:ascii="方正楷体简体" w:eastAsia="方正楷体简体" w:hint="eastAsia"/>
          <w:szCs w:val="28"/>
        </w:rPr>
        <w:t>毕业生就业情况分析</w:t>
      </w:r>
      <w:bookmarkEnd w:id="10"/>
      <w:bookmarkEnd w:id="11"/>
      <w:bookmarkEnd w:id="12"/>
      <w:bookmarkEnd w:id="13"/>
    </w:p>
    <w:p w:rsidR="0042468A" w:rsidRPr="00D818E9" w:rsidRDefault="00483291">
      <w:pPr>
        <w:pStyle w:val="1"/>
        <w:ind w:firstLine="562"/>
        <w:rPr>
          <w:rFonts w:ascii="方正仿宋简体"/>
          <w:szCs w:val="28"/>
        </w:rPr>
      </w:pPr>
      <w:bookmarkStart w:id="14" w:name="_Toc9024"/>
      <w:bookmarkStart w:id="15" w:name="_Toc1512"/>
      <w:bookmarkStart w:id="16" w:name="_Toc17108"/>
      <w:bookmarkStart w:id="17" w:name="_Toc19156"/>
      <w:r w:rsidRPr="00D818E9">
        <w:rPr>
          <w:rFonts w:eastAsia="宋体" w:hint="eastAsia"/>
          <w:szCs w:val="28"/>
        </w:rPr>
        <w:t>1.2.1 2018</w:t>
      </w:r>
      <w:r w:rsidRPr="00D818E9">
        <w:rPr>
          <w:rFonts w:ascii="方正仿宋简体" w:hint="eastAsia"/>
          <w:szCs w:val="28"/>
        </w:rPr>
        <w:t>届毕业生整体就业情况</w:t>
      </w:r>
      <w:bookmarkEnd w:id="14"/>
      <w:bookmarkEnd w:id="15"/>
      <w:bookmarkEnd w:id="16"/>
      <w:bookmarkEnd w:id="17"/>
    </w:p>
    <w:p w:rsidR="00483291" w:rsidRDefault="00483291" w:rsidP="00483291">
      <w:pPr>
        <w:spacing w:line="360" w:lineRule="auto"/>
        <w:ind w:firstLineChars="200" w:firstLine="560"/>
        <w:rPr>
          <w:rFonts w:ascii="方正仿宋简体" w:eastAsia="方正仿宋简体" w:hAnsi="仿宋"/>
          <w:sz w:val="28"/>
          <w:szCs w:val="28"/>
        </w:rPr>
      </w:pPr>
      <w:r>
        <w:rPr>
          <w:rFonts w:ascii="方正仿宋简体" w:eastAsia="方正仿宋简体" w:hAnsi="仿宋" w:hint="eastAsia"/>
          <w:sz w:val="28"/>
          <w:szCs w:val="28"/>
        </w:rPr>
        <w:t>根据教育部毕业生监测系统的统计，截止201</w:t>
      </w:r>
      <w:r>
        <w:rPr>
          <w:rFonts w:ascii="方正仿宋简体" w:eastAsia="方正仿宋简体" w:hAnsi="仿宋"/>
          <w:sz w:val="28"/>
          <w:szCs w:val="28"/>
        </w:rPr>
        <w:t>8</w:t>
      </w:r>
      <w:r>
        <w:rPr>
          <w:rFonts w:ascii="方正仿宋简体" w:eastAsia="方正仿宋简体" w:hAnsi="仿宋" w:hint="eastAsia"/>
          <w:sz w:val="28"/>
          <w:szCs w:val="28"/>
        </w:rPr>
        <w:t>年</w:t>
      </w:r>
      <w:r>
        <w:rPr>
          <w:rFonts w:ascii="方正仿宋简体" w:eastAsia="方正仿宋简体" w:hAnsi="仿宋"/>
          <w:sz w:val="28"/>
          <w:szCs w:val="28"/>
        </w:rPr>
        <w:t>8</w:t>
      </w:r>
      <w:r>
        <w:rPr>
          <w:rFonts w:ascii="方正仿宋简体" w:eastAsia="方正仿宋简体" w:hAnsi="仿宋" w:hint="eastAsia"/>
          <w:sz w:val="28"/>
          <w:szCs w:val="28"/>
        </w:rPr>
        <w:t>月</w:t>
      </w:r>
      <w:r>
        <w:rPr>
          <w:rFonts w:ascii="方正仿宋简体" w:eastAsia="方正仿宋简体" w:hAnsi="仿宋"/>
          <w:sz w:val="28"/>
          <w:szCs w:val="28"/>
        </w:rPr>
        <w:t>31</w:t>
      </w:r>
      <w:r>
        <w:rPr>
          <w:rFonts w:ascii="方正仿宋简体" w:eastAsia="方正仿宋简体" w:hAnsi="仿宋" w:hint="eastAsia"/>
          <w:sz w:val="28"/>
          <w:szCs w:val="28"/>
        </w:rPr>
        <w:t>日,学院高职毕业生</w:t>
      </w:r>
      <w:r>
        <w:rPr>
          <w:rFonts w:ascii="方正仿宋简体" w:eastAsia="方正仿宋简体" w:hAnsi="仿宋"/>
          <w:sz w:val="28"/>
          <w:szCs w:val="28"/>
        </w:rPr>
        <w:t>3006</w:t>
      </w:r>
      <w:r>
        <w:rPr>
          <w:rFonts w:ascii="方正仿宋简体" w:eastAsia="方正仿宋简体" w:hAnsi="仿宋" w:hint="eastAsia"/>
          <w:sz w:val="28"/>
          <w:szCs w:val="28"/>
        </w:rPr>
        <w:t>人，就业人数</w:t>
      </w:r>
      <w:r>
        <w:rPr>
          <w:rFonts w:ascii="方正仿宋简体" w:eastAsia="方正仿宋简体" w:hAnsi="仿宋"/>
          <w:sz w:val="28"/>
          <w:szCs w:val="28"/>
        </w:rPr>
        <w:t>2880</w:t>
      </w:r>
      <w:r>
        <w:rPr>
          <w:rFonts w:ascii="方正仿宋简体" w:eastAsia="方正仿宋简体" w:hAnsi="仿宋" w:hint="eastAsia"/>
          <w:sz w:val="28"/>
          <w:szCs w:val="28"/>
        </w:rPr>
        <w:t>人，初次就业率9</w:t>
      </w:r>
      <w:r>
        <w:rPr>
          <w:rFonts w:ascii="方正仿宋简体" w:eastAsia="方正仿宋简体" w:hAnsi="仿宋"/>
          <w:sz w:val="28"/>
          <w:szCs w:val="28"/>
        </w:rPr>
        <w:t>5.81</w:t>
      </w:r>
      <w:r>
        <w:rPr>
          <w:rFonts w:ascii="方正仿宋简体" w:eastAsia="方正仿宋简体" w:hAnsi="仿宋" w:hint="eastAsia"/>
          <w:sz w:val="28"/>
          <w:szCs w:val="28"/>
        </w:rPr>
        <w:t>%。</w:t>
      </w:r>
      <w:bookmarkStart w:id="18" w:name="_Toc28985"/>
      <w:bookmarkStart w:id="19" w:name="_Toc6788"/>
    </w:p>
    <w:p w:rsidR="00483291" w:rsidRDefault="00483291" w:rsidP="00483291">
      <w:pPr>
        <w:spacing w:line="360" w:lineRule="auto"/>
        <w:ind w:firstLineChars="200" w:firstLine="560"/>
        <w:rPr>
          <w:rFonts w:ascii="方正仿宋简体" w:eastAsia="方正仿宋简体" w:hAnsi="仿宋"/>
          <w:sz w:val="28"/>
          <w:szCs w:val="28"/>
        </w:rPr>
      </w:pPr>
    </w:p>
    <w:p w:rsidR="0042468A" w:rsidRPr="00483291" w:rsidRDefault="00483291" w:rsidP="00483291">
      <w:pPr>
        <w:pStyle w:val="2"/>
        <w:ind w:firstLine="482"/>
      </w:pPr>
      <w:r w:rsidRPr="00483291">
        <w:rPr>
          <w:rFonts w:hint="eastAsia"/>
        </w:rPr>
        <w:t>表</w:t>
      </w:r>
      <w:r w:rsidRPr="00483291">
        <w:rPr>
          <w:rFonts w:hint="eastAsia"/>
        </w:rPr>
        <w:t>2</w:t>
      </w:r>
      <w:r w:rsidRPr="00483291">
        <w:rPr>
          <w:rFonts w:hint="eastAsia"/>
        </w:rPr>
        <w:t>：</w:t>
      </w:r>
      <w:r w:rsidRPr="00483291">
        <w:rPr>
          <w:rFonts w:hint="eastAsia"/>
        </w:rPr>
        <w:t>20</w:t>
      </w:r>
      <w:r w:rsidRPr="00483291">
        <w:t>18</w:t>
      </w:r>
      <w:r w:rsidRPr="00483291">
        <w:rPr>
          <w:rFonts w:hint="eastAsia"/>
        </w:rPr>
        <w:t>年毕业生就业形式</w:t>
      </w:r>
      <w:bookmarkEnd w:id="18"/>
      <w:bookmarkEnd w:id="19"/>
      <w:r w:rsidRPr="00483291">
        <w:rPr>
          <w:rFonts w:hint="eastAsia"/>
        </w:rPr>
        <w:t xml:space="preserve"> </w:t>
      </w:r>
    </w:p>
    <w:tbl>
      <w:tblPr>
        <w:tblpPr w:leftFromText="180" w:rightFromText="180" w:vertAnchor="text" w:horzAnchor="margin" w:tblpXSpec="center" w:tblpY="-80"/>
        <w:tblOverlap w:val="never"/>
        <w:tblW w:w="7900" w:type="dxa"/>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Look w:val="04A0" w:firstRow="1" w:lastRow="0" w:firstColumn="1" w:lastColumn="0" w:noHBand="0" w:noVBand="1"/>
      </w:tblPr>
      <w:tblGrid>
        <w:gridCol w:w="1521"/>
        <w:gridCol w:w="911"/>
        <w:gridCol w:w="911"/>
        <w:gridCol w:w="912"/>
        <w:gridCol w:w="911"/>
        <w:gridCol w:w="911"/>
        <w:gridCol w:w="911"/>
        <w:gridCol w:w="912"/>
      </w:tblGrid>
      <w:tr w:rsidR="00483291" w:rsidTr="00483291">
        <w:trPr>
          <w:trHeight w:val="1643"/>
        </w:trPr>
        <w:tc>
          <w:tcPr>
            <w:tcW w:w="1521" w:type="dxa"/>
            <w:tcBorders>
              <w:bottom w:val="single" w:sz="4" w:space="0" w:color="000000"/>
              <w:right w:val="single" w:sz="4" w:space="0" w:color="000000"/>
            </w:tcBorders>
            <w:shd w:val="clear" w:color="auto" w:fill="00B0F0"/>
            <w:vAlign w:val="center"/>
          </w:tcPr>
          <w:p w:rsidR="00483291" w:rsidRDefault="00483291" w:rsidP="00483291">
            <w:pPr>
              <w:spacing w:line="440" w:lineRule="exact"/>
              <w:jc w:val="center"/>
              <w:rPr>
                <w:rFonts w:ascii="方正仿宋简体" w:eastAsia="方正仿宋简体"/>
                <w:szCs w:val="21"/>
              </w:rPr>
            </w:pPr>
            <w:bookmarkStart w:id="20" w:name="_Toc21651"/>
            <w:bookmarkStart w:id="21" w:name="_Toc20916"/>
            <w:bookmarkStart w:id="22" w:name="_Toc23084"/>
            <w:r>
              <w:rPr>
                <w:rFonts w:ascii="方正仿宋简体" w:eastAsia="方正仿宋简体"/>
                <w:szCs w:val="21"/>
              </w:rPr>
              <w:t>就业</w:t>
            </w:r>
          </w:p>
          <w:p w:rsidR="00483291" w:rsidRDefault="00483291" w:rsidP="00483291">
            <w:pPr>
              <w:spacing w:line="440" w:lineRule="exact"/>
              <w:jc w:val="center"/>
              <w:rPr>
                <w:rFonts w:ascii="方正仿宋简体" w:eastAsia="方正仿宋简体"/>
                <w:szCs w:val="21"/>
              </w:rPr>
            </w:pPr>
            <w:r>
              <w:rPr>
                <w:rFonts w:ascii="方正仿宋简体" w:eastAsia="方正仿宋简体"/>
                <w:szCs w:val="21"/>
              </w:rPr>
              <w:t>形式</w:t>
            </w:r>
          </w:p>
        </w:tc>
        <w:tc>
          <w:tcPr>
            <w:tcW w:w="911" w:type="dxa"/>
            <w:tcBorders>
              <w:left w:val="nil"/>
              <w:bottom w:val="single" w:sz="4" w:space="0" w:color="000000"/>
              <w:right w:val="single" w:sz="4" w:space="0" w:color="000000"/>
            </w:tcBorders>
            <w:shd w:val="clear" w:color="auto" w:fill="00B0F0"/>
            <w:vAlign w:val="center"/>
          </w:tcPr>
          <w:p w:rsidR="00483291" w:rsidRDefault="00483291" w:rsidP="00483291">
            <w:pPr>
              <w:spacing w:line="440" w:lineRule="exact"/>
              <w:jc w:val="center"/>
              <w:textAlignment w:val="center"/>
              <w:rPr>
                <w:rFonts w:ascii="方正仿宋简体" w:eastAsia="方正仿宋简体" w:hAnsi="楷体_GB2312" w:cs="楷体_GB2312"/>
                <w:kern w:val="0"/>
                <w:szCs w:val="21"/>
              </w:rPr>
            </w:pPr>
            <w:r>
              <w:rPr>
                <w:rFonts w:ascii="方正仿宋简体" w:eastAsia="方正仿宋简体" w:hAnsi="楷体_GB2312" w:cs="楷体_GB2312" w:hint="eastAsia"/>
                <w:kern w:val="0"/>
                <w:szCs w:val="21"/>
              </w:rPr>
              <w:t>毕业</w:t>
            </w:r>
          </w:p>
          <w:p w:rsidR="00483291" w:rsidRDefault="00483291" w:rsidP="00483291">
            <w:pPr>
              <w:spacing w:line="440" w:lineRule="exact"/>
              <w:jc w:val="center"/>
              <w:textAlignment w:val="center"/>
              <w:rPr>
                <w:rFonts w:ascii="方正仿宋简体" w:eastAsia="方正仿宋简体" w:hAnsi="楷体_GB2312" w:cs="楷体_GB2312"/>
                <w:kern w:val="0"/>
                <w:szCs w:val="21"/>
              </w:rPr>
            </w:pPr>
            <w:r>
              <w:rPr>
                <w:rFonts w:ascii="方正仿宋简体" w:eastAsia="方正仿宋简体" w:hAnsi="楷体_GB2312" w:cs="楷体_GB2312" w:hint="eastAsia"/>
                <w:kern w:val="0"/>
                <w:szCs w:val="21"/>
              </w:rPr>
              <w:t>人数</w:t>
            </w:r>
          </w:p>
        </w:tc>
        <w:tc>
          <w:tcPr>
            <w:tcW w:w="911" w:type="dxa"/>
            <w:tcBorders>
              <w:left w:val="nil"/>
              <w:bottom w:val="single" w:sz="4" w:space="0" w:color="000000"/>
              <w:right w:val="single" w:sz="4" w:space="0" w:color="000000"/>
            </w:tcBorders>
            <w:shd w:val="clear" w:color="auto" w:fill="00B0F0"/>
            <w:vAlign w:val="center"/>
          </w:tcPr>
          <w:p w:rsidR="00483291" w:rsidRDefault="00483291" w:rsidP="00483291">
            <w:pPr>
              <w:spacing w:line="440" w:lineRule="exact"/>
              <w:jc w:val="center"/>
              <w:textAlignment w:val="center"/>
              <w:rPr>
                <w:rFonts w:ascii="方正仿宋简体" w:eastAsia="方正仿宋简体" w:hAnsi="楷体_GB2312" w:cs="楷体_GB2312"/>
                <w:kern w:val="0"/>
                <w:szCs w:val="21"/>
              </w:rPr>
            </w:pPr>
          </w:p>
          <w:p w:rsidR="00483291" w:rsidRDefault="00483291" w:rsidP="00483291">
            <w:pPr>
              <w:spacing w:line="440" w:lineRule="exact"/>
              <w:jc w:val="center"/>
              <w:textAlignment w:val="center"/>
              <w:rPr>
                <w:rFonts w:ascii="方正仿宋简体" w:eastAsia="方正仿宋简体" w:hAnsi="楷体_GB2312" w:cs="楷体_GB2312"/>
                <w:kern w:val="0"/>
                <w:szCs w:val="21"/>
              </w:rPr>
            </w:pPr>
            <w:r>
              <w:rPr>
                <w:rFonts w:ascii="方正仿宋简体" w:eastAsia="方正仿宋简体" w:hAnsi="楷体_GB2312" w:cs="楷体_GB2312" w:hint="eastAsia"/>
                <w:kern w:val="0"/>
                <w:szCs w:val="21"/>
              </w:rPr>
              <w:t>签约</w:t>
            </w:r>
          </w:p>
          <w:p w:rsidR="00483291" w:rsidRDefault="00483291" w:rsidP="00483291">
            <w:pPr>
              <w:spacing w:line="440" w:lineRule="exact"/>
              <w:jc w:val="center"/>
              <w:textAlignment w:val="center"/>
              <w:rPr>
                <w:rFonts w:ascii="方正仿宋简体" w:eastAsia="方正仿宋简体" w:hAnsi="楷体_GB2312" w:cs="楷体_GB2312"/>
                <w:kern w:val="0"/>
                <w:szCs w:val="21"/>
              </w:rPr>
            </w:pPr>
            <w:r>
              <w:rPr>
                <w:rFonts w:ascii="方正仿宋简体" w:eastAsia="方正仿宋简体" w:hAnsi="楷体_GB2312" w:cs="楷体_GB2312" w:hint="eastAsia"/>
                <w:kern w:val="0"/>
                <w:szCs w:val="21"/>
              </w:rPr>
              <w:t>就业</w:t>
            </w:r>
          </w:p>
          <w:p w:rsidR="00483291" w:rsidRDefault="00483291" w:rsidP="00483291">
            <w:pPr>
              <w:spacing w:line="440" w:lineRule="exact"/>
              <w:jc w:val="center"/>
              <w:textAlignment w:val="center"/>
              <w:rPr>
                <w:rFonts w:ascii="方正仿宋简体" w:eastAsia="方正仿宋简体" w:hAnsi="楷体_GB2312" w:cs="楷体_GB2312"/>
                <w:kern w:val="0"/>
                <w:szCs w:val="21"/>
              </w:rPr>
            </w:pPr>
          </w:p>
        </w:tc>
        <w:tc>
          <w:tcPr>
            <w:tcW w:w="912" w:type="dxa"/>
            <w:tcBorders>
              <w:left w:val="nil"/>
              <w:bottom w:val="single" w:sz="4" w:space="0" w:color="000000"/>
              <w:right w:val="single" w:sz="4" w:space="0" w:color="000000"/>
            </w:tcBorders>
            <w:shd w:val="clear" w:color="auto" w:fill="00B0F0"/>
            <w:vAlign w:val="center"/>
          </w:tcPr>
          <w:p w:rsidR="00483291" w:rsidRDefault="00483291" w:rsidP="00483291">
            <w:pPr>
              <w:spacing w:line="440" w:lineRule="exact"/>
              <w:jc w:val="center"/>
              <w:textAlignment w:val="center"/>
              <w:rPr>
                <w:rFonts w:ascii="方正仿宋简体" w:eastAsia="方正仿宋简体" w:hAnsi="楷体_GB2312" w:cs="楷体_GB2312"/>
                <w:kern w:val="0"/>
                <w:szCs w:val="21"/>
              </w:rPr>
            </w:pPr>
            <w:r>
              <w:rPr>
                <w:rFonts w:ascii="方正仿宋简体" w:eastAsia="方正仿宋简体" w:hAnsi="楷体_GB2312" w:cs="楷体_GB2312" w:hint="eastAsia"/>
                <w:kern w:val="0"/>
                <w:szCs w:val="21"/>
              </w:rPr>
              <w:t>其他录用形式就业</w:t>
            </w:r>
          </w:p>
        </w:tc>
        <w:tc>
          <w:tcPr>
            <w:tcW w:w="911" w:type="dxa"/>
            <w:tcBorders>
              <w:left w:val="nil"/>
              <w:bottom w:val="single" w:sz="4" w:space="0" w:color="000000"/>
              <w:right w:val="single" w:sz="4" w:space="0" w:color="000000"/>
            </w:tcBorders>
            <w:shd w:val="clear" w:color="auto" w:fill="00B0F0"/>
            <w:vAlign w:val="center"/>
          </w:tcPr>
          <w:p w:rsidR="00483291" w:rsidRDefault="00483291" w:rsidP="00483291">
            <w:pPr>
              <w:spacing w:line="440" w:lineRule="exact"/>
              <w:jc w:val="center"/>
              <w:textAlignment w:val="center"/>
              <w:rPr>
                <w:rFonts w:ascii="方正仿宋简体" w:eastAsia="方正仿宋简体" w:hAnsi="楷体_GB2312" w:cs="楷体_GB2312"/>
                <w:kern w:val="0"/>
                <w:szCs w:val="21"/>
              </w:rPr>
            </w:pPr>
            <w:r>
              <w:rPr>
                <w:rFonts w:ascii="方正仿宋简体" w:eastAsia="方正仿宋简体" w:hAnsi="楷体_GB2312" w:cs="楷体_GB2312" w:hint="eastAsia"/>
                <w:kern w:val="0"/>
                <w:szCs w:val="21"/>
              </w:rPr>
              <w:t>升学</w:t>
            </w:r>
          </w:p>
          <w:p w:rsidR="00483291" w:rsidRDefault="00483291" w:rsidP="00483291">
            <w:pPr>
              <w:spacing w:line="440" w:lineRule="exact"/>
              <w:jc w:val="center"/>
              <w:textAlignment w:val="center"/>
              <w:rPr>
                <w:rFonts w:ascii="方正仿宋简体" w:eastAsia="方正仿宋简体" w:hAnsi="楷体_GB2312" w:cs="楷体_GB2312"/>
                <w:kern w:val="0"/>
                <w:szCs w:val="21"/>
              </w:rPr>
            </w:pPr>
            <w:r>
              <w:rPr>
                <w:rFonts w:ascii="方正仿宋简体" w:eastAsia="方正仿宋简体" w:hAnsi="楷体_GB2312" w:cs="楷体_GB2312" w:hint="eastAsia"/>
                <w:kern w:val="0"/>
                <w:szCs w:val="21"/>
              </w:rPr>
              <w:t>留学</w:t>
            </w:r>
          </w:p>
        </w:tc>
        <w:tc>
          <w:tcPr>
            <w:tcW w:w="911" w:type="dxa"/>
            <w:tcBorders>
              <w:left w:val="nil"/>
              <w:bottom w:val="single" w:sz="4" w:space="0" w:color="000000"/>
              <w:right w:val="single" w:sz="4" w:space="0" w:color="000000"/>
            </w:tcBorders>
            <w:shd w:val="clear" w:color="auto" w:fill="00B0F0"/>
            <w:vAlign w:val="center"/>
          </w:tcPr>
          <w:p w:rsidR="00483291" w:rsidRDefault="00483291" w:rsidP="00483291">
            <w:pPr>
              <w:spacing w:line="440" w:lineRule="exact"/>
              <w:jc w:val="center"/>
              <w:textAlignment w:val="center"/>
              <w:rPr>
                <w:rFonts w:ascii="方正仿宋简体" w:eastAsia="方正仿宋简体" w:hAnsi="楷体_GB2312" w:cs="楷体_GB2312"/>
                <w:kern w:val="0"/>
                <w:szCs w:val="21"/>
              </w:rPr>
            </w:pPr>
            <w:r>
              <w:rPr>
                <w:rFonts w:ascii="方正仿宋简体" w:eastAsia="方正仿宋简体" w:hAnsi="楷体_GB2312" w:cs="楷体_GB2312" w:hint="eastAsia"/>
                <w:kern w:val="0"/>
                <w:szCs w:val="21"/>
              </w:rPr>
              <w:t>自主</w:t>
            </w:r>
          </w:p>
          <w:p w:rsidR="00483291" w:rsidRDefault="00483291" w:rsidP="00483291">
            <w:pPr>
              <w:spacing w:line="440" w:lineRule="exact"/>
              <w:jc w:val="center"/>
              <w:textAlignment w:val="center"/>
              <w:rPr>
                <w:rFonts w:ascii="方正仿宋简体" w:eastAsia="方正仿宋简体" w:hAnsi="楷体_GB2312" w:cs="楷体_GB2312"/>
                <w:kern w:val="0"/>
                <w:szCs w:val="21"/>
              </w:rPr>
            </w:pPr>
            <w:r>
              <w:rPr>
                <w:rFonts w:ascii="方正仿宋简体" w:eastAsia="方正仿宋简体" w:hAnsi="楷体_GB2312" w:cs="楷体_GB2312" w:hint="eastAsia"/>
                <w:kern w:val="0"/>
                <w:szCs w:val="21"/>
              </w:rPr>
              <w:t>创业</w:t>
            </w:r>
          </w:p>
        </w:tc>
        <w:tc>
          <w:tcPr>
            <w:tcW w:w="911" w:type="dxa"/>
            <w:tcBorders>
              <w:left w:val="nil"/>
              <w:bottom w:val="single" w:sz="4" w:space="0" w:color="000000"/>
              <w:right w:val="single" w:sz="4" w:space="0" w:color="000000"/>
            </w:tcBorders>
            <w:shd w:val="clear" w:color="auto" w:fill="00B0F0"/>
            <w:vAlign w:val="center"/>
          </w:tcPr>
          <w:p w:rsidR="00483291" w:rsidRDefault="00483291" w:rsidP="00483291">
            <w:pPr>
              <w:spacing w:line="440" w:lineRule="exact"/>
              <w:jc w:val="center"/>
              <w:textAlignment w:val="center"/>
              <w:rPr>
                <w:rFonts w:ascii="方正仿宋简体" w:eastAsia="方正仿宋简体" w:hAnsi="楷体_GB2312" w:cs="楷体_GB2312"/>
                <w:kern w:val="0"/>
                <w:szCs w:val="21"/>
              </w:rPr>
            </w:pPr>
            <w:r>
              <w:rPr>
                <w:rFonts w:ascii="方正仿宋简体" w:eastAsia="方正仿宋简体" w:hAnsi="楷体_GB2312" w:cs="楷体_GB2312" w:hint="eastAsia"/>
                <w:kern w:val="0"/>
                <w:szCs w:val="21"/>
              </w:rPr>
              <w:t>参军</w:t>
            </w:r>
          </w:p>
          <w:p w:rsidR="00483291" w:rsidRDefault="00483291" w:rsidP="00483291">
            <w:pPr>
              <w:spacing w:line="440" w:lineRule="exact"/>
              <w:jc w:val="center"/>
              <w:textAlignment w:val="center"/>
              <w:rPr>
                <w:rFonts w:ascii="方正仿宋简体" w:eastAsia="方正仿宋简体" w:hAnsi="楷体_GB2312" w:cs="楷体_GB2312"/>
                <w:kern w:val="0"/>
                <w:szCs w:val="21"/>
              </w:rPr>
            </w:pPr>
            <w:r>
              <w:rPr>
                <w:rFonts w:ascii="方正仿宋简体" w:eastAsia="方正仿宋简体" w:hAnsi="楷体_GB2312" w:cs="楷体_GB2312" w:hint="eastAsia"/>
                <w:kern w:val="0"/>
                <w:szCs w:val="21"/>
              </w:rPr>
              <w:t>入伍</w:t>
            </w:r>
          </w:p>
        </w:tc>
        <w:tc>
          <w:tcPr>
            <w:tcW w:w="912" w:type="dxa"/>
            <w:tcBorders>
              <w:left w:val="nil"/>
              <w:bottom w:val="single" w:sz="4" w:space="0" w:color="000000"/>
            </w:tcBorders>
            <w:shd w:val="clear" w:color="auto" w:fill="00B0F0"/>
            <w:vAlign w:val="center"/>
          </w:tcPr>
          <w:p w:rsidR="00483291" w:rsidRDefault="00483291" w:rsidP="00483291">
            <w:pPr>
              <w:spacing w:line="440" w:lineRule="exact"/>
              <w:jc w:val="center"/>
              <w:textAlignment w:val="center"/>
              <w:rPr>
                <w:rFonts w:ascii="方正仿宋简体" w:eastAsia="方正仿宋简体" w:hAnsi="楷体_GB2312" w:cs="楷体_GB2312"/>
                <w:kern w:val="0"/>
                <w:szCs w:val="21"/>
              </w:rPr>
            </w:pPr>
            <w:r>
              <w:rPr>
                <w:rFonts w:ascii="方正仿宋简体" w:eastAsia="方正仿宋简体" w:hAnsi="楷体_GB2312" w:cs="楷体_GB2312" w:hint="eastAsia"/>
                <w:kern w:val="0"/>
                <w:szCs w:val="21"/>
              </w:rPr>
              <w:t>未就</w:t>
            </w:r>
          </w:p>
          <w:p w:rsidR="00483291" w:rsidRDefault="00483291" w:rsidP="00483291">
            <w:pPr>
              <w:spacing w:line="440" w:lineRule="exact"/>
              <w:jc w:val="center"/>
              <w:textAlignment w:val="center"/>
              <w:rPr>
                <w:rFonts w:ascii="方正仿宋简体" w:eastAsia="方正仿宋简体" w:hAnsi="楷体_GB2312" w:cs="楷体_GB2312"/>
                <w:kern w:val="0"/>
                <w:szCs w:val="21"/>
              </w:rPr>
            </w:pPr>
            <w:r>
              <w:rPr>
                <w:rFonts w:ascii="方正仿宋简体" w:eastAsia="方正仿宋简体" w:hAnsi="楷体_GB2312" w:cs="楷体_GB2312" w:hint="eastAsia"/>
                <w:kern w:val="0"/>
                <w:szCs w:val="21"/>
              </w:rPr>
              <w:t>业</w:t>
            </w:r>
          </w:p>
        </w:tc>
      </w:tr>
      <w:tr w:rsidR="00483291" w:rsidTr="00483291">
        <w:trPr>
          <w:trHeight w:val="808"/>
        </w:trPr>
        <w:tc>
          <w:tcPr>
            <w:tcW w:w="1521" w:type="dxa"/>
            <w:tcBorders>
              <w:top w:val="single" w:sz="4" w:space="0" w:color="000000"/>
              <w:bottom w:val="single" w:sz="4" w:space="0" w:color="000000"/>
              <w:right w:val="single" w:sz="4" w:space="0" w:color="000000"/>
            </w:tcBorders>
            <w:vAlign w:val="center"/>
          </w:tcPr>
          <w:p w:rsidR="00483291" w:rsidRDefault="00483291" w:rsidP="00483291">
            <w:pPr>
              <w:spacing w:line="440" w:lineRule="exact"/>
              <w:jc w:val="center"/>
              <w:rPr>
                <w:rFonts w:ascii="方正仿宋简体" w:eastAsia="方正仿宋简体"/>
                <w:szCs w:val="21"/>
              </w:rPr>
            </w:pPr>
            <w:r>
              <w:rPr>
                <w:rFonts w:ascii="方正仿宋简体" w:eastAsia="方正仿宋简体" w:hAnsi="楷体" w:cs="楷体" w:hint="eastAsia"/>
                <w:szCs w:val="21"/>
              </w:rPr>
              <w:t>人数</w:t>
            </w:r>
          </w:p>
        </w:tc>
        <w:tc>
          <w:tcPr>
            <w:tcW w:w="911" w:type="dxa"/>
            <w:tcBorders>
              <w:top w:val="single" w:sz="4" w:space="0" w:color="000000"/>
              <w:left w:val="nil"/>
              <w:bottom w:val="single" w:sz="4" w:space="0" w:color="000000"/>
              <w:right w:val="single" w:sz="4" w:space="0" w:color="000000"/>
            </w:tcBorders>
            <w:vAlign w:val="center"/>
          </w:tcPr>
          <w:p w:rsidR="00483291" w:rsidRDefault="00483291" w:rsidP="00483291">
            <w:pPr>
              <w:spacing w:line="440" w:lineRule="exact"/>
              <w:jc w:val="center"/>
              <w:rPr>
                <w:rFonts w:ascii="方正仿宋简体" w:eastAsia="方正仿宋简体" w:hAnsi="楷体" w:cs="楷体"/>
                <w:szCs w:val="21"/>
              </w:rPr>
            </w:pPr>
            <w:r>
              <w:rPr>
                <w:rFonts w:ascii="方正仿宋简体" w:eastAsia="方正仿宋简体" w:hAnsi="楷体" w:cs="楷体"/>
                <w:szCs w:val="21"/>
              </w:rPr>
              <w:t>3006</w:t>
            </w:r>
          </w:p>
        </w:tc>
        <w:tc>
          <w:tcPr>
            <w:tcW w:w="911" w:type="dxa"/>
            <w:tcBorders>
              <w:top w:val="single" w:sz="4" w:space="0" w:color="000000"/>
              <w:left w:val="nil"/>
              <w:bottom w:val="single" w:sz="4" w:space="0" w:color="000000"/>
              <w:right w:val="single" w:sz="4" w:space="0" w:color="000000"/>
            </w:tcBorders>
            <w:vAlign w:val="center"/>
          </w:tcPr>
          <w:p w:rsidR="00483291" w:rsidRDefault="00483291" w:rsidP="00483291">
            <w:pPr>
              <w:spacing w:line="440" w:lineRule="exact"/>
              <w:jc w:val="center"/>
              <w:rPr>
                <w:rFonts w:ascii="方正仿宋简体" w:eastAsia="方正仿宋简体" w:hAnsi="楷体" w:cs="楷体"/>
                <w:szCs w:val="21"/>
              </w:rPr>
            </w:pPr>
            <w:r>
              <w:rPr>
                <w:rFonts w:ascii="方正仿宋简体" w:eastAsia="方正仿宋简体" w:hAnsi="楷体" w:cs="楷体" w:hint="eastAsia"/>
                <w:szCs w:val="21"/>
              </w:rPr>
              <w:t>1591</w:t>
            </w:r>
          </w:p>
        </w:tc>
        <w:tc>
          <w:tcPr>
            <w:tcW w:w="912" w:type="dxa"/>
            <w:tcBorders>
              <w:top w:val="single" w:sz="4" w:space="0" w:color="000000"/>
              <w:left w:val="nil"/>
              <w:bottom w:val="single" w:sz="4" w:space="0" w:color="000000"/>
              <w:right w:val="single" w:sz="4" w:space="0" w:color="000000"/>
            </w:tcBorders>
            <w:vAlign w:val="center"/>
          </w:tcPr>
          <w:p w:rsidR="00483291" w:rsidRDefault="00483291" w:rsidP="00483291">
            <w:pPr>
              <w:spacing w:line="440" w:lineRule="exact"/>
              <w:jc w:val="center"/>
              <w:rPr>
                <w:rFonts w:ascii="方正仿宋简体" w:eastAsia="方正仿宋简体" w:hAnsi="楷体" w:cs="楷体"/>
                <w:szCs w:val="21"/>
              </w:rPr>
            </w:pPr>
            <w:r>
              <w:rPr>
                <w:rFonts w:ascii="方正仿宋简体" w:eastAsia="方正仿宋简体" w:hAnsi="楷体" w:cs="楷体" w:hint="eastAsia"/>
                <w:szCs w:val="21"/>
              </w:rPr>
              <w:t>1079</w:t>
            </w:r>
          </w:p>
        </w:tc>
        <w:tc>
          <w:tcPr>
            <w:tcW w:w="911" w:type="dxa"/>
            <w:tcBorders>
              <w:top w:val="single" w:sz="4" w:space="0" w:color="000000"/>
              <w:left w:val="nil"/>
              <w:bottom w:val="single" w:sz="4" w:space="0" w:color="000000"/>
              <w:right w:val="single" w:sz="4" w:space="0" w:color="000000"/>
            </w:tcBorders>
            <w:vAlign w:val="center"/>
          </w:tcPr>
          <w:p w:rsidR="00483291" w:rsidRDefault="00483291" w:rsidP="00483291">
            <w:pPr>
              <w:spacing w:line="440" w:lineRule="exact"/>
              <w:jc w:val="center"/>
              <w:rPr>
                <w:rFonts w:ascii="方正仿宋简体" w:eastAsia="方正仿宋简体" w:hAnsi="楷体" w:cs="楷体"/>
                <w:szCs w:val="21"/>
              </w:rPr>
            </w:pPr>
            <w:r>
              <w:rPr>
                <w:rFonts w:ascii="方正仿宋简体" w:eastAsia="方正仿宋简体" w:hAnsi="楷体" w:cs="楷体" w:hint="eastAsia"/>
                <w:szCs w:val="21"/>
              </w:rPr>
              <w:t>199</w:t>
            </w:r>
          </w:p>
        </w:tc>
        <w:tc>
          <w:tcPr>
            <w:tcW w:w="911" w:type="dxa"/>
            <w:tcBorders>
              <w:top w:val="single" w:sz="4" w:space="0" w:color="000000"/>
              <w:left w:val="nil"/>
              <w:bottom w:val="single" w:sz="4" w:space="0" w:color="000000"/>
              <w:right w:val="single" w:sz="4" w:space="0" w:color="000000"/>
            </w:tcBorders>
            <w:vAlign w:val="center"/>
          </w:tcPr>
          <w:p w:rsidR="00483291" w:rsidRDefault="00483291" w:rsidP="00483291">
            <w:pPr>
              <w:spacing w:line="440" w:lineRule="exact"/>
              <w:jc w:val="center"/>
              <w:rPr>
                <w:rFonts w:ascii="方正仿宋简体" w:eastAsia="方正仿宋简体" w:hAnsi="楷体" w:cs="楷体"/>
                <w:color w:val="FF0000"/>
                <w:szCs w:val="21"/>
              </w:rPr>
            </w:pPr>
            <w:r>
              <w:rPr>
                <w:rFonts w:ascii="方正仿宋简体" w:eastAsia="方正仿宋简体" w:hAnsi="楷体" w:cs="楷体"/>
                <w:szCs w:val="21"/>
              </w:rPr>
              <w:t>10</w:t>
            </w:r>
          </w:p>
        </w:tc>
        <w:tc>
          <w:tcPr>
            <w:tcW w:w="911" w:type="dxa"/>
            <w:tcBorders>
              <w:top w:val="single" w:sz="4" w:space="0" w:color="000000"/>
              <w:left w:val="nil"/>
              <w:bottom w:val="single" w:sz="4" w:space="0" w:color="000000"/>
              <w:right w:val="single" w:sz="4" w:space="0" w:color="000000"/>
            </w:tcBorders>
            <w:vAlign w:val="center"/>
          </w:tcPr>
          <w:p w:rsidR="00483291" w:rsidRDefault="00483291" w:rsidP="00483291">
            <w:pPr>
              <w:spacing w:line="440" w:lineRule="exact"/>
              <w:jc w:val="center"/>
              <w:rPr>
                <w:rFonts w:ascii="方正仿宋简体" w:eastAsia="方正仿宋简体" w:hAnsi="楷体" w:cs="楷体"/>
                <w:szCs w:val="21"/>
              </w:rPr>
            </w:pPr>
            <w:r>
              <w:rPr>
                <w:rFonts w:ascii="方正仿宋简体" w:eastAsia="方正仿宋简体" w:hAnsi="楷体" w:cs="楷体" w:hint="eastAsia"/>
                <w:szCs w:val="21"/>
              </w:rPr>
              <w:t>1</w:t>
            </w:r>
          </w:p>
        </w:tc>
        <w:tc>
          <w:tcPr>
            <w:tcW w:w="912" w:type="dxa"/>
            <w:tcBorders>
              <w:top w:val="single" w:sz="4" w:space="0" w:color="000000"/>
              <w:left w:val="nil"/>
              <w:bottom w:val="single" w:sz="4" w:space="0" w:color="000000"/>
            </w:tcBorders>
            <w:vAlign w:val="center"/>
          </w:tcPr>
          <w:p w:rsidR="00483291" w:rsidRDefault="00483291" w:rsidP="00483291">
            <w:pPr>
              <w:spacing w:line="440" w:lineRule="exact"/>
              <w:jc w:val="center"/>
              <w:rPr>
                <w:rFonts w:ascii="方正仿宋简体" w:eastAsia="方正仿宋简体" w:hAnsi="楷体" w:cs="楷体"/>
                <w:szCs w:val="21"/>
              </w:rPr>
            </w:pPr>
            <w:r>
              <w:rPr>
                <w:rFonts w:ascii="方正仿宋简体" w:eastAsia="方正仿宋简体" w:hAnsi="楷体" w:cs="楷体"/>
                <w:szCs w:val="21"/>
              </w:rPr>
              <w:t>126</w:t>
            </w:r>
          </w:p>
        </w:tc>
      </w:tr>
      <w:tr w:rsidR="00483291" w:rsidTr="00483291">
        <w:trPr>
          <w:trHeight w:val="836"/>
        </w:trPr>
        <w:tc>
          <w:tcPr>
            <w:tcW w:w="1521" w:type="dxa"/>
            <w:tcBorders>
              <w:top w:val="single" w:sz="4" w:space="0" w:color="000000"/>
              <w:right w:val="single" w:sz="4" w:space="0" w:color="000000"/>
            </w:tcBorders>
            <w:shd w:val="clear" w:color="auto" w:fill="F2F2F2" w:themeFill="background1" w:themeFillShade="F2"/>
            <w:vAlign w:val="center"/>
          </w:tcPr>
          <w:p w:rsidR="00483291" w:rsidRDefault="00483291" w:rsidP="00483291">
            <w:pPr>
              <w:spacing w:line="440" w:lineRule="exact"/>
              <w:jc w:val="center"/>
              <w:rPr>
                <w:rFonts w:ascii="方正仿宋简体" w:eastAsia="方正仿宋简体" w:hAnsi="楷体" w:cs="楷体"/>
                <w:szCs w:val="21"/>
              </w:rPr>
            </w:pPr>
            <w:r>
              <w:rPr>
                <w:rFonts w:ascii="方正仿宋简体" w:eastAsia="方正仿宋简体" w:hAnsi="楷体" w:cs="楷体" w:hint="eastAsia"/>
                <w:szCs w:val="21"/>
              </w:rPr>
              <w:t>占毕业人数</w:t>
            </w:r>
          </w:p>
          <w:p w:rsidR="00483291" w:rsidRDefault="00483291" w:rsidP="00483291">
            <w:pPr>
              <w:spacing w:line="440" w:lineRule="exact"/>
              <w:jc w:val="center"/>
              <w:rPr>
                <w:rFonts w:ascii="方正仿宋简体" w:eastAsia="方正仿宋简体"/>
                <w:szCs w:val="21"/>
              </w:rPr>
            </w:pPr>
            <w:r>
              <w:rPr>
                <w:rFonts w:ascii="方正仿宋简体" w:eastAsia="方正仿宋简体" w:hAnsi="楷体" w:cs="楷体" w:hint="eastAsia"/>
                <w:szCs w:val="21"/>
              </w:rPr>
              <w:t>比例%</w:t>
            </w:r>
          </w:p>
        </w:tc>
        <w:tc>
          <w:tcPr>
            <w:tcW w:w="911" w:type="dxa"/>
            <w:tcBorders>
              <w:top w:val="single" w:sz="4" w:space="0" w:color="000000"/>
              <w:left w:val="nil"/>
              <w:right w:val="single" w:sz="4" w:space="0" w:color="000000"/>
            </w:tcBorders>
            <w:shd w:val="clear" w:color="auto" w:fill="F2F2F2" w:themeFill="background1" w:themeFillShade="F2"/>
            <w:vAlign w:val="center"/>
          </w:tcPr>
          <w:p w:rsidR="00483291" w:rsidRDefault="00483291" w:rsidP="00483291">
            <w:pPr>
              <w:spacing w:line="440" w:lineRule="exact"/>
              <w:jc w:val="center"/>
              <w:rPr>
                <w:rFonts w:ascii="方正仿宋简体" w:eastAsia="方正仿宋简体" w:hAnsi="楷体" w:cs="楷体"/>
                <w:szCs w:val="21"/>
              </w:rPr>
            </w:pPr>
            <w:r>
              <w:rPr>
                <w:rFonts w:ascii="方正仿宋简体" w:eastAsia="方正仿宋简体" w:hAnsi="楷体" w:cs="楷体" w:hint="eastAsia"/>
                <w:szCs w:val="21"/>
              </w:rPr>
              <w:t>--</w:t>
            </w:r>
          </w:p>
        </w:tc>
        <w:tc>
          <w:tcPr>
            <w:tcW w:w="911" w:type="dxa"/>
            <w:tcBorders>
              <w:top w:val="single" w:sz="4" w:space="0" w:color="000000"/>
              <w:left w:val="nil"/>
              <w:right w:val="single" w:sz="4" w:space="0" w:color="000000"/>
            </w:tcBorders>
            <w:shd w:val="clear" w:color="auto" w:fill="F2F2F2" w:themeFill="background1" w:themeFillShade="F2"/>
            <w:vAlign w:val="center"/>
          </w:tcPr>
          <w:p w:rsidR="00483291" w:rsidRDefault="00483291" w:rsidP="00483291">
            <w:pPr>
              <w:spacing w:line="440" w:lineRule="exact"/>
              <w:jc w:val="center"/>
              <w:rPr>
                <w:rFonts w:ascii="方正仿宋简体" w:eastAsia="方正仿宋简体" w:hAnsi="楷体" w:cs="楷体"/>
                <w:szCs w:val="21"/>
              </w:rPr>
            </w:pPr>
            <w:r>
              <w:rPr>
                <w:rFonts w:ascii="方正仿宋简体" w:eastAsia="方正仿宋简体" w:hAnsi="楷体" w:cs="楷体"/>
                <w:szCs w:val="21"/>
              </w:rPr>
              <w:t>52.</w:t>
            </w:r>
            <w:r>
              <w:rPr>
                <w:rFonts w:ascii="方正仿宋简体" w:eastAsia="方正仿宋简体" w:hAnsi="楷体" w:cs="楷体" w:hint="eastAsia"/>
                <w:szCs w:val="21"/>
              </w:rPr>
              <w:t>9</w:t>
            </w:r>
            <w:r>
              <w:rPr>
                <w:rFonts w:ascii="方正仿宋简体" w:eastAsia="方正仿宋简体" w:hAnsi="楷体" w:cs="楷体"/>
                <w:szCs w:val="21"/>
              </w:rPr>
              <w:t>3</w:t>
            </w:r>
          </w:p>
        </w:tc>
        <w:tc>
          <w:tcPr>
            <w:tcW w:w="912" w:type="dxa"/>
            <w:tcBorders>
              <w:top w:val="single" w:sz="4" w:space="0" w:color="000000"/>
              <w:left w:val="nil"/>
              <w:right w:val="single" w:sz="4" w:space="0" w:color="000000"/>
            </w:tcBorders>
            <w:shd w:val="clear" w:color="auto" w:fill="F2F2F2" w:themeFill="background1" w:themeFillShade="F2"/>
            <w:vAlign w:val="center"/>
          </w:tcPr>
          <w:p w:rsidR="00483291" w:rsidRDefault="00483291" w:rsidP="00483291">
            <w:pPr>
              <w:spacing w:line="440" w:lineRule="exact"/>
              <w:jc w:val="center"/>
              <w:rPr>
                <w:rFonts w:ascii="方正仿宋简体" w:eastAsia="方正仿宋简体" w:hAnsi="楷体" w:cs="楷体"/>
                <w:szCs w:val="21"/>
              </w:rPr>
            </w:pPr>
            <w:r>
              <w:rPr>
                <w:rFonts w:ascii="方正仿宋简体" w:eastAsia="方正仿宋简体" w:hAnsi="楷体" w:cs="楷体"/>
                <w:szCs w:val="21"/>
              </w:rPr>
              <w:t>35.8</w:t>
            </w:r>
            <w:r>
              <w:rPr>
                <w:rFonts w:ascii="方正仿宋简体" w:eastAsia="方正仿宋简体" w:hAnsi="楷体" w:cs="楷体" w:hint="eastAsia"/>
                <w:szCs w:val="21"/>
              </w:rPr>
              <w:t>9</w:t>
            </w:r>
          </w:p>
        </w:tc>
        <w:tc>
          <w:tcPr>
            <w:tcW w:w="911" w:type="dxa"/>
            <w:tcBorders>
              <w:top w:val="single" w:sz="4" w:space="0" w:color="000000"/>
              <w:left w:val="nil"/>
              <w:right w:val="single" w:sz="4" w:space="0" w:color="000000"/>
            </w:tcBorders>
            <w:shd w:val="clear" w:color="auto" w:fill="F2F2F2" w:themeFill="background1" w:themeFillShade="F2"/>
            <w:vAlign w:val="center"/>
          </w:tcPr>
          <w:p w:rsidR="00483291" w:rsidRDefault="00483291" w:rsidP="00483291">
            <w:pPr>
              <w:spacing w:line="440" w:lineRule="exact"/>
              <w:jc w:val="center"/>
              <w:rPr>
                <w:rFonts w:ascii="方正仿宋简体" w:eastAsia="方正仿宋简体" w:hAnsi="楷体" w:cs="楷体"/>
                <w:szCs w:val="21"/>
              </w:rPr>
            </w:pPr>
            <w:r>
              <w:rPr>
                <w:rFonts w:ascii="方正仿宋简体" w:eastAsia="方正仿宋简体" w:hAnsi="楷体" w:cs="楷体"/>
                <w:szCs w:val="21"/>
              </w:rPr>
              <w:t>6.6</w:t>
            </w:r>
            <w:r>
              <w:rPr>
                <w:rFonts w:ascii="方正仿宋简体" w:eastAsia="方正仿宋简体" w:hAnsi="楷体" w:cs="楷体" w:hint="eastAsia"/>
                <w:szCs w:val="21"/>
              </w:rPr>
              <w:t>2</w:t>
            </w:r>
          </w:p>
        </w:tc>
        <w:tc>
          <w:tcPr>
            <w:tcW w:w="911" w:type="dxa"/>
            <w:tcBorders>
              <w:top w:val="single" w:sz="4" w:space="0" w:color="000000"/>
              <w:left w:val="nil"/>
              <w:right w:val="single" w:sz="4" w:space="0" w:color="000000"/>
            </w:tcBorders>
            <w:shd w:val="clear" w:color="auto" w:fill="F2F2F2" w:themeFill="background1" w:themeFillShade="F2"/>
            <w:vAlign w:val="center"/>
          </w:tcPr>
          <w:p w:rsidR="00483291" w:rsidRDefault="00483291" w:rsidP="00483291">
            <w:pPr>
              <w:spacing w:line="440" w:lineRule="exact"/>
              <w:jc w:val="center"/>
              <w:rPr>
                <w:rFonts w:ascii="方正仿宋简体" w:eastAsia="方正仿宋简体" w:hAnsi="楷体" w:cs="楷体"/>
                <w:color w:val="FF0000"/>
                <w:szCs w:val="21"/>
              </w:rPr>
            </w:pPr>
            <w:r>
              <w:rPr>
                <w:rFonts w:ascii="方正仿宋简体" w:eastAsia="方正仿宋简体" w:hAnsi="楷体" w:cs="楷体"/>
                <w:szCs w:val="21"/>
              </w:rPr>
              <w:t>0.33</w:t>
            </w:r>
          </w:p>
        </w:tc>
        <w:tc>
          <w:tcPr>
            <w:tcW w:w="911" w:type="dxa"/>
            <w:tcBorders>
              <w:top w:val="single" w:sz="4" w:space="0" w:color="000000"/>
              <w:left w:val="nil"/>
              <w:right w:val="single" w:sz="4" w:space="0" w:color="000000"/>
            </w:tcBorders>
            <w:shd w:val="clear" w:color="auto" w:fill="F2F2F2" w:themeFill="background1" w:themeFillShade="F2"/>
            <w:vAlign w:val="center"/>
          </w:tcPr>
          <w:p w:rsidR="00483291" w:rsidRDefault="00483291" w:rsidP="00483291">
            <w:pPr>
              <w:spacing w:line="440" w:lineRule="exact"/>
              <w:jc w:val="center"/>
              <w:rPr>
                <w:rFonts w:ascii="方正仿宋简体" w:eastAsia="方正仿宋简体" w:hAnsi="楷体" w:cs="楷体"/>
                <w:szCs w:val="21"/>
              </w:rPr>
            </w:pPr>
            <w:r>
              <w:rPr>
                <w:rFonts w:ascii="方正仿宋简体" w:eastAsia="方正仿宋简体" w:hAnsi="楷体" w:cs="楷体" w:hint="eastAsia"/>
                <w:szCs w:val="21"/>
              </w:rPr>
              <w:t>0.03</w:t>
            </w:r>
          </w:p>
        </w:tc>
        <w:tc>
          <w:tcPr>
            <w:tcW w:w="912" w:type="dxa"/>
            <w:tcBorders>
              <w:top w:val="single" w:sz="4" w:space="0" w:color="000000"/>
              <w:left w:val="nil"/>
            </w:tcBorders>
            <w:shd w:val="clear" w:color="auto" w:fill="F2F2F2" w:themeFill="background1" w:themeFillShade="F2"/>
            <w:vAlign w:val="center"/>
          </w:tcPr>
          <w:p w:rsidR="00483291" w:rsidRDefault="00483291" w:rsidP="00483291">
            <w:pPr>
              <w:spacing w:line="440" w:lineRule="exact"/>
              <w:jc w:val="center"/>
              <w:rPr>
                <w:rFonts w:ascii="方正仿宋简体" w:eastAsia="方正仿宋简体" w:hAnsi="楷体" w:cs="楷体"/>
                <w:szCs w:val="21"/>
              </w:rPr>
            </w:pPr>
            <w:r>
              <w:rPr>
                <w:rFonts w:ascii="方正仿宋简体" w:eastAsia="方正仿宋简体" w:hAnsi="楷体" w:cs="楷体"/>
                <w:szCs w:val="21"/>
              </w:rPr>
              <w:t>4.19</w:t>
            </w:r>
          </w:p>
        </w:tc>
      </w:tr>
    </w:tbl>
    <w:p w:rsidR="00483291" w:rsidRDefault="00483291">
      <w:pPr>
        <w:ind w:firstLineChars="700" w:firstLine="1687"/>
        <w:rPr>
          <w:rFonts w:ascii="Arial" w:eastAsia="方正仿宋简体" w:hAnsi="Arial"/>
          <w:b/>
          <w:sz w:val="24"/>
        </w:rPr>
      </w:pPr>
    </w:p>
    <w:p w:rsidR="00483291" w:rsidRDefault="00483291">
      <w:pPr>
        <w:ind w:firstLineChars="700" w:firstLine="1687"/>
        <w:rPr>
          <w:rFonts w:ascii="Arial" w:eastAsia="方正仿宋简体" w:hAnsi="Arial"/>
          <w:b/>
          <w:sz w:val="24"/>
        </w:rPr>
      </w:pPr>
    </w:p>
    <w:p w:rsidR="0042468A" w:rsidRDefault="00483291">
      <w:pPr>
        <w:ind w:firstLineChars="700" w:firstLine="1687"/>
        <w:rPr>
          <w:rFonts w:ascii="Arial" w:eastAsia="方正仿宋简体" w:hAnsi="Arial"/>
          <w:b/>
          <w:sz w:val="24"/>
        </w:rPr>
      </w:pPr>
      <w:r>
        <w:rPr>
          <w:rFonts w:ascii="Arial" w:eastAsia="方正仿宋简体" w:hAnsi="Arial" w:hint="eastAsia"/>
          <w:b/>
          <w:sz w:val="24"/>
        </w:rPr>
        <w:t>图</w:t>
      </w:r>
      <w:r>
        <w:rPr>
          <w:rFonts w:ascii="Arial" w:eastAsia="方正仿宋简体" w:hAnsi="Arial" w:hint="eastAsia"/>
          <w:b/>
          <w:sz w:val="24"/>
        </w:rPr>
        <w:t>1</w:t>
      </w:r>
      <w:r>
        <w:rPr>
          <w:rFonts w:ascii="Arial" w:eastAsia="方正仿宋简体" w:hAnsi="Arial" w:hint="eastAsia"/>
          <w:b/>
          <w:sz w:val="24"/>
        </w:rPr>
        <w:t>：</w:t>
      </w:r>
      <w:r>
        <w:rPr>
          <w:rFonts w:ascii="Arial" w:eastAsia="方正仿宋简体" w:hAnsi="Arial" w:hint="eastAsia"/>
          <w:b/>
          <w:sz w:val="24"/>
        </w:rPr>
        <w:t>2016-2018</w:t>
      </w:r>
      <w:r>
        <w:rPr>
          <w:rFonts w:ascii="Arial" w:eastAsia="方正仿宋简体" w:hAnsi="Arial" w:hint="eastAsia"/>
          <w:b/>
          <w:sz w:val="24"/>
        </w:rPr>
        <w:t>年毕业生一次性就业情况</w:t>
      </w:r>
    </w:p>
    <w:p w:rsidR="0042468A" w:rsidRDefault="00483291">
      <w:pPr>
        <w:jc w:val="center"/>
        <w:rPr>
          <w:rFonts w:ascii="Arial" w:eastAsia="方正仿宋简体" w:hAnsi="Arial"/>
          <w:b/>
          <w:sz w:val="24"/>
        </w:rPr>
      </w:pPr>
      <w:r>
        <w:rPr>
          <w:rFonts w:ascii="方正仿宋简体" w:eastAsia="方正仿宋简体" w:hAnsi="楷体" w:cs="楷体"/>
          <w:bCs/>
          <w:noProof/>
          <w:color w:val="0000FF"/>
          <w:sz w:val="28"/>
          <w:szCs w:val="28"/>
          <w:lang w:bidi="mn-Mong-CN"/>
        </w:rPr>
        <w:drawing>
          <wp:inline distT="0" distB="0" distL="0" distR="0">
            <wp:extent cx="5343525" cy="3171825"/>
            <wp:effectExtent l="4445" t="4445" r="5080" b="5080"/>
            <wp:docPr id="1" name="图表 3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2468A" w:rsidRPr="00D818E9" w:rsidRDefault="00483291" w:rsidP="00483291">
      <w:pPr>
        <w:pStyle w:val="1"/>
        <w:ind w:firstLine="562"/>
        <w:rPr>
          <w:rFonts w:ascii="方正仿宋简体"/>
          <w:szCs w:val="28"/>
        </w:rPr>
      </w:pPr>
      <w:bookmarkStart w:id="23" w:name="_Toc16583"/>
      <w:bookmarkStart w:id="24" w:name="_Toc16810"/>
      <w:bookmarkStart w:id="25" w:name="_Toc9560"/>
      <w:bookmarkStart w:id="26" w:name="_Toc12551"/>
      <w:bookmarkEnd w:id="20"/>
      <w:bookmarkEnd w:id="21"/>
      <w:bookmarkEnd w:id="22"/>
      <w:r w:rsidRPr="00D818E9">
        <w:rPr>
          <w:rFonts w:eastAsia="宋体" w:hint="eastAsia"/>
          <w:szCs w:val="28"/>
        </w:rPr>
        <w:lastRenderedPageBreak/>
        <w:t xml:space="preserve">1.2.2 </w:t>
      </w:r>
      <w:r w:rsidRPr="00D818E9">
        <w:rPr>
          <w:rFonts w:ascii="方正仿宋简体" w:hint="eastAsia"/>
          <w:szCs w:val="28"/>
        </w:rPr>
        <w:t>毕业生各专业就业情况</w:t>
      </w:r>
      <w:bookmarkEnd w:id="23"/>
      <w:bookmarkEnd w:id="24"/>
      <w:bookmarkEnd w:id="25"/>
      <w:bookmarkEnd w:id="26"/>
    </w:p>
    <w:p w:rsidR="0042468A" w:rsidRDefault="00483291">
      <w:pPr>
        <w:ind w:firstLineChars="200" w:firstLine="560"/>
        <w:rPr>
          <w:rFonts w:ascii="方正仿宋简体" w:eastAsia="方正仿宋简体" w:hAnsi="楷体" w:cs="楷体"/>
          <w:sz w:val="28"/>
          <w:szCs w:val="28"/>
        </w:rPr>
      </w:pPr>
      <w:r>
        <w:rPr>
          <w:rFonts w:ascii="方正仿宋简体" w:eastAsia="方正仿宋简体" w:hAnsi="楷体" w:cs="楷体" w:hint="eastAsia"/>
          <w:sz w:val="28"/>
          <w:szCs w:val="28"/>
        </w:rPr>
        <w:t>学院作为本地唯一</w:t>
      </w:r>
      <w:proofErr w:type="gramStart"/>
      <w:r>
        <w:rPr>
          <w:rFonts w:ascii="方正仿宋简体" w:eastAsia="方正仿宋简体" w:hAnsi="楷体" w:cs="楷体" w:hint="eastAsia"/>
          <w:sz w:val="28"/>
          <w:szCs w:val="28"/>
        </w:rPr>
        <w:t>一</w:t>
      </w:r>
      <w:proofErr w:type="gramEnd"/>
      <w:r>
        <w:rPr>
          <w:rFonts w:ascii="方正仿宋简体" w:eastAsia="方正仿宋简体" w:hAnsi="楷体" w:cs="楷体" w:hint="eastAsia"/>
          <w:sz w:val="28"/>
          <w:szCs w:val="28"/>
        </w:rPr>
        <w:t>所综合性高职院校，承担着为地方培养实用性人才的任务。学院主动适应社会需求，根据经济社会事业发展和产业结构变化趋势以及人才需求、就业状态，调整和设置专业，专业设置与本地区经济发展高度契合。</w:t>
      </w:r>
    </w:p>
    <w:p w:rsidR="0042468A" w:rsidRDefault="00483291">
      <w:pPr>
        <w:ind w:firstLineChars="200" w:firstLine="560"/>
        <w:rPr>
          <w:rFonts w:ascii="方正仿宋简体" w:eastAsia="方正仿宋简体" w:hAnsi="楷体" w:cs="楷体"/>
          <w:sz w:val="28"/>
          <w:szCs w:val="28"/>
        </w:rPr>
      </w:pPr>
      <w:r>
        <w:rPr>
          <w:rFonts w:ascii="方正仿宋简体" w:eastAsia="方正仿宋简体" w:hAnsi="楷体" w:cs="楷体" w:hint="eastAsia"/>
          <w:sz w:val="28"/>
          <w:szCs w:val="28"/>
        </w:rPr>
        <w:t>受专业特点和就业市场需求状况的影响，各专业毕业生人数分布不平衡，学院将充分考虑就业市场需求，对专业结构和招生规模进行适度调整，确保专业结构合理，进一步促进毕业生充分就业。</w:t>
      </w:r>
    </w:p>
    <w:p w:rsidR="0042468A" w:rsidRDefault="008F054A">
      <w:pPr>
        <w:pStyle w:val="2"/>
        <w:ind w:firstLine="482"/>
      </w:pPr>
      <w:bookmarkStart w:id="27" w:name="_Toc24521"/>
      <w:bookmarkStart w:id="28" w:name="_Toc8824"/>
      <w:r>
        <w:rPr>
          <w:rFonts w:hint="eastAsia"/>
        </w:rPr>
        <w:t>表</w:t>
      </w:r>
      <w:r w:rsidR="00483291">
        <w:rPr>
          <w:rFonts w:hint="eastAsia"/>
        </w:rPr>
        <w:t>3</w:t>
      </w:r>
      <w:r w:rsidR="00483291">
        <w:rPr>
          <w:rFonts w:hint="eastAsia"/>
        </w:rPr>
        <w:t>：</w:t>
      </w:r>
      <w:r w:rsidR="00483291">
        <w:rPr>
          <w:rFonts w:hint="eastAsia"/>
        </w:rPr>
        <w:t>20</w:t>
      </w:r>
      <w:r w:rsidR="00483291">
        <w:t>18</w:t>
      </w:r>
      <w:r w:rsidR="00483291">
        <w:rPr>
          <w:rFonts w:hint="eastAsia"/>
        </w:rPr>
        <w:t>年高职毕业生分专业就业率</w:t>
      </w:r>
      <w:bookmarkEnd w:id="27"/>
      <w:bookmarkEnd w:id="28"/>
    </w:p>
    <w:tbl>
      <w:tblPr>
        <w:tblW w:w="84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424"/>
        <w:gridCol w:w="2823"/>
        <w:gridCol w:w="1065"/>
        <w:gridCol w:w="1125"/>
        <w:gridCol w:w="1334"/>
      </w:tblGrid>
      <w:tr w:rsidR="0042468A" w:rsidTr="005A3E92">
        <w:trPr>
          <w:trHeight w:val="468"/>
        </w:trPr>
        <w:tc>
          <w:tcPr>
            <w:tcW w:w="708" w:type="dxa"/>
            <w:shd w:val="clear" w:color="auto" w:fill="38A5F8"/>
            <w:vAlign w:val="center"/>
          </w:tcPr>
          <w:p w:rsidR="0042468A" w:rsidRDefault="00483291" w:rsidP="005A3E92">
            <w:pPr>
              <w:widowControl/>
              <w:jc w:val="center"/>
              <w:rPr>
                <w:rFonts w:ascii="仿宋" w:eastAsia="仿宋" w:hAnsi="仿宋" w:cs="Arial"/>
                <w:b/>
                <w:bCs/>
                <w:kern w:val="0"/>
                <w:szCs w:val="21"/>
              </w:rPr>
            </w:pPr>
            <w:r>
              <w:rPr>
                <w:rFonts w:ascii="仿宋" w:eastAsia="仿宋" w:hAnsi="仿宋" w:cs="Arial" w:hint="eastAsia"/>
                <w:b/>
                <w:bCs/>
                <w:kern w:val="0"/>
                <w:szCs w:val="21"/>
              </w:rPr>
              <w:t>序号</w:t>
            </w:r>
          </w:p>
        </w:tc>
        <w:tc>
          <w:tcPr>
            <w:tcW w:w="1424" w:type="dxa"/>
            <w:shd w:val="clear" w:color="auto" w:fill="38A5F8"/>
            <w:vAlign w:val="center"/>
          </w:tcPr>
          <w:p w:rsidR="0042468A" w:rsidRDefault="00483291" w:rsidP="005A3E92">
            <w:pPr>
              <w:widowControl/>
              <w:jc w:val="center"/>
              <w:rPr>
                <w:rFonts w:ascii="仿宋" w:eastAsia="仿宋" w:hAnsi="仿宋" w:cs="Arial"/>
                <w:b/>
                <w:bCs/>
                <w:kern w:val="0"/>
                <w:szCs w:val="21"/>
              </w:rPr>
            </w:pPr>
            <w:r>
              <w:rPr>
                <w:rFonts w:ascii="仿宋" w:eastAsia="仿宋" w:hAnsi="仿宋" w:cs="Arial" w:hint="eastAsia"/>
                <w:b/>
                <w:bCs/>
                <w:kern w:val="0"/>
                <w:szCs w:val="21"/>
              </w:rPr>
              <w:t>学院</w:t>
            </w:r>
          </w:p>
        </w:tc>
        <w:tc>
          <w:tcPr>
            <w:tcW w:w="2823" w:type="dxa"/>
            <w:shd w:val="clear" w:color="auto" w:fill="38A5F8"/>
            <w:vAlign w:val="center"/>
          </w:tcPr>
          <w:p w:rsidR="0042468A" w:rsidRDefault="00483291" w:rsidP="005A3E92">
            <w:pPr>
              <w:widowControl/>
              <w:jc w:val="center"/>
              <w:rPr>
                <w:rFonts w:ascii="仿宋" w:eastAsia="仿宋" w:hAnsi="仿宋" w:cs="Arial"/>
                <w:b/>
                <w:bCs/>
                <w:kern w:val="0"/>
                <w:szCs w:val="21"/>
              </w:rPr>
            </w:pPr>
            <w:r>
              <w:rPr>
                <w:rFonts w:ascii="仿宋" w:eastAsia="仿宋" w:hAnsi="仿宋" w:cs="Arial" w:hint="eastAsia"/>
                <w:b/>
                <w:bCs/>
                <w:kern w:val="0"/>
                <w:szCs w:val="21"/>
              </w:rPr>
              <w:t>专   业</w:t>
            </w:r>
          </w:p>
        </w:tc>
        <w:tc>
          <w:tcPr>
            <w:tcW w:w="1065" w:type="dxa"/>
            <w:shd w:val="clear" w:color="auto" w:fill="38A5F8"/>
            <w:vAlign w:val="center"/>
          </w:tcPr>
          <w:p w:rsidR="0042468A" w:rsidRDefault="00483291" w:rsidP="005A3E92">
            <w:pPr>
              <w:widowControl/>
              <w:jc w:val="center"/>
              <w:rPr>
                <w:rFonts w:ascii="仿宋" w:eastAsia="仿宋" w:hAnsi="仿宋" w:cs="Arial"/>
                <w:b/>
                <w:bCs/>
                <w:kern w:val="0"/>
                <w:szCs w:val="21"/>
              </w:rPr>
            </w:pPr>
            <w:r>
              <w:rPr>
                <w:rFonts w:ascii="仿宋" w:eastAsia="仿宋" w:hAnsi="仿宋" w:cs="Arial" w:hint="eastAsia"/>
                <w:b/>
                <w:bCs/>
                <w:kern w:val="0"/>
                <w:szCs w:val="21"/>
              </w:rPr>
              <w:t>总人数</w:t>
            </w:r>
          </w:p>
        </w:tc>
        <w:tc>
          <w:tcPr>
            <w:tcW w:w="1125" w:type="dxa"/>
            <w:shd w:val="clear" w:color="auto" w:fill="38A5F8"/>
            <w:vAlign w:val="center"/>
          </w:tcPr>
          <w:p w:rsidR="0042468A" w:rsidRDefault="00483291" w:rsidP="005A3E92">
            <w:pPr>
              <w:widowControl/>
              <w:jc w:val="center"/>
              <w:rPr>
                <w:rFonts w:ascii="仿宋" w:eastAsia="仿宋" w:hAnsi="仿宋" w:cs="Arial"/>
                <w:b/>
                <w:bCs/>
                <w:kern w:val="0"/>
                <w:szCs w:val="21"/>
              </w:rPr>
            </w:pPr>
            <w:r>
              <w:rPr>
                <w:rFonts w:ascii="仿宋" w:eastAsia="仿宋" w:hAnsi="仿宋" w:cs="Arial" w:hint="eastAsia"/>
                <w:b/>
                <w:bCs/>
                <w:kern w:val="0"/>
                <w:szCs w:val="21"/>
              </w:rPr>
              <w:t>就业人数</w:t>
            </w:r>
          </w:p>
        </w:tc>
        <w:tc>
          <w:tcPr>
            <w:tcW w:w="1334" w:type="dxa"/>
            <w:shd w:val="clear" w:color="auto" w:fill="38A5F8"/>
            <w:vAlign w:val="center"/>
          </w:tcPr>
          <w:p w:rsidR="0042468A" w:rsidRDefault="00483291" w:rsidP="005A3E92">
            <w:pPr>
              <w:widowControl/>
              <w:jc w:val="center"/>
              <w:rPr>
                <w:rFonts w:ascii="仿宋" w:eastAsia="仿宋" w:hAnsi="仿宋" w:cs="Arial"/>
                <w:b/>
                <w:bCs/>
                <w:kern w:val="0"/>
                <w:szCs w:val="21"/>
              </w:rPr>
            </w:pPr>
            <w:r>
              <w:rPr>
                <w:rFonts w:ascii="仿宋" w:eastAsia="仿宋" w:hAnsi="仿宋" w:cs="Arial" w:hint="eastAsia"/>
                <w:b/>
                <w:bCs/>
                <w:kern w:val="0"/>
                <w:szCs w:val="21"/>
              </w:rPr>
              <w:t>就业率(％)</w:t>
            </w:r>
          </w:p>
        </w:tc>
      </w:tr>
      <w:tr w:rsidR="0042468A" w:rsidTr="005A3E92">
        <w:trPr>
          <w:trHeight w:val="20"/>
        </w:trPr>
        <w:tc>
          <w:tcPr>
            <w:tcW w:w="708" w:type="dxa"/>
            <w:shd w:val="clear" w:color="auto" w:fill="auto"/>
            <w:vAlign w:val="center"/>
          </w:tcPr>
          <w:p w:rsidR="0042468A" w:rsidRDefault="00483291" w:rsidP="005A3E92">
            <w:pPr>
              <w:widowControl/>
              <w:jc w:val="center"/>
              <w:rPr>
                <w:rFonts w:ascii="仿宋" w:eastAsia="仿宋" w:hAnsi="仿宋"/>
                <w:color w:val="000000"/>
                <w:szCs w:val="21"/>
              </w:rPr>
            </w:pPr>
            <w:r>
              <w:rPr>
                <w:rFonts w:ascii="仿宋" w:eastAsia="仿宋" w:hAnsi="仿宋" w:hint="eastAsia"/>
                <w:color w:val="000000"/>
                <w:szCs w:val="21"/>
              </w:rPr>
              <w:t>1</w:t>
            </w:r>
          </w:p>
        </w:tc>
        <w:tc>
          <w:tcPr>
            <w:tcW w:w="1424" w:type="dxa"/>
            <w:vMerge w:val="restart"/>
            <w:shd w:val="clear" w:color="auto" w:fill="FFFFFF" w:themeFill="background1"/>
            <w:vAlign w:val="center"/>
          </w:tcPr>
          <w:p w:rsidR="005A3E92" w:rsidRDefault="00483291" w:rsidP="005A3E92">
            <w:pPr>
              <w:widowControl/>
              <w:jc w:val="center"/>
              <w:rPr>
                <w:rFonts w:ascii="仿宋" w:eastAsia="仿宋" w:hAnsi="仿宋"/>
                <w:color w:val="000000"/>
                <w:szCs w:val="21"/>
              </w:rPr>
            </w:pPr>
            <w:r>
              <w:rPr>
                <w:rFonts w:ascii="仿宋" w:eastAsia="仿宋" w:hAnsi="仿宋" w:hint="eastAsia"/>
                <w:color w:val="000000"/>
                <w:szCs w:val="21"/>
              </w:rPr>
              <w:t>草原生态与畜牧兽医</w:t>
            </w:r>
          </w:p>
          <w:p w:rsidR="0042468A" w:rsidRDefault="00483291" w:rsidP="005A3E92">
            <w:pPr>
              <w:widowControl/>
              <w:jc w:val="center"/>
              <w:rPr>
                <w:rFonts w:ascii="仿宋" w:eastAsia="仿宋" w:hAnsi="仿宋"/>
                <w:color w:val="000000"/>
                <w:szCs w:val="21"/>
              </w:rPr>
            </w:pPr>
            <w:r>
              <w:rPr>
                <w:rFonts w:ascii="仿宋" w:eastAsia="仿宋" w:hAnsi="仿宋" w:hint="eastAsia"/>
                <w:color w:val="000000"/>
                <w:szCs w:val="21"/>
              </w:rPr>
              <w:t>学院</w:t>
            </w:r>
          </w:p>
        </w:tc>
        <w:tc>
          <w:tcPr>
            <w:tcW w:w="2823" w:type="dxa"/>
            <w:shd w:val="clear" w:color="auto" w:fill="F2F2F2" w:themeFill="background1" w:themeFillShade="F2"/>
            <w:vAlign w:val="center"/>
          </w:tcPr>
          <w:p w:rsidR="0042468A" w:rsidRDefault="00483291" w:rsidP="005A3E92">
            <w:pPr>
              <w:widowControl/>
              <w:jc w:val="center"/>
              <w:rPr>
                <w:rFonts w:ascii="仿宋" w:eastAsia="仿宋" w:hAnsi="仿宋"/>
                <w:color w:val="000000"/>
                <w:szCs w:val="21"/>
              </w:rPr>
            </w:pPr>
            <w:r>
              <w:rPr>
                <w:rFonts w:ascii="仿宋" w:eastAsia="仿宋" w:hAnsi="仿宋" w:hint="eastAsia"/>
                <w:color w:val="000000"/>
                <w:szCs w:val="21"/>
              </w:rPr>
              <w:t>园林技术 </w:t>
            </w:r>
          </w:p>
        </w:tc>
        <w:tc>
          <w:tcPr>
            <w:tcW w:w="1065" w:type="dxa"/>
            <w:shd w:val="clear" w:color="auto" w:fill="F2F2F2" w:themeFill="background1" w:themeFillShade="F2"/>
            <w:vAlign w:val="center"/>
          </w:tcPr>
          <w:p w:rsidR="0042468A" w:rsidRDefault="00483291" w:rsidP="005A3E92">
            <w:pPr>
              <w:widowControl/>
              <w:jc w:val="center"/>
              <w:rPr>
                <w:rFonts w:ascii="仿宋" w:eastAsia="仿宋" w:hAnsi="仿宋"/>
                <w:color w:val="000000"/>
                <w:szCs w:val="21"/>
              </w:rPr>
            </w:pPr>
            <w:r>
              <w:rPr>
                <w:rFonts w:ascii="仿宋" w:eastAsia="仿宋" w:hAnsi="仿宋" w:hint="eastAsia"/>
                <w:color w:val="000000"/>
                <w:szCs w:val="21"/>
              </w:rPr>
              <w:t>5</w:t>
            </w:r>
          </w:p>
        </w:tc>
        <w:tc>
          <w:tcPr>
            <w:tcW w:w="1125" w:type="dxa"/>
            <w:shd w:val="clear" w:color="auto" w:fill="F2F2F2" w:themeFill="background1" w:themeFillShade="F2"/>
            <w:vAlign w:val="center"/>
          </w:tcPr>
          <w:p w:rsidR="0042468A" w:rsidRDefault="00483291" w:rsidP="005A3E92">
            <w:pPr>
              <w:widowControl/>
              <w:jc w:val="center"/>
              <w:rPr>
                <w:rFonts w:ascii="仿宋" w:eastAsia="仿宋" w:hAnsi="仿宋"/>
                <w:color w:val="000000"/>
                <w:szCs w:val="21"/>
              </w:rPr>
            </w:pPr>
            <w:r>
              <w:rPr>
                <w:rFonts w:ascii="仿宋" w:eastAsia="仿宋" w:hAnsi="仿宋" w:hint="eastAsia"/>
                <w:color w:val="000000"/>
                <w:szCs w:val="21"/>
              </w:rPr>
              <w:t>5</w:t>
            </w:r>
          </w:p>
        </w:tc>
        <w:tc>
          <w:tcPr>
            <w:tcW w:w="1334" w:type="dxa"/>
            <w:shd w:val="clear" w:color="auto" w:fill="F2F2F2" w:themeFill="background1" w:themeFillShade="F2"/>
            <w:vAlign w:val="center"/>
          </w:tcPr>
          <w:p w:rsidR="0042468A" w:rsidRDefault="00483291" w:rsidP="005A3E92">
            <w:pPr>
              <w:widowControl/>
              <w:jc w:val="center"/>
              <w:rPr>
                <w:rFonts w:ascii="仿宋" w:eastAsia="仿宋" w:hAnsi="仿宋"/>
                <w:color w:val="000000"/>
                <w:szCs w:val="21"/>
              </w:rPr>
            </w:pPr>
            <w:r>
              <w:rPr>
                <w:rFonts w:ascii="仿宋" w:eastAsia="仿宋" w:hAnsi="仿宋" w:hint="eastAsia"/>
                <w:color w:val="000000"/>
                <w:szCs w:val="21"/>
              </w:rPr>
              <w:t>100.00%</w:t>
            </w:r>
          </w:p>
        </w:tc>
      </w:tr>
      <w:tr w:rsidR="0042468A" w:rsidTr="005A3E92">
        <w:trPr>
          <w:trHeight w:val="20"/>
        </w:trPr>
        <w:tc>
          <w:tcPr>
            <w:tcW w:w="708" w:type="dxa"/>
            <w:shd w:val="clear" w:color="auto" w:fill="auto"/>
            <w:vAlign w:val="center"/>
          </w:tcPr>
          <w:p w:rsidR="0042468A" w:rsidRDefault="00483291" w:rsidP="005A3E92">
            <w:pPr>
              <w:widowControl/>
              <w:jc w:val="center"/>
              <w:rPr>
                <w:rFonts w:ascii="仿宋" w:eastAsia="仿宋" w:hAnsi="仿宋"/>
                <w:color w:val="000000"/>
                <w:szCs w:val="21"/>
              </w:rPr>
            </w:pPr>
            <w:r>
              <w:rPr>
                <w:rFonts w:ascii="仿宋" w:eastAsia="仿宋" w:hAnsi="仿宋" w:hint="eastAsia"/>
                <w:color w:val="000000"/>
                <w:szCs w:val="21"/>
              </w:rPr>
              <w:t>2</w:t>
            </w:r>
          </w:p>
        </w:tc>
        <w:tc>
          <w:tcPr>
            <w:tcW w:w="1424" w:type="dxa"/>
            <w:vMerge/>
            <w:shd w:val="clear" w:color="auto" w:fill="FFFFFF" w:themeFill="background1"/>
            <w:vAlign w:val="center"/>
          </w:tcPr>
          <w:p w:rsidR="0042468A" w:rsidRDefault="0042468A" w:rsidP="005A3E92">
            <w:pPr>
              <w:widowControl/>
              <w:jc w:val="center"/>
              <w:rPr>
                <w:rFonts w:ascii="仿宋" w:eastAsia="仿宋" w:hAnsi="仿宋"/>
                <w:color w:val="000000"/>
                <w:szCs w:val="21"/>
              </w:rPr>
            </w:pPr>
          </w:p>
        </w:tc>
        <w:tc>
          <w:tcPr>
            <w:tcW w:w="2823" w:type="dxa"/>
            <w:shd w:val="clear" w:color="auto" w:fill="auto"/>
            <w:vAlign w:val="center"/>
          </w:tcPr>
          <w:p w:rsidR="0042468A" w:rsidRDefault="00483291" w:rsidP="005A3E92">
            <w:pPr>
              <w:widowControl/>
              <w:jc w:val="center"/>
              <w:rPr>
                <w:rFonts w:ascii="仿宋" w:eastAsia="仿宋" w:hAnsi="仿宋"/>
                <w:color w:val="000000"/>
                <w:szCs w:val="21"/>
              </w:rPr>
            </w:pPr>
            <w:r>
              <w:rPr>
                <w:rFonts w:ascii="仿宋" w:eastAsia="仿宋" w:hAnsi="仿宋" w:hint="eastAsia"/>
                <w:color w:val="000000"/>
                <w:szCs w:val="21"/>
              </w:rPr>
              <w:t>畜牧兽医 </w:t>
            </w:r>
          </w:p>
        </w:tc>
        <w:tc>
          <w:tcPr>
            <w:tcW w:w="1065" w:type="dxa"/>
            <w:shd w:val="clear" w:color="auto" w:fill="auto"/>
            <w:vAlign w:val="center"/>
          </w:tcPr>
          <w:p w:rsidR="0042468A" w:rsidRDefault="00483291" w:rsidP="005A3E92">
            <w:pPr>
              <w:widowControl/>
              <w:jc w:val="center"/>
              <w:rPr>
                <w:rFonts w:ascii="仿宋" w:eastAsia="仿宋" w:hAnsi="仿宋"/>
                <w:color w:val="000000"/>
                <w:szCs w:val="21"/>
              </w:rPr>
            </w:pPr>
            <w:r>
              <w:rPr>
                <w:rFonts w:ascii="仿宋" w:eastAsia="仿宋" w:hAnsi="仿宋" w:hint="eastAsia"/>
                <w:color w:val="000000"/>
                <w:szCs w:val="21"/>
              </w:rPr>
              <w:t>81</w:t>
            </w:r>
          </w:p>
        </w:tc>
        <w:tc>
          <w:tcPr>
            <w:tcW w:w="1125" w:type="dxa"/>
            <w:shd w:val="clear" w:color="auto" w:fill="auto"/>
            <w:vAlign w:val="center"/>
          </w:tcPr>
          <w:p w:rsidR="0042468A" w:rsidRDefault="00483291" w:rsidP="005A3E92">
            <w:pPr>
              <w:widowControl/>
              <w:jc w:val="center"/>
              <w:rPr>
                <w:rFonts w:ascii="仿宋" w:eastAsia="仿宋" w:hAnsi="仿宋"/>
                <w:color w:val="000000"/>
                <w:szCs w:val="21"/>
              </w:rPr>
            </w:pPr>
            <w:r>
              <w:rPr>
                <w:rFonts w:ascii="仿宋" w:eastAsia="仿宋" w:hAnsi="仿宋" w:hint="eastAsia"/>
                <w:color w:val="000000"/>
                <w:szCs w:val="21"/>
              </w:rPr>
              <w:t>80</w:t>
            </w:r>
          </w:p>
        </w:tc>
        <w:tc>
          <w:tcPr>
            <w:tcW w:w="1334" w:type="dxa"/>
            <w:shd w:val="clear" w:color="auto" w:fill="auto"/>
            <w:vAlign w:val="center"/>
          </w:tcPr>
          <w:p w:rsidR="0042468A" w:rsidRDefault="00483291" w:rsidP="005A3E92">
            <w:pPr>
              <w:widowControl/>
              <w:jc w:val="center"/>
              <w:rPr>
                <w:rFonts w:ascii="仿宋" w:eastAsia="仿宋" w:hAnsi="仿宋"/>
                <w:color w:val="000000"/>
                <w:szCs w:val="21"/>
              </w:rPr>
            </w:pPr>
            <w:r>
              <w:rPr>
                <w:rFonts w:ascii="仿宋" w:eastAsia="仿宋" w:hAnsi="仿宋" w:hint="eastAsia"/>
                <w:color w:val="000000"/>
                <w:szCs w:val="21"/>
              </w:rPr>
              <w:t>98.77%</w:t>
            </w:r>
          </w:p>
        </w:tc>
      </w:tr>
      <w:tr w:rsidR="0042468A" w:rsidTr="005A3E92">
        <w:trPr>
          <w:trHeight w:val="20"/>
        </w:trPr>
        <w:tc>
          <w:tcPr>
            <w:tcW w:w="708" w:type="dxa"/>
            <w:shd w:val="clear" w:color="auto" w:fill="auto"/>
            <w:vAlign w:val="center"/>
          </w:tcPr>
          <w:p w:rsidR="0042468A" w:rsidRDefault="00483291" w:rsidP="005A3E92">
            <w:pPr>
              <w:widowControl/>
              <w:jc w:val="center"/>
              <w:rPr>
                <w:rFonts w:ascii="仿宋" w:eastAsia="仿宋" w:hAnsi="仿宋"/>
                <w:color w:val="000000"/>
                <w:szCs w:val="21"/>
              </w:rPr>
            </w:pPr>
            <w:r>
              <w:rPr>
                <w:rFonts w:ascii="仿宋" w:eastAsia="仿宋" w:hAnsi="仿宋" w:hint="eastAsia"/>
                <w:color w:val="000000"/>
                <w:szCs w:val="21"/>
              </w:rPr>
              <w:t>3</w:t>
            </w:r>
          </w:p>
        </w:tc>
        <w:tc>
          <w:tcPr>
            <w:tcW w:w="1424" w:type="dxa"/>
            <w:vMerge/>
            <w:shd w:val="clear" w:color="auto" w:fill="FFFFFF" w:themeFill="background1"/>
            <w:vAlign w:val="center"/>
          </w:tcPr>
          <w:p w:rsidR="0042468A" w:rsidRDefault="0042468A" w:rsidP="005A3E92">
            <w:pPr>
              <w:widowControl/>
              <w:jc w:val="center"/>
              <w:rPr>
                <w:rFonts w:ascii="仿宋" w:eastAsia="仿宋" w:hAnsi="仿宋"/>
                <w:color w:val="000000"/>
                <w:szCs w:val="21"/>
              </w:rPr>
            </w:pPr>
          </w:p>
        </w:tc>
        <w:tc>
          <w:tcPr>
            <w:tcW w:w="2823" w:type="dxa"/>
            <w:shd w:val="clear" w:color="auto" w:fill="F2F2F2" w:themeFill="background1" w:themeFillShade="F2"/>
            <w:vAlign w:val="center"/>
          </w:tcPr>
          <w:p w:rsidR="0042468A" w:rsidRDefault="00483291" w:rsidP="005A3E92">
            <w:pPr>
              <w:widowControl/>
              <w:jc w:val="center"/>
              <w:rPr>
                <w:rFonts w:ascii="仿宋" w:eastAsia="仿宋" w:hAnsi="仿宋"/>
                <w:color w:val="000000"/>
                <w:szCs w:val="21"/>
              </w:rPr>
            </w:pPr>
            <w:r>
              <w:rPr>
                <w:rFonts w:ascii="仿宋" w:eastAsia="仿宋" w:hAnsi="仿宋" w:hint="eastAsia"/>
                <w:color w:val="000000"/>
                <w:szCs w:val="21"/>
              </w:rPr>
              <w:t>生物技术及应用 </w:t>
            </w:r>
          </w:p>
        </w:tc>
        <w:tc>
          <w:tcPr>
            <w:tcW w:w="1065" w:type="dxa"/>
            <w:shd w:val="clear" w:color="auto" w:fill="F2F2F2" w:themeFill="background1" w:themeFillShade="F2"/>
            <w:vAlign w:val="center"/>
          </w:tcPr>
          <w:p w:rsidR="0042468A" w:rsidRDefault="00483291" w:rsidP="005A3E92">
            <w:pPr>
              <w:widowControl/>
              <w:jc w:val="center"/>
              <w:rPr>
                <w:rFonts w:ascii="仿宋" w:eastAsia="仿宋" w:hAnsi="仿宋"/>
                <w:color w:val="000000"/>
                <w:szCs w:val="21"/>
              </w:rPr>
            </w:pPr>
            <w:r>
              <w:rPr>
                <w:rFonts w:ascii="仿宋" w:eastAsia="仿宋" w:hAnsi="仿宋" w:hint="eastAsia"/>
                <w:color w:val="000000"/>
                <w:szCs w:val="21"/>
              </w:rPr>
              <w:t>8</w:t>
            </w:r>
          </w:p>
        </w:tc>
        <w:tc>
          <w:tcPr>
            <w:tcW w:w="1125" w:type="dxa"/>
            <w:shd w:val="clear" w:color="auto" w:fill="F2F2F2" w:themeFill="background1" w:themeFillShade="F2"/>
            <w:vAlign w:val="center"/>
          </w:tcPr>
          <w:p w:rsidR="0042468A" w:rsidRDefault="00483291" w:rsidP="005A3E92">
            <w:pPr>
              <w:widowControl/>
              <w:jc w:val="center"/>
              <w:rPr>
                <w:rFonts w:ascii="仿宋" w:eastAsia="仿宋" w:hAnsi="仿宋"/>
                <w:color w:val="000000"/>
                <w:szCs w:val="21"/>
              </w:rPr>
            </w:pPr>
            <w:r>
              <w:rPr>
                <w:rFonts w:ascii="仿宋" w:eastAsia="仿宋" w:hAnsi="仿宋" w:hint="eastAsia"/>
                <w:color w:val="000000"/>
                <w:szCs w:val="21"/>
              </w:rPr>
              <w:t>7</w:t>
            </w:r>
          </w:p>
        </w:tc>
        <w:tc>
          <w:tcPr>
            <w:tcW w:w="1334" w:type="dxa"/>
            <w:shd w:val="clear" w:color="auto" w:fill="F2F2F2" w:themeFill="background1" w:themeFillShade="F2"/>
            <w:vAlign w:val="center"/>
          </w:tcPr>
          <w:p w:rsidR="0042468A" w:rsidRDefault="00483291" w:rsidP="005A3E92">
            <w:pPr>
              <w:widowControl/>
              <w:jc w:val="center"/>
              <w:rPr>
                <w:rFonts w:ascii="仿宋" w:eastAsia="仿宋" w:hAnsi="仿宋"/>
                <w:color w:val="000000"/>
                <w:szCs w:val="21"/>
              </w:rPr>
            </w:pPr>
            <w:r>
              <w:rPr>
                <w:rFonts w:ascii="仿宋" w:eastAsia="仿宋" w:hAnsi="仿宋" w:hint="eastAsia"/>
                <w:color w:val="000000"/>
                <w:szCs w:val="21"/>
              </w:rPr>
              <w:t>87.50%</w:t>
            </w:r>
          </w:p>
        </w:tc>
      </w:tr>
      <w:tr w:rsidR="0042468A" w:rsidTr="005A3E92">
        <w:trPr>
          <w:trHeight w:val="20"/>
        </w:trPr>
        <w:tc>
          <w:tcPr>
            <w:tcW w:w="708" w:type="dxa"/>
            <w:shd w:val="clear" w:color="auto" w:fill="auto"/>
            <w:vAlign w:val="center"/>
          </w:tcPr>
          <w:p w:rsidR="0042468A" w:rsidRDefault="00483291" w:rsidP="005A3E92">
            <w:pPr>
              <w:widowControl/>
              <w:jc w:val="center"/>
              <w:rPr>
                <w:rFonts w:ascii="仿宋" w:eastAsia="仿宋" w:hAnsi="仿宋"/>
                <w:color w:val="000000"/>
                <w:szCs w:val="21"/>
              </w:rPr>
            </w:pPr>
            <w:r>
              <w:rPr>
                <w:rFonts w:ascii="仿宋" w:eastAsia="仿宋" w:hAnsi="仿宋" w:hint="eastAsia"/>
                <w:color w:val="000000"/>
                <w:szCs w:val="21"/>
              </w:rPr>
              <w:t>4</w:t>
            </w:r>
          </w:p>
        </w:tc>
        <w:tc>
          <w:tcPr>
            <w:tcW w:w="1424" w:type="dxa"/>
            <w:vMerge/>
            <w:shd w:val="clear" w:color="auto" w:fill="FFFFFF" w:themeFill="background1"/>
            <w:vAlign w:val="center"/>
          </w:tcPr>
          <w:p w:rsidR="0042468A" w:rsidRDefault="0042468A" w:rsidP="005A3E92">
            <w:pPr>
              <w:widowControl/>
              <w:jc w:val="center"/>
              <w:rPr>
                <w:rFonts w:ascii="仿宋" w:eastAsia="仿宋" w:hAnsi="仿宋"/>
                <w:color w:val="000000"/>
                <w:szCs w:val="21"/>
              </w:rPr>
            </w:pPr>
          </w:p>
        </w:tc>
        <w:tc>
          <w:tcPr>
            <w:tcW w:w="2823" w:type="dxa"/>
            <w:shd w:val="clear" w:color="auto" w:fill="auto"/>
            <w:vAlign w:val="center"/>
          </w:tcPr>
          <w:p w:rsidR="0042468A" w:rsidRDefault="00483291" w:rsidP="005A3E92">
            <w:pPr>
              <w:widowControl/>
              <w:jc w:val="center"/>
              <w:rPr>
                <w:rFonts w:ascii="仿宋" w:eastAsia="仿宋" w:hAnsi="仿宋"/>
                <w:color w:val="000000"/>
                <w:szCs w:val="21"/>
              </w:rPr>
            </w:pPr>
            <w:r>
              <w:rPr>
                <w:rFonts w:ascii="仿宋" w:eastAsia="仿宋" w:hAnsi="仿宋" w:hint="eastAsia"/>
                <w:color w:val="000000"/>
                <w:szCs w:val="21"/>
              </w:rPr>
              <w:t>水土保持技术 </w:t>
            </w:r>
          </w:p>
        </w:tc>
        <w:tc>
          <w:tcPr>
            <w:tcW w:w="1065" w:type="dxa"/>
            <w:shd w:val="clear" w:color="auto" w:fill="auto"/>
            <w:vAlign w:val="center"/>
          </w:tcPr>
          <w:p w:rsidR="0042468A" w:rsidRDefault="00483291" w:rsidP="005A3E92">
            <w:pPr>
              <w:widowControl/>
              <w:jc w:val="center"/>
              <w:rPr>
                <w:rFonts w:ascii="仿宋" w:eastAsia="仿宋" w:hAnsi="仿宋"/>
                <w:color w:val="000000"/>
                <w:szCs w:val="21"/>
              </w:rPr>
            </w:pPr>
            <w:r>
              <w:rPr>
                <w:rFonts w:ascii="仿宋" w:eastAsia="仿宋" w:hAnsi="仿宋" w:hint="eastAsia"/>
                <w:color w:val="000000"/>
                <w:szCs w:val="21"/>
              </w:rPr>
              <w:t>19</w:t>
            </w:r>
          </w:p>
        </w:tc>
        <w:tc>
          <w:tcPr>
            <w:tcW w:w="1125" w:type="dxa"/>
            <w:shd w:val="clear" w:color="auto" w:fill="auto"/>
            <w:vAlign w:val="center"/>
          </w:tcPr>
          <w:p w:rsidR="0042468A" w:rsidRDefault="00483291" w:rsidP="005A3E92">
            <w:pPr>
              <w:widowControl/>
              <w:jc w:val="center"/>
              <w:rPr>
                <w:rFonts w:ascii="仿宋" w:eastAsia="仿宋" w:hAnsi="仿宋"/>
                <w:color w:val="000000"/>
                <w:szCs w:val="21"/>
              </w:rPr>
            </w:pPr>
            <w:r>
              <w:rPr>
                <w:rFonts w:ascii="仿宋" w:eastAsia="仿宋" w:hAnsi="仿宋" w:hint="eastAsia"/>
                <w:color w:val="000000"/>
                <w:szCs w:val="21"/>
              </w:rPr>
              <w:t>19</w:t>
            </w:r>
          </w:p>
        </w:tc>
        <w:tc>
          <w:tcPr>
            <w:tcW w:w="1334" w:type="dxa"/>
            <w:shd w:val="clear" w:color="auto" w:fill="auto"/>
            <w:vAlign w:val="center"/>
          </w:tcPr>
          <w:p w:rsidR="0042468A" w:rsidRDefault="00483291" w:rsidP="005A3E92">
            <w:pPr>
              <w:widowControl/>
              <w:jc w:val="center"/>
              <w:rPr>
                <w:rFonts w:ascii="仿宋" w:eastAsia="仿宋" w:hAnsi="仿宋"/>
                <w:color w:val="000000"/>
                <w:szCs w:val="21"/>
              </w:rPr>
            </w:pPr>
            <w:r>
              <w:rPr>
                <w:rFonts w:ascii="仿宋" w:eastAsia="仿宋" w:hAnsi="仿宋" w:hint="eastAsia"/>
                <w:color w:val="000000"/>
                <w:szCs w:val="21"/>
              </w:rPr>
              <w:t>100.00%</w:t>
            </w:r>
          </w:p>
        </w:tc>
      </w:tr>
      <w:tr w:rsidR="0042468A" w:rsidTr="005A3E92">
        <w:trPr>
          <w:trHeight w:val="20"/>
        </w:trPr>
        <w:tc>
          <w:tcPr>
            <w:tcW w:w="708" w:type="dxa"/>
            <w:shd w:val="clear" w:color="auto" w:fill="auto"/>
            <w:vAlign w:val="center"/>
          </w:tcPr>
          <w:p w:rsidR="0042468A" w:rsidRDefault="00483291" w:rsidP="005A3E92">
            <w:pPr>
              <w:widowControl/>
              <w:jc w:val="center"/>
              <w:rPr>
                <w:rFonts w:ascii="仿宋" w:eastAsia="仿宋" w:hAnsi="仿宋"/>
                <w:color w:val="000000"/>
                <w:szCs w:val="21"/>
              </w:rPr>
            </w:pPr>
            <w:r>
              <w:rPr>
                <w:rFonts w:ascii="仿宋" w:eastAsia="仿宋" w:hAnsi="仿宋" w:hint="eastAsia"/>
                <w:color w:val="000000"/>
                <w:szCs w:val="21"/>
              </w:rPr>
              <w:t>5</w:t>
            </w:r>
          </w:p>
        </w:tc>
        <w:tc>
          <w:tcPr>
            <w:tcW w:w="1424" w:type="dxa"/>
            <w:vMerge/>
            <w:shd w:val="clear" w:color="auto" w:fill="FFFFFF" w:themeFill="background1"/>
            <w:vAlign w:val="center"/>
          </w:tcPr>
          <w:p w:rsidR="0042468A" w:rsidRDefault="0042468A" w:rsidP="005A3E92">
            <w:pPr>
              <w:widowControl/>
              <w:jc w:val="center"/>
              <w:rPr>
                <w:rFonts w:ascii="仿宋" w:eastAsia="仿宋" w:hAnsi="仿宋"/>
                <w:color w:val="000000"/>
                <w:szCs w:val="21"/>
              </w:rPr>
            </w:pPr>
          </w:p>
        </w:tc>
        <w:tc>
          <w:tcPr>
            <w:tcW w:w="2823" w:type="dxa"/>
            <w:shd w:val="clear" w:color="auto" w:fill="auto"/>
            <w:vAlign w:val="center"/>
          </w:tcPr>
          <w:p w:rsidR="0042468A" w:rsidRDefault="00483291" w:rsidP="005A3E92">
            <w:pPr>
              <w:widowControl/>
              <w:jc w:val="center"/>
              <w:rPr>
                <w:rFonts w:ascii="仿宋" w:eastAsia="仿宋" w:hAnsi="仿宋"/>
                <w:color w:val="000000"/>
                <w:szCs w:val="21"/>
              </w:rPr>
            </w:pPr>
            <w:r>
              <w:rPr>
                <w:rFonts w:ascii="仿宋" w:eastAsia="仿宋" w:hAnsi="仿宋" w:hint="eastAsia"/>
                <w:color w:val="000000"/>
                <w:szCs w:val="21"/>
              </w:rPr>
              <w:t>食品加工技术 </w:t>
            </w:r>
          </w:p>
        </w:tc>
        <w:tc>
          <w:tcPr>
            <w:tcW w:w="1065" w:type="dxa"/>
            <w:shd w:val="clear" w:color="auto" w:fill="auto"/>
            <w:vAlign w:val="center"/>
          </w:tcPr>
          <w:p w:rsidR="0042468A" w:rsidRDefault="00483291" w:rsidP="005A3E92">
            <w:pPr>
              <w:widowControl/>
              <w:jc w:val="center"/>
              <w:rPr>
                <w:rFonts w:ascii="仿宋" w:eastAsia="仿宋" w:hAnsi="仿宋"/>
                <w:color w:val="000000"/>
                <w:szCs w:val="21"/>
              </w:rPr>
            </w:pPr>
            <w:r>
              <w:rPr>
                <w:rFonts w:ascii="仿宋" w:eastAsia="仿宋" w:hAnsi="仿宋" w:hint="eastAsia"/>
                <w:color w:val="000000"/>
                <w:szCs w:val="21"/>
              </w:rPr>
              <w:t>8</w:t>
            </w:r>
          </w:p>
        </w:tc>
        <w:tc>
          <w:tcPr>
            <w:tcW w:w="1125" w:type="dxa"/>
            <w:shd w:val="clear" w:color="auto" w:fill="auto"/>
            <w:vAlign w:val="center"/>
          </w:tcPr>
          <w:p w:rsidR="0042468A" w:rsidRDefault="00483291" w:rsidP="005A3E92">
            <w:pPr>
              <w:widowControl/>
              <w:jc w:val="center"/>
              <w:rPr>
                <w:rFonts w:ascii="仿宋" w:eastAsia="仿宋" w:hAnsi="仿宋"/>
                <w:color w:val="000000"/>
                <w:szCs w:val="21"/>
              </w:rPr>
            </w:pPr>
            <w:r>
              <w:rPr>
                <w:rFonts w:ascii="仿宋" w:eastAsia="仿宋" w:hAnsi="仿宋" w:hint="eastAsia"/>
                <w:color w:val="000000"/>
                <w:szCs w:val="21"/>
              </w:rPr>
              <w:t>8</w:t>
            </w:r>
          </w:p>
        </w:tc>
        <w:tc>
          <w:tcPr>
            <w:tcW w:w="1334" w:type="dxa"/>
            <w:shd w:val="clear" w:color="auto" w:fill="auto"/>
            <w:vAlign w:val="center"/>
          </w:tcPr>
          <w:p w:rsidR="0042468A" w:rsidRDefault="00483291" w:rsidP="005A3E92">
            <w:pPr>
              <w:widowControl/>
              <w:jc w:val="center"/>
              <w:rPr>
                <w:rFonts w:ascii="仿宋" w:eastAsia="仿宋" w:hAnsi="仿宋"/>
                <w:color w:val="000000"/>
                <w:szCs w:val="21"/>
              </w:rPr>
            </w:pPr>
            <w:r>
              <w:rPr>
                <w:rFonts w:ascii="仿宋" w:eastAsia="仿宋" w:hAnsi="仿宋" w:hint="eastAsia"/>
                <w:color w:val="000000"/>
                <w:szCs w:val="21"/>
              </w:rPr>
              <w:t>100.00%</w:t>
            </w:r>
          </w:p>
        </w:tc>
      </w:tr>
      <w:tr w:rsidR="0042468A" w:rsidTr="005A3E92">
        <w:trPr>
          <w:trHeight w:val="20"/>
        </w:trPr>
        <w:tc>
          <w:tcPr>
            <w:tcW w:w="4955" w:type="dxa"/>
            <w:gridSpan w:val="3"/>
            <w:shd w:val="clear" w:color="auto" w:fill="auto"/>
            <w:vAlign w:val="center"/>
          </w:tcPr>
          <w:p w:rsidR="0042468A" w:rsidRDefault="00483291" w:rsidP="005A3E92">
            <w:pPr>
              <w:widowControl/>
              <w:jc w:val="center"/>
              <w:rPr>
                <w:rFonts w:ascii="仿宋" w:eastAsia="仿宋" w:hAnsi="仿宋" w:cs="宋体"/>
                <w:color w:val="000000"/>
                <w:kern w:val="0"/>
                <w:szCs w:val="21"/>
              </w:rPr>
            </w:pPr>
            <w:r>
              <w:rPr>
                <w:rFonts w:ascii="仿宋" w:eastAsia="仿宋" w:hAnsi="仿宋" w:hint="eastAsia"/>
                <w:color w:val="000000"/>
                <w:szCs w:val="21"/>
              </w:rPr>
              <w:t>合</w:t>
            </w:r>
            <w:r>
              <w:rPr>
                <w:rFonts w:eastAsia="仿宋" w:cs="Calibri"/>
                <w:color w:val="000000"/>
                <w:szCs w:val="21"/>
              </w:rPr>
              <w:t>      </w:t>
            </w:r>
            <w:r>
              <w:rPr>
                <w:rFonts w:ascii="仿宋" w:eastAsia="仿宋" w:hAnsi="仿宋" w:hint="eastAsia"/>
                <w:color w:val="000000"/>
                <w:szCs w:val="21"/>
              </w:rPr>
              <w:t>计</w:t>
            </w:r>
          </w:p>
        </w:tc>
        <w:tc>
          <w:tcPr>
            <w:tcW w:w="1065" w:type="dxa"/>
            <w:shd w:val="clear" w:color="auto" w:fill="auto"/>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121</w:t>
            </w:r>
          </w:p>
        </w:tc>
        <w:tc>
          <w:tcPr>
            <w:tcW w:w="1125" w:type="dxa"/>
            <w:shd w:val="clear" w:color="auto" w:fill="auto"/>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119</w:t>
            </w:r>
          </w:p>
        </w:tc>
        <w:tc>
          <w:tcPr>
            <w:tcW w:w="1334" w:type="dxa"/>
            <w:shd w:val="clear" w:color="auto" w:fill="auto"/>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98.35%</w:t>
            </w:r>
          </w:p>
        </w:tc>
      </w:tr>
      <w:tr w:rsidR="0042468A" w:rsidTr="005A3E92">
        <w:trPr>
          <w:trHeight w:val="20"/>
        </w:trPr>
        <w:tc>
          <w:tcPr>
            <w:tcW w:w="708" w:type="dxa"/>
            <w:shd w:val="clear" w:color="auto" w:fill="auto"/>
            <w:vAlign w:val="center"/>
          </w:tcPr>
          <w:p w:rsidR="0042468A" w:rsidRDefault="00483291" w:rsidP="005A3E92">
            <w:pPr>
              <w:widowControl/>
              <w:jc w:val="center"/>
              <w:rPr>
                <w:rFonts w:ascii="仿宋" w:eastAsia="仿宋" w:hAnsi="仿宋" w:cs="Arial"/>
                <w:kern w:val="0"/>
                <w:szCs w:val="21"/>
              </w:rPr>
            </w:pPr>
            <w:r>
              <w:rPr>
                <w:rFonts w:ascii="仿宋" w:eastAsia="仿宋" w:hAnsi="仿宋" w:cs="Arial" w:hint="eastAsia"/>
                <w:kern w:val="0"/>
                <w:szCs w:val="21"/>
              </w:rPr>
              <w:t>6</w:t>
            </w:r>
          </w:p>
        </w:tc>
        <w:tc>
          <w:tcPr>
            <w:tcW w:w="1424" w:type="dxa"/>
            <w:vMerge w:val="restart"/>
            <w:shd w:val="clear" w:color="auto" w:fill="FFFFFF" w:themeFill="background1"/>
            <w:vAlign w:val="center"/>
          </w:tcPr>
          <w:p w:rsidR="0042468A" w:rsidRDefault="00483291" w:rsidP="005A3E92">
            <w:pPr>
              <w:widowControl/>
              <w:jc w:val="center"/>
              <w:rPr>
                <w:rFonts w:ascii="仿宋" w:eastAsia="仿宋" w:hAnsi="仿宋" w:cs="Arial"/>
                <w:kern w:val="0"/>
                <w:szCs w:val="21"/>
              </w:rPr>
            </w:pPr>
            <w:r>
              <w:rPr>
                <w:rFonts w:ascii="仿宋" w:eastAsia="仿宋" w:hAnsi="仿宋" w:cs="Arial" w:hint="eastAsia"/>
                <w:kern w:val="0"/>
                <w:szCs w:val="21"/>
              </w:rPr>
              <w:t>机械与电力工程学院</w:t>
            </w:r>
          </w:p>
        </w:tc>
        <w:tc>
          <w:tcPr>
            <w:tcW w:w="2823" w:type="dxa"/>
            <w:shd w:val="clear" w:color="auto" w:fill="F2F2F2" w:themeFill="background1" w:themeFillShade="F2"/>
            <w:vAlign w:val="center"/>
          </w:tcPr>
          <w:p w:rsidR="0042468A" w:rsidRDefault="00483291" w:rsidP="005A3E92">
            <w:pPr>
              <w:widowControl/>
              <w:jc w:val="center"/>
              <w:rPr>
                <w:rFonts w:ascii="仿宋" w:eastAsia="仿宋" w:hAnsi="仿宋" w:cs="宋体"/>
                <w:color w:val="000000"/>
                <w:kern w:val="0"/>
                <w:szCs w:val="21"/>
              </w:rPr>
            </w:pPr>
            <w:r>
              <w:rPr>
                <w:rFonts w:ascii="仿宋" w:eastAsia="仿宋" w:hAnsi="仿宋" w:hint="eastAsia"/>
                <w:color w:val="000000"/>
                <w:szCs w:val="21"/>
              </w:rPr>
              <w:t>汽车检测与维修技术</w:t>
            </w:r>
            <w:r>
              <w:rPr>
                <w:rFonts w:eastAsia="仿宋" w:cs="Calibri"/>
                <w:color w:val="000000"/>
                <w:szCs w:val="21"/>
              </w:rPr>
              <w:t> </w:t>
            </w:r>
          </w:p>
        </w:tc>
        <w:tc>
          <w:tcPr>
            <w:tcW w:w="1065" w:type="dxa"/>
            <w:shd w:val="clear" w:color="auto" w:fill="F2F2F2" w:themeFill="background1" w:themeFillShade="F2"/>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26</w:t>
            </w:r>
          </w:p>
        </w:tc>
        <w:tc>
          <w:tcPr>
            <w:tcW w:w="1125" w:type="dxa"/>
            <w:shd w:val="clear" w:color="auto" w:fill="F2F2F2" w:themeFill="background1" w:themeFillShade="F2"/>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25</w:t>
            </w:r>
          </w:p>
        </w:tc>
        <w:tc>
          <w:tcPr>
            <w:tcW w:w="1334" w:type="dxa"/>
            <w:shd w:val="clear" w:color="auto" w:fill="F2F2F2" w:themeFill="background1" w:themeFillShade="F2"/>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96.15%</w:t>
            </w:r>
          </w:p>
        </w:tc>
      </w:tr>
      <w:tr w:rsidR="0042468A" w:rsidTr="005A3E92">
        <w:trPr>
          <w:trHeight w:val="20"/>
        </w:trPr>
        <w:tc>
          <w:tcPr>
            <w:tcW w:w="708" w:type="dxa"/>
            <w:shd w:val="clear" w:color="auto" w:fill="auto"/>
            <w:vAlign w:val="center"/>
          </w:tcPr>
          <w:p w:rsidR="0042468A" w:rsidRDefault="00483291" w:rsidP="005A3E92">
            <w:pPr>
              <w:widowControl/>
              <w:jc w:val="center"/>
              <w:rPr>
                <w:rFonts w:ascii="仿宋" w:eastAsia="仿宋" w:hAnsi="仿宋" w:cs="Arial"/>
                <w:kern w:val="0"/>
                <w:szCs w:val="21"/>
              </w:rPr>
            </w:pPr>
            <w:r>
              <w:rPr>
                <w:rFonts w:ascii="仿宋" w:eastAsia="仿宋" w:hAnsi="仿宋" w:cs="Arial" w:hint="eastAsia"/>
                <w:kern w:val="0"/>
                <w:szCs w:val="21"/>
              </w:rPr>
              <w:t>7</w:t>
            </w:r>
          </w:p>
        </w:tc>
        <w:tc>
          <w:tcPr>
            <w:tcW w:w="1424" w:type="dxa"/>
            <w:vMerge/>
            <w:shd w:val="clear" w:color="auto" w:fill="FFFFFF" w:themeFill="background1"/>
            <w:vAlign w:val="center"/>
          </w:tcPr>
          <w:p w:rsidR="0042468A" w:rsidRDefault="0042468A" w:rsidP="005A3E92">
            <w:pPr>
              <w:widowControl/>
              <w:jc w:val="center"/>
              <w:rPr>
                <w:rFonts w:ascii="仿宋" w:eastAsia="仿宋" w:hAnsi="仿宋" w:cs="Arial"/>
                <w:kern w:val="0"/>
                <w:szCs w:val="21"/>
              </w:rPr>
            </w:pPr>
          </w:p>
        </w:tc>
        <w:tc>
          <w:tcPr>
            <w:tcW w:w="2823" w:type="dxa"/>
            <w:shd w:val="clear" w:color="auto" w:fill="auto"/>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煤炭深加工与利用</w:t>
            </w:r>
            <w:r>
              <w:rPr>
                <w:rFonts w:eastAsia="仿宋" w:cs="Calibri"/>
                <w:color w:val="000000"/>
                <w:szCs w:val="21"/>
              </w:rPr>
              <w:t> </w:t>
            </w:r>
          </w:p>
        </w:tc>
        <w:tc>
          <w:tcPr>
            <w:tcW w:w="1065" w:type="dxa"/>
            <w:shd w:val="clear" w:color="auto" w:fill="auto"/>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5</w:t>
            </w:r>
          </w:p>
        </w:tc>
        <w:tc>
          <w:tcPr>
            <w:tcW w:w="1125" w:type="dxa"/>
            <w:shd w:val="clear" w:color="auto" w:fill="auto"/>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5</w:t>
            </w:r>
          </w:p>
        </w:tc>
        <w:tc>
          <w:tcPr>
            <w:tcW w:w="1334" w:type="dxa"/>
            <w:shd w:val="clear" w:color="auto" w:fill="auto"/>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100.00%</w:t>
            </w:r>
          </w:p>
        </w:tc>
      </w:tr>
      <w:tr w:rsidR="0042468A" w:rsidTr="005A3E92">
        <w:trPr>
          <w:trHeight w:val="20"/>
        </w:trPr>
        <w:tc>
          <w:tcPr>
            <w:tcW w:w="708" w:type="dxa"/>
            <w:shd w:val="clear" w:color="auto" w:fill="auto"/>
            <w:vAlign w:val="center"/>
          </w:tcPr>
          <w:p w:rsidR="0042468A" w:rsidRDefault="00483291" w:rsidP="005A3E92">
            <w:pPr>
              <w:widowControl/>
              <w:jc w:val="center"/>
              <w:rPr>
                <w:rFonts w:ascii="仿宋" w:eastAsia="仿宋" w:hAnsi="仿宋" w:cs="Arial"/>
                <w:kern w:val="0"/>
                <w:szCs w:val="21"/>
              </w:rPr>
            </w:pPr>
            <w:r>
              <w:rPr>
                <w:rFonts w:ascii="仿宋" w:eastAsia="仿宋" w:hAnsi="仿宋" w:cs="Arial" w:hint="eastAsia"/>
                <w:kern w:val="0"/>
                <w:szCs w:val="21"/>
              </w:rPr>
              <w:t>8</w:t>
            </w:r>
          </w:p>
        </w:tc>
        <w:tc>
          <w:tcPr>
            <w:tcW w:w="1424" w:type="dxa"/>
            <w:vMerge/>
            <w:shd w:val="clear" w:color="auto" w:fill="FFFFFF" w:themeFill="background1"/>
            <w:vAlign w:val="center"/>
          </w:tcPr>
          <w:p w:rsidR="0042468A" w:rsidRDefault="0042468A" w:rsidP="005A3E92">
            <w:pPr>
              <w:widowControl/>
              <w:jc w:val="center"/>
              <w:rPr>
                <w:rFonts w:ascii="仿宋" w:eastAsia="仿宋" w:hAnsi="仿宋" w:cs="Arial"/>
                <w:kern w:val="0"/>
                <w:szCs w:val="21"/>
              </w:rPr>
            </w:pPr>
          </w:p>
        </w:tc>
        <w:tc>
          <w:tcPr>
            <w:tcW w:w="2823" w:type="dxa"/>
            <w:shd w:val="clear" w:color="auto" w:fill="F2F2F2" w:themeFill="background1" w:themeFillShade="F2"/>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应用化工技术</w:t>
            </w:r>
            <w:r>
              <w:rPr>
                <w:rFonts w:eastAsia="仿宋" w:cs="Calibri"/>
                <w:color w:val="000000"/>
                <w:szCs w:val="21"/>
              </w:rPr>
              <w:t> </w:t>
            </w:r>
          </w:p>
        </w:tc>
        <w:tc>
          <w:tcPr>
            <w:tcW w:w="1065" w:type="dxa"/>
            <w:shd w:val="clear" w:color="auto" w:fill="F2F2F2" w:themeFill="background1" w:themeFillShade="F2"/>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76</w:t>
            </w:r>
          </w:p>
        </w:tc>
        <w:tc>
          <w:tcPr>
            <w:tcW w:w="1125" w:type="dxa"/>
            <w:shd w:val="clear" w:color="auto" w:fill="F2F2F2" w:themeFill="background1" w:themeFillShade="F2"/>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74</w:t>
            </w:r>
          </w:p>
        </w:tc>
        <w:tc>
          <w:tcPr>
            <w:tcW w:w="1334" w:type="dxa"/>
            <w:shd w:val="clear" w:color="auto" w:fill="F2F2F2" w:themeFill="background1" w:themeFillShade="F2"/>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97.37%</w:t>
            </w:r>
          </w:p>
        </w:tc>
      </w:tr>
      <w:tr w:rsidR="0042468A" w:rsidTr="005A3E92">
        <w:trPr>
          <w:trHeight w:val="20"/>
        </w:trPr>
        <w:tc>
          <w:tcPr>
            <w:tcW w:w="708" w:type="dxa"/>
            <w:shd w:val="clear" w:color="auto" w:fill="auto"/>
            <w:vAlign w:val="center"/>
          </w:tcPr>
          <w:p w:rsidR="0042468A" w:rsidRDefault="00483291" w:rsidP="005A3E92">
            <w:pPr>
              <w:widowControl/>
              <w:jc w:val="center"/>
              <w:rPr>
                <w:rFonts w:ascii="仿宋" w:eastAsia="仿宋" w:hAnsi="仿宋" w:cs="Arial"/>
                <w:kern w:val="0"/>
                <w:szCs w:val="21"/>
              </w:rPr>
            </w:pPr>
            <w:r>
              <w:rPr>
                <w:rFonts w:ascii="仿宋" w:eastAsia="仿宋" w:hAnsi="仿宋" w:cs="Arial" w:hint="eastAsia"/>
                <w:kern w:val="0"/>
                <w:szCs w:val="21"/>
              </w:rPr>
              <w:t>9</w:t>
            </w:r>
          </w:p>
        </w:tc>
        <w:tc>
          <w:tcPr>
            <w:tcW w:w="1424" w:type="dxa"/>
            <w:vMerge/>
            <w:shd w:val="clear" w:color="auto" w:fill="FFFFFF" w:themeFill="background1"/>
            <w:vAlign w:val="center"/>
          </w:tcPr>
          <w:p w:rsidR="0042468A" w:rsidRDefault="0042468A" w:rsidP="005A3E92">
            <w:pPr>
              <w:widowControl/>
              <w:jc w:val="center"/>
              <w:rPr>
                <w:rFonts w:ascii="仿宋" w:eastAsia="仿宋" w:hAnsi="仿宋" w:cs="Arial"/>
                <w:kern w:val="0"/>
                <w:szCs w:val="21"/>
              </w:rPr>
            </w:pPr>
          </w:p>
        </w:tc>
        <w:tc>
          <w:tcPr>
            <w:tcW w:w="2823" w:type="dxa"/>
            <w:shd w:val="clear" w:color="auto" w:fill="FFFFFF" w:themeFill="background1"/>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风力发电设备及电网自动化</w:t>
            </w:r>
            <w:r>
              <w:rPr>
                <w:rFonts w:eastAsia="仿宋" w:cs="Calibri"/>
                <w:color w:val="000000"/>
                <w:szCs w:val="21"/>
              </w:rPr>
              <w:t> </w:t>
            </w:r>
          </w:p>
        </w:tc>
        <w:tc>
          <w:tcPr>
            <w:tcW w:w="1065" w:type="dxa"/>
            <w:shd w:val="clear" w:color="auto" w:fill="FFFFFF" w:themeFill="background1"/>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80</w:t>
            </w:r>
          </w:p>
        </w:tc>
        <w:tc>
          <w:tcPr>
            <w:tcW w:w="1125" w:type="dxa"/>
            <w:shd w:val="clear" w:color="auto" w:fill="FFFFFF" w:themeFill="background1"/>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78</w:t>
            </w:r>
          </w:p>
        </w:tc>
        <w:tc>
          <w:tcPr>
            <w:tcW w:w="1334" w:type="dxa"/>
            <w:shd w:val="clear" w:color="auto" w:fill="FFFFFF" w:themeFill="background1"/>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97.50%</w:t>
            </w:r>
          </w:p>
        </w:tc>
      </w:tr>
      <w:tr w:rsidR="0042468A" w:rsidTr="005A3E92">
        <w:trPr>
          <w:trHeight w:val="20"/>
        </w:trPr>
        <w:tc>
          <w:tcPr>
            <w:tcW w:w="708" w:type="dxa"/>
            <w:shd w:val="clear" w:color="auto" w:fill="auto"/>
            <w:vAlign w:val="center"/>
          </w:tcPr>
          <w:p w:rsidR="0042468A" w:rsidRDefault="00483291" w:rsidP="005A3E92">
            <w:pPr>
              <w:widowControl/>
              <w:jc w:val="center"/>
              <w:rPr>
                <w:rFonts w:ascii="仿宋" w:eastAsia="仿宋" w:hAnsi="仿宋" w:cs="Arial"/>
                <w:kern w:val="0"/>
                <w:szCs w:val="21"/>
              </w:rPr>
            </w:pPr>
            <w:r>
              <w:rPr>
                <w:rFonts w:ascii="仿宋" w:eastAsia="仿宋" w:hAnsi="仿宋" w:cs="Arial"/>
                <w:kern w:val="0"/>
                <w:szCs w:val="21"/>
              </w:rPr>
              <w:t>1</w:t>
            </w:r>
            <w:r>
              <w:rPr>
                <w:rFonts w:ascii="仿宋" w:eastAsia="仿宋" w:hAnsi="仿宋" w:cs="Arial" w:hint="eastAsia"/>
                <w:kern w:val="0"/>
                <w:szCs w:val="21"/>
              </w:rPr>
              <w:t>0</w:t>
            </w:r>
          </w:p>
        </w:tc>
        <w:tc>
          <w:tcPr>
            <w:tcW w:w="1424" w:type="dxa"/>
            <w:vMerge/>
            <w:shd w:val="clear" w:color="auto" w:fill="FFFFFF" w:themeFill="background1"/>
            <w:vAlign w:val="center"/>
          </w:tcPr>
          <w:p w:rsidR="0042468A" w:rsidRDefault="0042468A" w:rsidP="005A3E92">
            <w:pPr>
              <w:widowControl/>
              <w:jc w:val="center"/>
              <w:rPr>
                <w:rFonts w:ascii="仿宋" w:eastAsia="仿宋" w:hAnsi="仿宋" w:cs="Arial"/>
                <w:kern w:val="0"/>
                <w:szCs w:val="21"/>
              </w:rPr>
            </w:pPr>
          </w:p>
        </w:tc>
        <w:tc>
          <w:tcPr>
            <w:tcW w:w="2823" w:type="dxa"/>
            <w:shd w:val="clear" w:color="auto" w:fill="F2F2F2" w:themeFill="background1" w:themeFillShade="F2"/>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采矿工程技术</w:t>
            </w:r>
            <w:r>
              <w:rPr>
                <w:rFonts w:eastAsia="仿宋" w:cs="Calibri"/>
                <w:color w:val="000000"/>
                <w:szCs w:val="21"/>
              </w:rPr>
              <w:t> </w:t>
            </w:r>
          </w:p>
        </w:tc>
        <w:tc>
          <w:tcPr>
            <w:tcW w:w="1065" w:type="dxa"/>
            <w:shd w:val="clear" w:color="auto" w:fill="F2F2F2" w:themeFill="background1" w:themeFillShade="F2"/>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6</w:t>
            </w:r>
          </w:p>
        </w:tc>
        <w:tc>
          <w:tcPr>
            <w:tcW w:w="1125" w:type="dxa"/>
            <w:shd w:val="clear" w:color="auto" w:fill="F2F2F2" w:themeFill="background1" w:themeFillShade="F2"/>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6</w:t>
            </w:r>
          </w:p>
        </w:tc>
        <w:tc>
          <w:tcPr>
            <w:tcW w:w="1334" w:type="dxa"/>
            <w:shd w:val="clear" w:color="auto" w:fill="F2F2F2" w:themeFill="background1" w:themeFillShade="F2"/>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100.00%</w:t>
            </w:r>
          </w:p>
        </w:tc>
      </w:tr>
      <w:tr w:rsidR="0042468A" w:rsidTr="005A3E92">
        <w:trPr>
          <w:trHeight w:val="20"/>
        </w:trPr>
        <w:tc>
          <w:tcPr>
            <w:tcW w:w="708" w:type="dxa"/>
            <w:shd w:val="clear" w:color="auto" w:fill="auto"/>
            <w:vAlign w:val="center"/>
          </w:tcPr>
          <w:p w:rsidR="0042468A" w:rsidRDefault="00483291" w:rsidP="005A3E92">
            <w:pPr>
              <w:widowControl/>
              <w:jc w:val="center"/>
              <w:rPr>
                <w:rFonts w:ascii="仿宋" w:eastAsia="仿宋" w:hAnsi="仿宋" w:cs="Arial"/>
                <w:kern w:val="0"/>
                <w:szCs w:val="21"/>
              </w:rPr>
            </w:pPr>
            <w:r>
              <w:rPr>
                <w:rFonts w:ascii="仿宋" w:eastAsia="仿宋" w:hAnsi="仿宋" w:cs="Arial"/>
                <w:kern w:val="0"/>
                <w:szCs w:val="21"/>
              </w:rPr>
              <w:t>1</w:t>
            </w:r>
            <w:r>
              <w:rPr>
                <w:rFonts w:ascii="仿宋" w:eastAsia="仿宋" w:hAnsi="仿宋" w:cs="Arial" w:hint="eastAsia"/>
                <w:kern w:val="0"/>
                <w:szCs w:val="21"/>
              </w:rPr>
              <w:t>1</w:t>
            </w:r>
          </w:p>
        </w:tc>
        <w:tc>
          <w:tcPr>
            <w:tcW w:w="1424" w:type="dxa"/>
            <w:vMerge/>
            <w:shd w:val="clear" w:color="auto" w:fill="FFFFFF" w:themeFill="background1"/>
            <w:vAlign w:val="center"/>
          </w:tcPr>
          <w:p w:rsidR="0042468A" w:rsidRDefault="0042468A" w:rsidP="005A3E92">
            <w:pPr>
              <w:widowControl/>
              <w:jc w:val="center"/>
              <w:rPr>
                <w:rFonts w:ascii="仿宋" w:eastAsia="仿宋" w:hAnsi="仿宋" w:cs="Arial"/>
                <w:kern w:val="0"/>
                <w:szCs w:val="21"/>
              </w:rPr>
            </w:pPr>
          </w:p>
        </w:tc>
        <w:tc>
          <w:tcPr>
            <w:tcW w:w="2823" w:type="dxa"/>
            <w:shd w:val="clear" w:color="auto" w:fill="FFFFFF" w:themeFill="background1"/>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电厂设备运行与维护</w:t>
            </w:r>
            <w:r>
              <w:rPr>
                <w:rFonts w:eastAsia="仿宋" w:cs="Calibri"/>
                <w:color w:val="000000"/>
                <w:szCs w:val="21"/>
              </w:rPr>
              <w:t> </w:t>
            </w:r>
          </w:p>
        </w:tc>
        <w:tc>
          <w:tcPr>
            <w:tcW w:w="1065" w:type="dxa"/>
            <w:shd w:val="clear" w:color="auto" w:fill="FFFFFF" w:themeFill="background1"/>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101</w:t>
            </w:r>
          </w:p>
        </w:tc>
        <w:tc>
          <w:tcPr>
            <w:tcW w:w="1125" w:type="dxa"/>
            <w:shd w:val="clear" w:color="auto" w:fill="FFFFFF" w:themeFill="background1"/>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99</w:t>
            </w:r>
          </w:p>
        </w:tc>
        <w:tc>
          <w:tcPr>
            <w:tcW w:w="1334" w:type="dxa"/>
            <w:shd w:val="clear" w:color="auto" w:fill="FFFFFF" w:themeFill="background1"/>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98.02%</w:t>
            </w:r>
          </w:p>
        </w:tc>
      </w:tr>
      <w:tr w:rsidR="0042468A" w:rsidTr="005A3E92">
        <w:trPr>
          <w:trHeight w:val="20"/>
        </w:trPr>
        <w:tc>
          <w:tcPr>
            <w:tcW w:w="708" w:type="dxa"/>
            <w:shd w:val="clear" w:color="auto" w:fill="auto"/>
            <w:vAlign w:val="center"/>
          </w:tcPr>
          <w:p w:rsidR="0042468A" w:rsidRDefault="00483291" w:rsidP="005A3E92">
            <w:pPr>
              <w:widowControl/>
              <w:jc w:val="center"/>
              <w:rPr>
                <w:rFonts w:ascii="仿宋" w:eastAsia="仿宋" w:hAnsi="仿宋" w:cs="Arial"/>
                <w:kern w:val="0"/>
                <w:szCs w:val="21"/>
              </w:rPr>
            </w:pPr>
            <w:r>
              <w:rPr>
                <w:rFonts w:ascii="仿宋" w:eastAsia="仿宋" w:hAnsi="仿宋" w:cs="Arial"/>
                <w:kern w:val="0"/>
                <w:szCs w:val="21"/>
              </w:rPr>
              <w:t>1</w:t>
            </w:r>
            <w:r>
              <w:rPr>
                <w:rFonts w:ascii="仿宋" w:eastAsia="仿宋" w:hAnsi="仿宋" w:cs="Arial" w:hint="eastAsia"/>
                <w:kern w:val="0"/>
                <w:szCs w:val="21"/>
              </w:rPr>
              <w:t>2</w:t>
            </w:r>
          </w:p>
        </w:tc>
        <w:tc>
          <w:tcPr>
            <w:tcW w:w="1424" w:type="dxa"/>
            <w:vMerge/>
            <w:shd w:val="clear" w:color="auto" w:fill="FFFFFF" w:themeFill="background1"/>
            <w:vAlign w:val="center"/>
          </w:tcPr>
          <w:p w:rsidR="0042468A" w:rsidRDefault="0042468A" w:rsidP="005A3E92">
            <w:pPr>
              <w:widowControl/>
              <w:jc w:val="center"/>
              <w:rPr>
                <w:rFonts w:ascii="仿宋" w:eastAsia="仿宋" w:hAnsi="仿宋" w:cs="Arial"/>
                <w:kern w:val="0"/>
                <w:szCs w:val="21"/>
              </w:rPr>
            </w:pPr>
          </w:p>
        </w:tc>
        <w:tc>
          <w:tcPr>
            <w:tcW w:w="2823" w:type="dxa"/>
            <w:shd w:val="clear" w:color="auto" w:fill="F2F2F2" w:themeFill="background1" w:themeFillShade="F2"/>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机电一体化技术</w:t>
            </w:r>
            <w:r>
              <w:rPr>
                <w:rFonts w:eastAsia="仿宋" w:cs="Calibri"/>
                <w:color w:val="000000"/>
                <w:szCs w:val="21"/>
              </w:rPr>
              <w:t> </w:t>
            </w:r>
          </w:p>
        </w:tc>
        <w:tc>
          <w:tcPr>
            <w:tcW w:w="1065" w:type="dxa"/>
            <w:shd w:val="clear" w:color="auto" w:fill="F2F2F2" w:themeFill="background1" w:themeFillShade="F2"/>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177</w:t>
            </w:r>
          </w:p>
        </w:tc>
        <w:tc>
          <w:tcPr>
            <w:tcW w:w="1125" w:type="dxa"/>
            <w:shd w:val="clear" w:color="auto" w:fill="F2F2F2" w:themeFill="background1" w:themeFillShade="F2"/>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172</w:t>
            </w:r>
          </w:p>
        </w:tc>
        <w:tc>
          <w:tcPr>
            <w:tcW w:w="1334" w:type="dxa"/>
            <w:shd w:val="clear" w:color="auto" w:fill="F2F2F2" w:themeFill="background1" w:themeFillShade="F2"/>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97.18%</w:t>
            </w:r>
          </w:p>
        </w:tc>
      </w:tr>
      <w:tr w:rsidR="0042468A" w:rsidTr="005A3E92">
        <w:trPr>
          <w:trHeight w:val="20"/>
        </w:trPr>
        <w:tc>
          <w:tcPr>
            <w:tcW w:w="708" w:type="dxa"/>
            <w:shd w:val="clear" w:color="auto" w:fill="auto"/>
            <w:vAlign w:val="center"/>
          </w:tcPr>
          <w:p w:rsidR="0042468A" w:rsidRDefault="00483291" w:rsidP="005A3E92">
            <w:pPr>
              <w:widowControl/>
              <w:jc w:val="center"/>
              <w:rPr>
                <w:rFonts w:ascii="仿宋" w:eastAsia="仿宋" w:hAnsi="仿宋" w:cs="Arial"/>
                <w:kern w:val="0"/>
                <w:szCs w:val="21"/>
              </w:rPr>
            </w:pPr>
            <w:r>
              <w:rPr>
                <w:rFonts w:ascii="仿宋" w:eastAsia="仿宋" w:hAnsi="仿宋" w:cs="Arial"/>
                <w:kern w:val="0"/>
                <w:szCs w:val="21"/>
              </w:rPr>
              <w:t>1</w:t>
            </w:r>
            <w:r>
              <w:rPr>
                <w:rFonts w:ascii="仿宋" w:eastAsia="仿宋" w:hAnsi="仿宋" w:cs="Arial" w:hint="eastAsia"/>
                <w:kern w:val="0"/>
                <w:szCs w:val="21"/>
              </w:rPr>
              <w:t>3</w:t>
            </w:r>
          </w:p>
        </w:tc>
        <w:tc>
          <w:tcPr>
            <w:tcW w:w="1424" w:type="dxa"/>
            <w:vMerge/>
            <w:shd w:val="clear" w:color="auto" w:fill="FFFFFF" w:themeFill="background1"/>
            <w:vAlign w:val="center"/>
          </w:tcPr>
          <w:p w:rsidR="0042468A" w:rsidRDefault="0042468A" w:rsidP="005A3E92">
            <w:pPr>
              <w:widowControl/>
              <w:jc w:val="center"/>
              <w:rPr>
                <w:rFonts w:ascii="仿宋" w:eastAsia="仿宋" w:hAnsi="仿宋" w:cs="Arial"/>
                <w:kern w:val="0"/>
                <w:szCs w:val="21"/>
              </w:rPr>
            </w:pPr>
          </w:p>
        </w:tc>
        <w:tc>
          <w:tcPr>
            <w:tcW w:w="2823" w:type="dxa"/>
            <w:shd w:val="clear" w:color="auto" w:fill="FFFFFF" w:themeFill="background1"/>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电气自动化技术</w:t>
            </w:r>
            <w:r>
              <w:rPr>
                <w:rFonts w:eastAsia="仿宋" w:cs="Calibri"/>
                <w:color w:val="000000"/>
                <w:szCs w:val="21"/>
              </w:rPr>
              <w:t> </w:t>
            </w:r>
          </w:p>
        </w:tc>
        <w:tc>
          <w:tcPr>
            <w:tcW w:w="1065" w:type="dxa"/>
            <w:shd w:val="clear" w:color="auto" w:fill="FFFFFF" w:themeFill="background1"/>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120</w:t>
            </w:r>
          </w:p>
        </w:tc>
        <w:tc>
          <w:tcPr>
            <w:tcW w:w="1125" w:type="dxa"/>
            <w:shd w:val="clear" w:color="auto" w:fill="FFFFFF" w:themeFill="background1"/>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111</w:t>
            </w:r>
          </w:p>
        </w:tc>
        <w:tc>
          <w:tcPr>
            <w:tcW w:w="1334" w:type="dxa"/>
            <w:shd w:val="clear" w:color="auto" w:fill="FFFFFF" w:themeFill="background1"/>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92.50%</w:t>
            </w:r>
          </w:p>
        </w:tc>
      </w:tr>
      <w:tr w:rsidR="0042468A" w:rsidTr="005A3E92">
        <w:trPr>
          <w:trHeight w:val="20"/>
        </w:trPr>
        <w:tc>
          <w:tcPr>
            <w:tcW w:w="708" w:type="dxa"/>
            <w:shd w:val="clear" w:color="auto" w:fill="auto"/>
            <w:vAlign w:val="center"/>
          </w:tcPr>
          <w:p w:rsidR="0042468A" w:rsidRDefault="00483291" w:rsidP="005A3E92">
            <w:pPr>
              <w:widowControl/>
              <w:jc w:val="center"/>
              <w:rPr>
                <w:rFonts w:ascii="仿宋" w:eastAsia="仿宋" w:hAnsi="仿宋" w:cs="Arial"/>
                <w:kern w:val="0"/>
                <w:szCs w:val="21"/>
              </w:rPr>
            </w:pPr>
            <w:r>
              <w:rPr>
                <w:rFonts w:ascii="仿宋" w:eastAsia="仿宋" w:hAnsi="仿宋" w:cs="Arial" w:hint="eastAsia"/>
                <w:kern w:val="0"/>
                <w:szCs w:val="21"/>
              </w:rPr>
              <w:t>14</w:t>
            </w:r>
          </w:p>
        </w:tc>
        <w:tc>
          <w:tcPr>
            <w:tcW w:w="1424" w:type="dxa"/>
            <w:vMerge/>
            <w:shd w:val="clear" w:color="auto" w:fill="FFFFFF" w:themeFill="background1"/>
            <w:vAlign w:val="center"/>
          </w:tcPr>
          <w:p w:rsidR="0042468A" w:rsidRDefault="0042468A" w:rsidP="005A3E92">
            <w:pPr>
              <w:widowControl/>
              <w:jc w:val="center"/>
              <w:rPr>
                <w:rFonts w:ascii="仿宋" w:eastAsia="仿宋" w:hAnsi="仿宋" w:cs="Arial"/>
                <w:kern w:val="0"/>
                <w:szCs w:val="21"/>
              </w:rPr>
            </w:pPr>
          </w:p>
        </w:tc>
        <w:tc>
          <w:tcPr>
            <w:tcW w:w="2823" w:type="dxa"/>
            <w:shd w:val="clear" w:color="auto" w:fill="F2F2F2" w:themeFill="background1" w:themeFillShade="F2"/>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焊接技术及自动化</w:t>
            </w:r>
            <w:r>
              <w:rPr>
                <w:rFonts w:eastAsia="仿宋" w:cs="Calibri"/>
                <w:color w:val="000000"/>
                <w:szCs w:val="21"/>
              </w:rPr>
              <w:t> </w:t>
            </w:r>
          </w:p>
        </w:tc>
        <w:tc>
          <w:tcPr>
            <w:tcW w:w="1065" w:type="dxa"/>
            <w:shd w:val="clear" w:color="auto" w:fill="F2F2F2" w:themeFill="background1" w:themeFillShade="F2"/>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19</w:t>
            </w:r>
          </w:p>
        </w:tc>
        <w:tc>
          <w:tcPr>
            <w:tcW w:w="1125" w:type="dxa"/>
            <w:shd w:val="clear" w:color="auto" w:fill="F2F2F2" w:themeFill="background1" w:themeFillShade="F2"/>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19</w:t>
            </w:r>
          </w:p>
        </w:tc>
        <w:tc>
          <w:tcPr>
            <w:tcW w:w="1334" w:type="dxa"/>
            <w:shd w:val="clear" w:color="auto" w:fill="F2F2F2" w:themeFill="background1" w:themeFillShade="F2"/>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100.00%</w:t>
            </w:r>
          </w:p>
        </w:tc>
      </w:tr>
      <w:tr w:rsidR="0042468A" w:rsidTr="005A3E92">
        <w:trPr>
          <w:trHeight w:val="20"/>
        </w:trPr>
        <w:tc>
          <w:tcPr>
            <w:tcW w:w="4955" w:type="dxa"/>
            <w:gridSpan w:val="3"/>
            <w:shd w:val="clear" w:color="auto" w:fill="auto"/>
            <w:vAlign w:val="center"/>
          </w:tcPr>
          <w:p w:rsidR="0042468A" w:rsidRDefault="00483291" w:rsidP="005A3E92">
            <w:pPr>
              <w:widowControl/>
              <w:jc w:val="center"/>
              <w:rPr>
                <w:rFonts w:ascii="仿宋" w:eastAsia="仿宋" w:hAnsi="仿宋" w:cs="宋体"/>
                <w:color w:val="000000"/>
                <w:kern w:val="0"/>
                <w:szCs w:val="21"/>
              </w:rPr>
            </w:pPr>
            <w:r>
              <w:rPr>
                <w:rFonts w:ascii="仿宋" w:eastAsia="仿宋" w:hAnsi="仿宋" w:hint="eastAsia"/>
                <w:color w:val="000000"/>
                <w:szCs w:val="21"/>
              </w:rPr>
              <w:t>合</w:t>
            </w:r>
            <w:r>
              <w:rPr>
                <w:rFonts w:eastAsia="仿宋" w:cs="Calibri"/>
                <w:color w:val="000000"/>
                <w:szCs w:val="21"/>
              </w:rPr>
              <w:t xml:space="preserve">      </w:t>
            </w:r>
            <w:r>
              <w:rPr>
                <w:rFonts w:ascii="仿宋" w:eastAsia="仿宋" w:hAnsi="仿宋" w:hint="eastAsia"/>
                <w:color w:val="000000"/>
                <w:szCs w:val="21"/>
              </w:rPr>
              <w:t>计</w:t>
            </w:r>
          </w:p>
        </w:tc>
        <w:tc>
          <w:tcPr>
            <w:tcW w:w="1065" w:type="dxa"/>
            <w:shd w:val="clear" w:color="auto" w:fill="F2F2F2" w:themeFill="background1" w:themeFillShade="F2"/>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610</w:t>
            </w:r>
          </w:p>
        </w:tc>
        <w:tc>
          <w:tcPr>
            <w:tcW w:w="1125" w:type="dxa"/>
            <w:shd w:val="clear" w:color="auto" w:fill="F2F2F2" w:themeFill="background1" w:themeFillShade="F2"/>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589</w:t>
            </w:r>
          </w:p>
        </w:tc>
        <w:tc>
          <w:tcPr>
            <w:tcW w:w="1334" w:type="dxa"/>
            <w:shd w:val="clear" w:color="auto" w:fill="F2F2F2" w:themeFill="background1" w:themeFillShade="F2"/>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96.56%</w:t>
            </w:r>
          </w:p>
        </w:tc>
      </w:tr>
      <w:tr w:rsidR="0042468A" w:rsidTr="005A3E92">
        <w:trPr>
          <w:trHeight w:val="20"/>
        </w:trPr>
        <w:tc>
          <w:tcPr>
            <w:tcW w:w="708" w:type="dxa"/>
            <w:shd w:val="clear" w:color="auto" w:fill="auto"/>
            <w:vAlign w:val="center"/>
          </w:tcPr>
          <w:p w:rsidR="0042468A" w:rsidRDefault="00483291" w:rsidP="005A3E92">
            <w:pPr>
              <w:widowControl/>
              <w:jc w:val="center"/>
              <w:rPr>
                <w:rFonts w:ascii="仿宋" w:eastAsia="仿宋" w:hAnsi="仿宋" w:cs="Arial"/>
                <w:kern w:val="0"/>
                <w:szCs w:val="21"/>
              </w:rPr>
            </w:pPr>
            <w:r>
              <w:rPr>
                <w:rFonts w:ascii="仿宋" w:eastAsia="仿宋" w:hAnsi="仿宋" w:cs="Arial"/>
                <w:kern w:val="0"/>
                <w:szCs w:val="21"/>
              </w:rPr>
              <w:t>1</w:t>
            </w:r>
            <w:r>
              <w:rPr>
                <w:rFonts w:ascii="仿宋" w:eastAsia="仿宋" w:hAnsi="仿宋" w:cs="Arial" w:hint="eastAsia"/>
                <w:kern w:val="0"/>
                <w:szCs w:val="21"/>
              </w:rPr>
              <w:t>5</w:t>
            </w:r>
          </w:p>
        </w:tc>
        <w:tc>
          <w:tcPr>
            <w:tcW w:w="1424" w:type="dxa"/>
            <w:vMerge w:val="restart"/>
            <w:shd w:val="clear" w:color="auto" w:fill="FFFFFF" w:themeFill="background1"/>
            <w:vAlign w:val="center"/>
          </w:tcPr>
          <w:p w:rsidR="005A3E92" w:rsidRDefault="00483291" w:rsidP="005A3E92">
            <w:pPr>
              <w:widowControl/>
              <w:jc w:val="center"/>
              <w:rPr>
                <w:rFonts w:ascii="仿宋" w:eastAsia="仿宋" w:hAnsi="仿宋" w:cs="Arial"/>
                <w:kern w:val="0"/>
                <w:szCs w:val="21"/>
              </w:rPr>
            </w:pPr>
            <w:r>
              <w:rPr>
                <w:rFonts w:ascii="仿宋" w:eastAsia="仿宋" w:hAnsi="仿宋" w:cs="Arial" w:hint="eastAsia"/>
                <w:kern w:val="0"/>
                <w:szCs w:val="21"/>
              </w:rPr>
              <w:t>经济管理</w:t>
            </w:r>
          </w:p>
          <w:p w:rsidR="0042468A" w:rsidRDefault="00483291" w:rsidP="005A3E92">
            <w:pPr>
              <w:widowControl/>
              <w:jc w:val="center"/>
              <w:rPr>
                <w:rFonts w:ascii="仿宋" w:eastAsia="仿宋" w:hAnsi="仿宋" w:cs="Arial"/>
                <w:kern w:val="0"/>
                <w:szCs w:val="21"/>
              </w:rPr>
            </w:pPr>
            <w:r>
              <w:rPr>
                <w:rFonts w:ascii="仿宋" w:eastAsia="仿宋" w:hAnsi="仿宋" w:cs="Arial" w:hint="eastAsia"/>
                <w:kern w:val="0"/>
                <w:szCs w:val="21"/>
              </w:rPr>
              <w:t>学院</w:t>
            </w:r>
          </w:p>
        </w:tc>
        <w:tc>
          <w:tcPr>
            <w:tcW w:w="2823" w:type="dxa"/>
            <w:shd w:val="clear" w:color="auto" w:fill="FFFFFF" w:themeFill="background1"/>
            <w:vAlign w:val="center"/>
          </w:tcPr>
          <w:p w:rsidR="0042468A" w:rsidRDefault="00483291" w:rsidP="005A3E92">
            <w:pPr>
              <w:widowControl/>
              <w:jc w:val="center"/>
              <w:rPr>
                <w:rFonts w:ascii="仿宋" w:eastAsia="仿宋" w:hAnsi="仿宋" w:cs="宋体"/>
                <w:color w:val="000000"/>
                <w:kern w:val="0"/>
                <w:szCs w:val="21"/>
              </w:rPr>
            </w:pPr>
            <w:r>
              <w:rPr>
                <w:rFonts w:ascii="仿宋" w:eastAsia="仿宋" w:hAnsi="仿宋" w:hint="eastAsia"/>
                <w:color w:val="000000"/>
                <w:szCs w:val="21"/>
              </w:rPr>
              <w:t>会计</w:t>
            </w:r>
            <w:r>
              <w:rPr>
                <w:rFonts w:eastAsia="仿宋" w:cs="Calibri"/>
                <w:color w:val="000000"/>
                <w:szCs w:val="21"/>
              </w:rPr>
              <w:t> </w:t>
            </w:r>
          </w:p>
        </w:tc>
        <w:tc>
          <w:tcPr>
            <w:tcW w:w="1065" w:type="dxa"/>
            <w:shd w:val="clear" w:color="auto" w:fill="FFFFFF" w:themeFill="background1"/>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149</w:t>
            </w:r>
          </w:p>
        </w:tc>
        <w:tc>
          <w:tcPr>
            <w:tcW w:w="1125" w:type="dxa"/>
            <w:shd w:val="clear" w:color="auto" w:fill="FFFFFF" w:themeFill="background1"/>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141</w:t>
            </w:r>
          </w:p>
        </w:tc>
        <w:tc>
          <w:tcPr>
            <w:tcW w:w="1334" w:type="dxa"/>
            <w:shd w:val="clear" w:color="auto" w:fill="FFFFFF" w:themeFill="background1"/>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94.63%</w:t>
            </w:r>
          </w:p>
        </w:tc>
      </w:tr>
      <w:tr w:rsidR="0042468A" w:rsidTr="005A3E92">
        <w:trPr>
          <w:trHeight w:val="20"/>
        </w:trPr>
        <w:tc>
          <w:tcPr>
            <w:tcW w:w="708" w:type="dxa"/>
            <w:shd w:val="clear" w:color="auto" w:fill="auto"/>
            <w:vAlign w:val="center"/>
          </w:tcPr>
          <w:p w:rsidR="0042468A" w:rsidRDefault="00483291" w:rsidP="005A3E92">
            <w:pPr>
              <w:widowControl/>
              <w:jc w:val="center"/>
              <w:rPr>
                <w:rFonts w:ascii="仿宋" w:eastAsia="仿宋" w:hAnsi="仿宋" w:cs="Arial"/>
                <w:kern w:val="0"/>
                <w:szCs w:val="21"/>
              </w:rPr>
            </w:pPr>
            <w:r>
              <w:rPr>
                <w:rFonts w:ascii="仿宋" w:eastAsia="仿宋" w:hAnsi="仿宋" w:cs="Arial" w:hint="eastAsia"/>
                <w:kern w:val="0"/>
                <w:szCs w:val="21"/>
              </w:rPr>
              <w:t>16</w:t>
            </w:r>
          </w:p>
        </w:tc>
        <w:tc>
          <w:tcPr>
            <w:tcW w:w="1424" w:type="dxa"/>
            <w:vMerge/>
            <w:shd w:val="clear" w:color="auto" w:fill="FFFFFF" w:themeFill="background1"/>
            <w:vAlign w:val="center"/>
          </w:tcPr>
          <w:p w:rsidR="0042468A" w:rsidRDefault="0042468A" w:rsidP="005A3E92">
            <w:pPr>
              <w:widowControl/>
              <w:jc w:val="center"/>
              <w:rPr>
                <w:rFonts w:ascii="仿宋" w:eastAsia="仿宋" w:hAnsi="仿宋" w:cs="Arial"/>
                <w:kern w:val="0"/>
                <w:szCs w:val="21"/>
              </w:rPr>
            </w:pPr>
          </w:p>
        </w:tc>
        <w:tc>
          <w:tcPr>
            <w:tcW w:w="2823" w:type="dxa"/>
            <w:shd w:val="clear" w:color="auto" w:fill="F2F2F2" w:themeFill="background1" w:themeFillShade="F2"/>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经济管理</w:t>
            </w:r>
            <w:r>
              <w:rPr>
                <w:rFonts w:eastAsia="仿宋" w:cs="Calibri"/>
                <w:color w:val="000000"/>
                <w:szCs w:val="21"/>
              </w:rPr>
              <w:t> </w:t>
            </w:r>
          </w:p>
        </w:tc>
        <w:tc>
          <w:tcPr>
            <w:tcW w:w="1065" w:type="dxa"/>
            <w:shd w:val="clear" w:color="auto" w:fill="F2F2F2" w:themeFill="background1" w:themeFillShade="F2"/>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13</w:t>
            </w:r>
          </w:p>
        </w:tc>
        <w:tc>
          <w:tcPr>
            <w:tcW w:w="1125" w:type="dxa"/>
            <w:shd w:val="clear" w:color="auto" w:fill="F2F2F2" w:themeFill="background1" w:themeFillShade="F2"/>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13</w:t>
            </w:r>
          </w:p>
        </w:tc>
        <w:tc>
          <w:tcPr>
            <w:tcW w:w="1334" w:type="dxa"/>
            <w:shd w:val="clear" w:color="auto" w:fill="F2F2F2" w:themeFill="background1" w:themeFillShade="F2"/>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100.00%</w:t>
            </w:r>
          </w:p>
        </w:tc>
      </w:tr>
      <w:tr w:rsidR="0042468A" w:rsidTr="005A3E92">
        <w:trPr>
          <w:trHeight w:val="20"/>
        </w:trPr>
        <w:tc>
          <w:tcPr>
            <w:tcW w:w="708" w:type="dxa"/>
            <w:shd w:val="clear" w:color="auto" w:fill="auto"/>
            <w:vAlign w:val="center"/>
          </w:tcPr>
          <w:p w:rsidR="0042468A" w:rsidRDefault="00483291" w:rsidP="005A3E92">
            <w:pPr>
              <w:widowControl/>
              <w:jc w:val="center"/>
              <w:rPr>
                <w:rFonts w:ascii="仿宋" w:eastAsia="仿宋" w:hAnsi="仿宋" w:cs="Arial"/>
                <w:kern w:val="0"/>
                <w:szCs w:val="21"/>
              </w:rPr>
            </w:pPr>
            <w:r>
              <w:rPr>
                <w:rFonts w:ascii="仿宋" w:eastAsia="仿宋" w:hAnsi="仿宋" w:cs="Arial"/>
                <w:kern w:val="0"/>
                <w:szCs w:val="21"/>
              </w:rPr>
              <w:t>1</w:t>
            </w:r>
            <w:r>
              <w:rPr>
                <w:rFonts w:ascii="仿宋" w:eastAsia="仿宋" w:hAnsi="仿宋" w:cs="Arial" w:hint="eastAsia"/>
                <w:kern w:val="0"/>
                <w:szCs w:val="21"/>
              </w:rPr>
              <w:t>7</w:t>
            </w:r>
          </w:p>
        </w:tc>
        <w:tc>
          <w:tcPr>
            <w:tcW w:w="1424" w:type="dxa"/>
            <w:vMerge/>
            <w:shd w:val="clear" w:color="auto" w:fill="FFFFFF" w:themeFill="background1"/>
            <w:vAlign w:val="center"/>
          </w:tcPr>
          <w:p w:rsidR="0042468A" w:rsidRDefault="0042468A" w:rsidP="005A3E92">
            <w:pPr>
              <w:widowControl/>
              <w:jc w:val="center"/>
              <w:rPr>
                <w:rFonts w:ascii="仿宋" w:eastAsia="仿宋" w:hAnsi="仿宋" w:cs="Arial"/>
                <w:kern w:val="0"/>
                <w:szCs w:val="21"/>
              </w:rPr>
            </w:pPr>
          </w:p>
        </w:tc>
        <w:tc>
          <w:tcPr>
            <w:tcW w:w="2823" w:type="dxa"/>
            <w:shd w:val="clear" w:color="auto" w:fill="FFFFFF" w:themeFill="background1"/>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导游</w:t>
            </w:r>
            <w:r>
              <w:rPr>
                <w:rFonts w:eastAsia="仿宋" w:cs="Calibri"/>
                <w:color w:val="000000"/>
                <w:szCs w:val="21"/>
              </w:rPr>
              <w:t> </w:t>
            </w:r>
          </w:p>
        </w:tc>
        <w:tc>
          <w:tcPr>
            <w:tcW w:w="1065" w:type="dxa"/>
            <w:shd w:val="clear" w:color="auto" w:fill="FFFFFF" w:themeFill="background1"/>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12</w:t>
            </w:r>
          </w:p>
        </w:tc>
        <w:tc>
          <w:tcPr>
            <w:tcW w:w="1125" w:type="dxa"/>
            <w:shd w:val="clear" w:color="auto" w:fill="FFFFFF" w:themeFill="background1"/>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11</w:t>
            </w:r>
          </w:p>
        </w:tc>
        <w:tc>
          <w:tcPr>
            <w:tcW w:w="1334" w:type="dxa"/>
            <w:shd w:val="clear" w:color="auto" w:fill="FFFFFF" w:themeFill="background1"/>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91.67%</w:t>
            </w:r>
          </w:p>
        </w:tc>
      </w:tr>
      <w:tr w:rsidR="0042468A" w:rsidTr="005A3E92">
        <w:trPr>
          <w:trHeight w:val="20"/>
        </w:trPr>
        <w:tc>
          <w:tcPr>
            <w:tcW w:w="4955" w:type="dxa"/>
            <w:gridSpan w:val="3"/>
            <w:shd w:val="clear" w:color="auto" w:fill="auto"/>
            <w:vAlign w:val="center"/>
          </w:tcPr>
          <w:p w:rsidR="0042468A" w:rsidRDefault="00483291" w:rsidP="005A3E92">
            <w:pPr>
              <w:widowControl/>
              <w:jc w:val="center"/>
              <w:rPr>
                <w:rFonts w:ascii="仿宋" w:eastAsia="仿宋" w:hAnsi="仿宋" w:cs="宋体"/>
                <w:color w:val="000000"/>
                <w:kern w:val="0"/>
                <w:szCs w:val="21"/>
              </w:rPr>
            </w:pPr>
            <w:r>
              <w:rPr>
                <w:rFonts w:ascii="仿宋" w:eastAsia="仿宋" w:hAnsi="仿宋" w:hint="eastAsia"/>
                <w:color w:val="000000"/>
                <w:szCs w:val="21"/>
              </w:rPr>
              <w:t>合</w:t>
            </w:r>
            <w:r>
              <w:rPr>
                <w:rFonts w:eastAsia="仿宋" w:cs="Calibri"/>
                <w:color w:val="000000"/>
                <w:szCs w:val="21"/>
              </w:rPr>
              <w:t>      </w:t>
            </w:r>
            <w:r>
              <w:rPr>
                <w:rFonts w:ascii="仿宋" w:eastAsia="仿宋" w:hAnsi="仿宋" w:hint="eastAsia"/>
                <w:color w:val="000000"/>
                <w:szCs w:val="21"/>
              </w:rPr>
              <w:t>计</w:t>
            </w:r>
          </w:p>
        </w:tc>
        <w:tc>
          <w:tcPr>
            <w:tcW w:w="1065" w:type="dxa"/>
            <w:shd w:val="clear" w:color="auto" w:fill="FFFFFF" w:themeFill="background1"/>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174</w:t>
            </w:r>
          </w:p>
        </w:tc>
        <w:tc>
          <w:tcPr>
            <w:tcW w:w="1125" w:type="dxa"/>
            <w:shd w:val="clear" w:color="auto" w:fill="FFFFFF" w:themeFill="background1"/>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165</w:t>
            </w:r>
          </w:p>
        </w:tc>
        <w:tc>
          <w:tcPr>
            <w:tcW w:w="1334" w:type="dxa"/>
            <w:shd w:val="clear" w:color="auto" w:fill="FFFFFF" w:themeFill="background1"/>
            <w:vAlign w:val="center"/>
          </w:tcPr>
          <w:p w:rsidR="0042468A" w:rsidRDefault="0042468A" w:rsidP="005A3E92">
            <w:pPr>
              <w:rPr>
                <w:rFonts w:ascii="仿宋" w:eastAsia="仿宋" w:hAnsi="仿宋"/>
                <w:color w:val="000000"/>
                <w:szCs w:val="21"/>
              </w:rPr>
            </w:pPr>
          </w:p>
        </w:tc>
      </w:tr>
      <w:tr w:rsidR="0042468A" w:rsidTr="00483291">
        <w:trPr>
          <w:trHeight w:val="300"/>
        </w:trPr>
        <w:tc>
          <w:tcPr>
            <w:tcW w:w="708" w:type="dxa"/>
            <w:shd w:val="clear" w:color="auto" w:fill="auto"/>
            <w:vAlign w:val="center"/>
          </w:tcPr>
          <w:p w:rsidR="0042468A" w:rsidRDefault="00483291" w:rsidP="005A3E92">
            <w:pPr>
              <w:widowControl/>
              <w:jc w:val="center"/>
              <w:rPr>
                <w:rFonts w:ascii="仿宋" w:eastAsia="仿宋" w:hAnsi="仿宋" w:cs="Arial"/>
                <w:kern w:val="0"/>
                <w:szCs w:val="21"/>
              </w:rPr>
            </w:pPr>
            <w:r>
              <w:rPr>
                <w:rFonts w:ascii="仿宋" w:eastAsia="仿宋" w:hAnsi="仿宋" w:cs="Arial"/>
                <w:kern w:val="0"/>
                <w:szCs w:val="21"/>
              </w:rPr>
              <w:t>1</w:t>
            </w:r>
            <w:r>
              <w:rPr>
                <w:rFonts w:ascii="仿宋" w:eastAsia="仿宋" w:hAnsi="仿宋" w:cs="Arial" w:hint="eastAsia"/>
                <w:kern w:val="0"/>
                <w:szCs w:val="21"/>
              </w:rPr>
              <w:t>8</w:t>
            </w:r>
          </w:p>
        </w:tc>
        <w:tc>
          <w:tcPr>
            <w:tcW w:w="1424" w:type="dxa"/>
            <w:vMerge w:val="restart"/>
            <w:shd w:val="clear" w:color="auto" w:fill="FFFFFF" w:themeFill="background1"/>
            <w:vAlign w:val="center"/>
          </w:tcPr>
          <w:p w:rsidR="005A3E92" w:rsidRDefault="00483291" w:rsidP="005A3E92">
            <w:pPr>
              <w:widowControl/>
              <w:jc w:val="center"/>
              <w:rPr>
                <w:rFonts w:ascii="仿宋" w:eastAsia="仿宋" w:hAnsi="仿宋" w:cs="Arial"/>
                <w:kern w:val="0"/>
                <w:szCs w:val="21"/>
              </w:rPr>
            </w:pPr>
            <w:r>
              <w:rPr>
                <w:rFonts w:ascii="仿宋" w:eastAsia="仿宋" w:hAnsi="仿宋" w:cs="Arial" w:hint="eastAsia"/>
                <w:kern w:val="0"/>
                <w:szCs w:val="21"/>
              </w:rPr>
              <w:t>蒙古语言</w:t>
            </w:r>
          </w:p>
          <w:p w:rsidR="005A3E92" w:rsidRDefault="00483291" w:rsidP="005A3E92">
            <w:pPr>
              <w:widowControl/>
              <w:jc w:val="center"/>
              <w:rPr>
                <w:rFonts w:ascii="仿宋" w:eastAsia="仿宋" w:hAnsi="仿宋" w:cs="Arial"/>
                <w:kern w:val="0"/>
                <w:szCs w:val="21"/>
              </w:rPr>
            </w:pPr>
            <w:r>
              <w:rPr>
                <w:rFonts w:ascii="仿宋" w:eastAsia="仿宋" w:hAnsi="仿宋" w:cs="Arial" w:hint="eastAsia"/>
                <w:kern w:val="0"/>
                <w:szCs w:val="21"/>
              </w:rPr>
              <w:t>文化与艺术</w:t>
            </w:r>
          </w:p>
          <w:p w:rsidR="0042468A" w:rsidRDefault="00483291" w:rsidP="005A3E92">
            <w:pPr>
              <w:widowControl/>
              <w:jc w:val="center"/>
              <w:rPr>
                <w:rFonts w:ascii="仿宋" w:eastAsia="仿宋" w:hAnsi="仿宋" w:cs="Arial"/>
                <w:kern w:val="0"/>
                <w:szCs w:val="21"/>
              </w:rPr>
            </w:pPr>
            <w:r>
              <w:rPr>
                <w:rFonts w:ascii="仿宋" w:eastAsia="仿宋" w:hAnsi="仿宋" w:cs="Arial" w:hint="eastAsia"/>
                <w:kern w:val="0"/>
                <w:szCs w:val="21"/>
              </w:rPr>
              <w:t>学院</w:t>
            </w:r>
          </w:p>
        </w:tc>
        <w:tc>
          <w:tcPr>
            <w:tcW w:w="2823" w:type="dxa"/>
            <w:shd w:val="clear" w:color="auto" w:fill="F2F2F2" w:themeFill="background1" w:themeFillShade="F2"/>
            <w:vAlign w:val="center"/>
          </w:tcPr>
          <w:p w:rsidR="0042468A" w:rsidRDefault="00483291" w:rsidP="005A3E92">
            <w:pPr>
              <w:widowControl/>
              <w:jc w:val="center"/>
              <w:rPr>
                <w:rFonts w:ascii="仿宋" w:eastAsia="仿宋" w:hAnsi="仿宋" w:cs="宋体"/>
                <w:color w:val="000000"/>
                <w:kern w:val="0"/>
                <w:szCs w:val="21"/>
              </w:rPr>
            </w:pPr>
            <w:proofErr w:type="gramStart"/>
            <w:r>
              <w:rPr>
                <w:rFonts w:ascii="仿宋" w:eastAsia="仿宋" w:hAnsi="仿宋" w:hint="eastAsia"/>
                <w:color w:val="000000"/>
                <w:szCs w:val="21"/>
              </w:rPr>
              <w:t>动漫设计</w:t>
            </w:r>
            <w:proofErr w:type="gramEnd"/>
            <w:r>
              <w:rPr>
                <w:rFonts w:ascii="仿宋" w:eastAsia="仿宋" w:hAnsi="仿宋" w:hint="eastAsia"/>
                <w:color w:val="000000"/>
                <w:szCs w:val="21"/>
              </w:rPr>
              <w:t>与制作</w:t>
            </w:r>
            <w:r>
              <w:rPr>
                <w:rFonts w:eastAsia="仿宋" w:cs="Calibri"/>
                <w:color w:val="000000"/>
                <w:szCs w:val="21"/>
              </w:rPr>
              <w:t> </w:t>
            </w:r>
          </w:p>
        </w:tc>
        <w:tc>
          <w:tcPr>
            <w:tcW w:w="1065" w:type="dxa"/>
            <w:shd w:val="clear" w:color="auto" w:fill="F2F2F2" w:themeFill="background1" w:themeFillShade="F2"/>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16</w:t>
            </w:r>
          </w:p>
        </w:tc>
        <w:tc>
          <w:tcPr>
            <w:tcW w:w="1125" w:type="dxa"/>
            <w:shd w:val="clear" w:color="auto" w:fill="F2F2F2" w:themeFill="background1" w:themeFillShade="F2"/>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16</w:t>
            </w:r>
          </w:p>
        </w:tc>
        <w:tc>
          <w:tcPr>
            <w:tcW w:w="1334" w:type="dxa"/>
            <w:shd w:val="clear" w:color="auto" w:fill="F2F2F2" w:themeFill="background1" w:themeFillShade="F2"/>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100.00%</w:t>
            </w:r>
          </w:p>
        </w:tc>
      </w:tr>
      <w:tr w:rsidR="0042468A" w:rsidTr="00483291">
        <w:trPr>
          <w:trHeight w:val="300"/>
        </w:trPr>
        <w:tc>
          <w:tcPr>
            <w:tcW w:w="708" w:type="dxa"/>
            <w:shd w:val="clear" w:color="auto" w:fill="auto"/>
            <w:vAlign w:val="center"/>
          </w:tcPr>
          <w:p w:rsidR="0042468A" w:rsidRDefault="00483291" w:rsidP="005A3E92">
            <w:pPr>
              <w:widowControl/>
              <w:jc w:val="center"/>
              <w:rPr>
                <w:rFonts w:ascii="仿宋" w:eastAsia="仿宋" w:hAnsi="仿宋" w:cs="Arial"/>
                <w:kern w:val="0"/>
                <w:szCs w:val="21"/>
              </w:rPr>
            </w:pPr>
            <w:r>
              <w:rPr>
                <w:rFonts w:ascii="仿宋" w:eastAsia="仿宋" w:hAnsi="仿宋" w:cs="Arial" w:hint="eastAsia"/>
                <w:kern w:val="0"/>
                <w:szCs w:val="21"/>
              </w:rPr>
              <w:t>19</w:t>
            </w:r>
          </w:p>
        </w:tc>
        <w:tc>
          <w:tcPr>
            <w:tcW w:w="1424" w:type="dxa"/>
            <w:vMerge/>
            <w:shd w:val="clear" w:color="auto" w:fill="FFFFFF" w:themeFill="background1"/>
            <w:vAlign w:val="center"/>
          </w:tcPr>
          <w:p w:rsidR="0042468A" w:rsidRDefault="0042468A" w:rsidP="005A3E92">
            <w:pPr>
              <w:widowControl/>
              <w:jc w:val="center"/>
              <w:rPr>
                <w:rFonts w:ascii="仿宋" w:eastAsia="仿宋" w:hAnsi="仿宋" w:cs="Arial"/>
                <w:kern w:val="0"/>
                <w:szCs w:val="21"/>
              </w:rPr>
            </w:pPr>
          </w:p>
        </w:tc>
        <w:tc>
          <w:tcPr>
            <w:tcW w:w="2823" w:type="dxa"/>
            <w:shd w:val="clear" w:color="auto" w:fill="FFFFFF" w:themeFill="background1"/>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音乐教育</w:t>
            </w:r>
            <w:r>
              <w:rPr>
                <w:rFonts w:eastAsia="仿宋" w:cs="Calibri"/>
                <w:color w:val="000000"/>
                <w:szCs w:val="21"/>
              </w:rPr>
              <w:t> </w:t>
            </w:r>
          </w:p>
        </w:tc>
        <w:tc>
          <w:tcPr>
            <w:tcW w:w="1065" w:type="dxa"/>
            <w:shd w:val="clear" w:color="auto" w:fill="FFFFFF" w:themeFill="background1"/>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16</w:t>
            </w:r>
          </w:p>
        </w:tc>
        <w:tc>
          <w:tcPr>
            <w:tcW w:w="1125" w:type="dxa"/>
            <w:shd w:val="clear" w:color="auto" w:fill="FFFFFF" w:themeFill="background1"/>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16</w:t>
            </w:r>
          </w:p>
        </w:tc>
        <w:tc>
          <w:tcPr>
            <w:tcW w:w="1334" w:type="dxa"/>
            <w:shd w:val="clear" w:color="auto" w:fill="FFFFFF" w:themeFill="background1"/>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100.00%</w:t>
            </w:r>
          </w:p>
        </w:tc>
      </w:tr>
      <w:tr w:rsidR="0042468A" w:rsidTr="00483291">
        <w:trPr>
          <w:trHeight w:val="300"/>
        </w:trPr>
        <w:tc>
          <w:tcPr>
            <w:tcW w:w="708" w:type="dxa"/>
            <w:shd w:val="clear" w:color="auto" w:fill="auto"/>
            <w:vAlign w:val="center"/>
          </w:tcPr>
          <w:p w:rsidR="0042468A" w:rsidRDefault="00483291" w:rsidP="005A3E92">
            <w:pPr>
              <w:widowControl/>
              <w:jc w:val="center"/>
              <w:rPr>
                <w:rFonts w:ascii="仿宋" w:eastAsia="仿宋" w:hAnsi="仿宋" w:cs="Arial"/>
                <w:kern w:val="0"/>
                <w:szCs w:val="21"/>
              </w:rPr>
            </w:pPr>
            <w:r>
              <w:rPr>
                <w:rFonts w:ascii="仿宋" w:eastAsia="仿宋" w:hAnsi="仿宋" w:cs="Arial" w:hint="eastAsia"/>
                <w:kern w:val="0"/>
                <w:szCs w:val="21"/>
              </w:rPr>
              <w:t>20</w:t>
            </w:r>
          </w:p>
        </w:tc>
        <w:tc>
          <w:tcPr>
            <w:tcW w:w="1424" w:type="dxa"/>
            <w:vMerge/>
            <w:shd w:val="clear" w:color="auto" w:fill="FFFFFF" w:themeFill="background1"/>
            <w:vAlign w:val="center"/>
          </w:tcPr>
          <w:p w:rsidR="0042468A" w:rsidRDefault="0042468A" w:rsidP="005A3E92">
            <w:pPr>
              <w:widowControl/>
              <w:jc w:val="center"/>
              <w:rPr>
                <w:rFonts w:ascii="仿宋" w:eastAsia="仿宋" w:hAnsi="仿宋" w:cs="Arial"/>
                <w:kern w:val="0"/>
                <w:szCs w:val="21"/>
              </w:rPr>
            </w:pPr>
          </w:p>
        </w:tc>
        <w:tc>
          <w:tcPr>
            <w:tcW w:w="2823" w:type="dxa"/>
            <w:shd w:val="clear" w:color="auto" w:fill="F2F2F2" w:themeFill="background1" w:themeFillShade="F2"/>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广告设计与制作</w:t>
            </w:r>
            <w:r>
              <w:rPr>
                <w:rFonts w:eastAsia="仿宋" w:cs="Calibri"/>
                <w:color w:val="000000"/>
                <w:szCs w:val="21"/>
              </w:rPr>
              <w:t> </w:t>
            </w:r>
          </w:p>
        </w:tc>
        <w:tc>
          <w:tcPr>
            <w:tcW w:w="1065" w:type="dxa"/>
            <w:shd w:val="clear" w:color="auto" w:fill="F2F2F2" w:themeFill="background1" w:themeFillShade="F2"/>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24</w:t>
            </w:r>
          </w:p>
        </w:tc>
        <w:tc>
          <w:tcPr>
            <w:tcW w:w="1125" w:type="dxa"/>
            <w:shd w:val="clear" w:color="auto" w:fill="F2F2F2" w:themeFill="background1" w:themeFillShade="F2"/>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23</w:t>
            </w:r>
          </w:p>
        </w:tc>
        <w:tc>
          <w:tcPr>
            <w:tcW w:w="1334" w:type="dxa"/>
            <w:shd w:val="clear" w:color="auto" w:fill="F2F2F2" w:themeFill="background1" w:themeFillShade="F2"/>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95.83%</w:t>
            </w:r>
          </w:p>
        </w:tc>
      </w:tr>
      <w:tr w:rsidR="0042468A">
        <w:trPr>
          <w:trHeight w:val="300"/>
        </w:trPr>
        <w:tc>
          <w:tcPr>
            <w:tcW w:w="4955" w:type="dxa"/>
            <w:gridSpan w:val="3"/>
            <w:shd w:val="clear" w:color="auto" w:fill="auto"/>
            <w:vAlign w:val="center"/>
          </w:tcPr>
          <w:p w:rsidR="0042468A" w:rsidRDefault="00483291" w:rsidP="005A3E92">
            <w:pPr>
              <w:widowControl/>
              <w:jc w:val="center"/>
              <w:rPr>
                <w:rFonts w:ascii="仿宋" w:eastAsia="仿宋" w:hAnsi="仿宋" w:cs="宋体"/>
                <w:color w:val="000000"/>
                <w:kern w:val="0"/>
                <w:szCs w:val="21"/>
              </w:rPr>
            </w:pPr>
            <w:r>
              <w:rPr>
                <w:rFonts w:ascii="仿宋" w:eastAsia="仿宋" w:hAnsi="仿宋" w:hint="eastAsia"/>
                <w:color w:val="000000"/>
                <w:szCs w:val="21"/>
              </w:rPr>
              <w:t>合</w:t>
            </w:r>
            <w:r>
              <w:rPr>
                <w:rFonts w:eastAsia="仿宋" w:cs="Calibri"/>
                <w:color w:val="000000"/>
                <w:szCs w:val="21"/>
              </w:rPr>
              <w:t>      </w:t>
            </w:r>
            <w:r>
              <w:rPr>
                <w:rFonts w:ascii="仿宋" w:eastAsia="仿宋" w:hAnsi="仿宋" w:hint="eastAsia"/>
                <w:color w:val="000000"/>
                <w:szCs w:val="21"/>
              </w:rPr>
              <w:t>计</w:t>
            </w:r>
          </w:p>
        </w:tc>
        <w:tc>
          <w:tcPr>
            <w:tcW w:w="1065" w:type="dxa"/>
            <w:shd w:val="clear" w:color="auto" w:fill="F2F2F2" w:themeFill="background1" w:themeFillShade="F2"/>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56</w:t>
            </w:r>
          </w:p>
        </w:tc>
        <w:tc>
          <w:tcPr>
            <w:tcW w:w="1125" w:type="dxa"/>
            <w:shd w:val="clear" w:color="auto" w:fill="F2F2F2" w:themeFill="background1" w:themeFillShade="F2"/>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55</w:t>
            </w:r>
          </w:p>
        </w:tc>
        <w:tc>
          <w:tcPr>
            <w:tcW w:w="1334" w:type="dxa"/>
            <w:shd w:val="clear" w:color="auto" w:fill="F2F2F2" w:themeFill="background1" w:themeFillShade="F2"/>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98.21%</w:t>
            </w:r>
          </w:p>
        </w:tc>
      </w:tr>
      <w:tr w:rsidR="0042468A" w:rsidTr="005A3E92">
        <w:trPr>
          <w:trHeight w:val="300"/>
        </w:trPr>
        <w:tc>
          <w:tcPr>
            <w:tcW w:w="708" w:type="dxa"/>
            <w:shd w:val="clear" w:color="auto" w:fill="auto"/>
            <w:vAlign w:val="center"/>
          </w:tcPr>
          <w:p w:rsidR="0042468A" w:rsidRDefault="00483291" w:rsidP="005A3E92">
            <w:pPr>
              <w:widowControl/>
              <w:jc w:val="center"/>
              <w:rPr>
                <w:rFonts w:ascii="仿宋" w:eastAsia="仿宋" w:hAnsi="仿宋" w:cs="Arial"/>
                <w:kern w:val="0"/>
                <w:szCs w:val="21"/>
              </w:rPr>
            </w:pPr>
            <w:r>
              <w:rPr>
                <w:rFonts w:ascii="仿宋" w:eastAsia="仿宋" w:hAnsi="仿宋" w:cs="Arial" w:hint="eastAsia"/>
                <w:kern w:val="0"/>
                <w:szCs w:val="21"/>
              </w:rPr>
              <w:lastRenderedPageBreak/>
              <w:t>21</w:t>
            </w:r>
          </w:p>
        </w:tc>
        <w:tc>
          <w:tcPr>
            <w:tcW w:w="1424" w:type="dxa"/>
            <w:shd w:val="clear" w:color="auto" w:fill="FFFFFF" w:themeFill="background1"/>
            <w:vAlign w:val="center"/>
          </w:tcPr>
          <w:p w:rsidR="0042468A" w:rsidRDefault="00483291" w:rsidP="005A3E92">
            <w:pPr>
              <w:widowControl/>
              <w:jc w:val="center"/>
              <w:rPr>
                <w:rFonts w:ascii="仿宋" w:eastAsia="仿宋" w:hAnsi="仿宋" w:cs="Arial"/>
                <w:kern w:val="0"/>
                <w:szCs w:val="21"/>
              </w:rPr>
            </w:pPr>
            <w:r>
              <w:rPr>
                <w:rFonts w:ascii="仿宋" w:eastAsia="仿宋" w:hAnsi="仿宋" w:cs="Arial" w:hint="eastAsia"/>
                <w:kern w:val="0"/>
                <w:szCs w:val="21"/>
              </w:rPr>
              <w:t>齐宝力高马头琴学院</w:t>
            </w:r>
          </w:p>
        </w:tc>
        <w:tc>
          <w:tcPr>
            <w:tcW w:w="2823" w:type="dxa"/>
            <w:shd w:val="clear" w:color="auto" w:fill="FFFFFF" w:themeFill="background1"/>
            <w:vAlign w:val="center"/>
          </w:tcPr>
          <w:p w:rsidR="0042468A" w:rsidRDefault="00483291" w:rsidP="005A3E92">
            <w:pPr>
              <w:widowControl/>
              <w:jc w:val="center"/>
              <w:rPr>
                <w:rFonts w:ascii="仿宋" w:eastAsia="仿宋" w:hAnsi="仿宋" w:cs="Arial"/>
                <w:kern w:val="0"/>
                <w:szCs w:val="21"/>
              </w:rPr>
            </w:pPr>
            <w:r>
              <w:rPr>
                <w:rFonts w:ascii="仿宋" w:eastAsia="仿宋" w:hAnsi="仿宋" w:cs="Arial" w:hint="eastAsia"/>
                <w:kern w:val="0"/>
                <w:szCs w:val="21"/>
              </w:rPr>
              <w:t>音乐表演</w:t>
            </w:r>
          </w:p>
        </w:tc>
        <w:tc>
          <w:tcPr>
            <w:tcW w:w="1065" w:type="dxa"/>
            <w:shd w:val="clear" w:color="auto" w:fill="FFFFFF" w:themeFill="background1"/>
            <w:vAlign w:val="center"/>
          </w:tcPr>
          <w:p w:rsidR="0042468A" w:rsidRDefault="00483291" w:rsidP="005A3E92">
            <w:pPr>
              <w:widowControl/>
              <w:jc w:val="center"/>
              <w:rPr>
                <w:rFonts w:ascii="仿宋" w:eastAsia="仿宋" w:hAnsi="仿宋" w:cs="Arial"/>
                <w:kern w:val="0"/>
                <w:szCs w:val="21"/>
              </w:rPr>
            </w:pPr>
            <w:r>
              <w:rPr>
                <w:rFonts w:ascii="仿宋" w:eastAsia="仿宋" w:hAnsi="仿宋" w:cs="Arial"/>
                <w:kern w:val="0"/>
                <w:szCs w:val="21"/>
              </w:rPr>
              <w:t>8</w:t>
            </w:r>
          </w:p>
        </w:tc>
        <w:tc>
          <w:tcPr>
            <w:tcW w:w="1125" w:type="dxa"/>
            <w:shd w:val="clear" w:color="auto" w:fill="FFFFFF" w:themeFill="background1"/>
            <w:vAlign w:val="center"/>
          </w:tcPr>
          <w:p w:rsidR="0042468A" w:rsidRDefault="00483291" w:rsidP="005A3E92">
            <w:pPr>
              <w:widowControl/>
              <w:jc w:val="center"/>
              <w:rPr>
                <w:rFonts w:ascii="仿宋" w:eastAsia="仿宋" w:hAnsi="仿宋" w:cs="Arial"/>
                <w:kern w:val="0"/>
                <w:szCs w:val="21"/>
              </w:rPr>
            </w:pPr>
            <w:r>
              <w:rPr>
                <w:rFonts w:ascii="仿宋" w:eastAsia="仿宋" w:hAnsi="仿宋" w:cs="Arial"/>
                <w:kern w:val="0"/>
                <w:szCs w:val="21"/>
              </w:rPr>
              <w:t>8</w:t>
            </w:r>
          </w:p>
        </w:tc>
        <w:tc>
          <w:tcPr>
            <w:tcW w:w="1334" w:type="dxa"/>
            <w:shd w:val="clear" w:color="auto" w:fill="FFFFFF" w:themeFill="background1"/>
            <w:vAlign w:val="center"/>
          </w:tcPr>
          <w:p w:rsidR="0042468A" w:rsidRDefault="00483291" w:rsidP="005A3E92">
            <w:pPr>
              <w:widowControl/>
              <w:jc w:val="center"/>
              <w:rPr>
                <w:rFonts w:ascii="仿宋" w:eastAsia="仿宋" w:hAnsi="仿宋" w:cs="Arial"/>
                <w:kern w:val="0"/>
                <w:szCs w:val="21"/>
              </w:rPr>
            </w:pPr>
            <w:r>
              <w:rPr>
                <w:rFonts w:ascii="仿宋" w:eastAsia="仿宋" w:hAnsi="仿宋" w:cs="Arial"/>
                <w:kern w:val="0"/>
                <w:szCs w:val="21"/>
              </w:rPr>
              <w:t>100</w:t>
            </w:r>
            <w:r>
              <w:rPr>
                <w:rFonts w:ascii="仿宋" w:eastAsia="仿宋" w:hAnsi="仿宋" w:cs="Arial" w:hint="eastAsia"/>
                <w:kern w:val="0"/>
                <w:szCs w:val="21"/>
              </w:rPr>
              <w:t>.00</w:t>
            </w:r>
            <w:r>
              <w:rPr>
                <w:rFonts w:ascii="仿宋" w:eastAsia="仿宋" w:hAnsi="仿宋" w:hint="eastAsia"/>
                <w:color w:val="000000"/>
                <w:szCs w:val="21"/>
              </w:rPr>
              <w:t>%</w:t>
            </w:r>
          </w:p>
        </w:tc>
      </w:tr>
      <w:tr w:rsidR="0042468A" w:rsidTr="005A3E92">
        <w:trPr>
          <w:trHeight w:val="300"/>
        </w:trPr>
        <w:tc>
          <w:tcPr>
            <w:tcW w:w="708" w:type="dxa"/>
            <w:shd w:val="clear" w:color="auto" w:fill="auto"/>
            <w:vAlign w:val="center"/>
          </w:tcPr>
          <w:p w:rsidR="0042468A" w:rsidRDefault="00483291" w:rsidP="005A3E92">
            <w:pPr>
              <w:widowControl/>
              <w:jc w:val="center"/>
              <w:rPr>
                <w:rFonts w:ascii="仿宋" w:eastAsia="仿宋" w:hAnsi="仿宋" w:cs="Arial"/>
                <w:kern w:val="0"/>
                <w:szCs w:val="21"/>
              </w:rPr>
            </w:pPr>
            <w:r>
              <w:rPr>
                <w:rFonts w:ascii="仿宋" w:eastAsia="仿宋" w:hAnsi="仿宋" w:cs="Arial" w:hint="eastAsia"/>
                <w:kern w:val="0"/>
                <w:szCs w:val="21"/>
              </w:rPr>
              <w:t>22</w:t>
            </w:r>
          </w:p>
        </w:tc>
        <w:tc>
          <w:tcPr>
            <w:tcW w:w="1424" w:type="dxa"/>
            <w:vMerge w:val="restart"/>
            <w:shd w:val="clear" w:color="auto" w:fill="FFFFFF" w:themeFill="background1"/>
            <w:vAlign w:val="center"/>
          </w:tcPr>
          <w:p w:rsidR="0042468A" w:rsidRDefault="00483291" w:rsidP="005A3E92">
            <w:pPr>
              <w:widowControl/>
              <w:jc w:val="center"/>
              <w:rPr>
                <w:rFonts w:ascii="仿宋" w:eastAsia="仿宋" w:hAnsi="仿宋" w:cs="Arial"/>
                <w:kern w:val="0"/>
                <w:szCs w:val="21"/>
              </w:rPr>
            </w:pPr>
            <w:r>
              <w:rPr>
                <w:rFonts w:ascii="仿宋" w:eastAsia="仿宋" w:hAnsi="仿宋" w:cs="Arial" w:hint="eastAsia"/>
                <w:kern w:val="0"/>
                <w:szCs w:val="21"/>
              </w:rPr>
              <w:t>师范学院</w:t>
            </w:r>
          </w:p>
        </w:tc>
        <w:tc>
          <w:tcPr>
            <w:tcW w:w="2823" w:type="dxa"/>
            <w:shd w:val="clear" w:color="auto" w:fill="F2F2F2" w:themeFill="background1" w:themeFillShade="F2"/>
            <w:vAlign w:val="center"/>
          </w:tcPr>
          <w:p w:rsidR="0042468A" w:rsidRDefault="00483291" w:rsidP="005A3E92">
            <w:pPr>
              <w:widowControl/>
              <w:jc w:val="center"/>
              <w:rPr>
                <w:rFonts w:ascii="仿宋" w:eastAsia="仿宋" w:hAnsi="仿宋" w:cs="宋体"/>
                <w:color w:val="000000"/>
                <w:kern w:val="0"/>
                <w:szCs w:val="21"/>
              </w:rPr>
            </w:pPr>
            <w:r>
              <w:rPr>
                <w:rFonts w:ascii="仿宋" w:eastAsia="仿宋" w:hAnsi="仿宋" w:hint="eastAsia"/>
                <w:color w:val="000000"/>
                <w:szCs w:val="21"/>
              </w:rPr>
              <w:t>英语教育</w:t>
            </w:r>
            <w:r>
              <w:rPr>
                <w:rFonts w:eastAsia="仿宋" w:cs="Calibri"/>
                <w:color w:val="000000"/>
                <w:szCs w:val="21"/>
              </w:rPr>
              <w:t> </w:t>
            </w:r>
          </w:p>
        </w:tc>
        <w:tc>
          <w:tcPr>
            <w:tcW w:w="1065" w:type="dxa"/>
            <w:shd w:val="clear" w:color="auto" w:fill="F2F2F2" w:themeFill="background1" w:themeFillShade="F2"/>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16</w:t>
            </w:r>
          </w:p>
        </w:tc>
        <w:tc>
          <w:tcPr>
            <w:tcW w:w="1125" w:type="dxa"/>
            <w:shd w:val="clear" w:color="auto" w:fill="F2F2F2" w:themeFill="background1" w:themeFillShade="F2"/>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16</w:t>
            </w:r>
          </w:p>
        </w:tc>
        <w:tc>
          <w:tcPr>
            <w:tcW w:w="1334" w:type="dxa"/>
            <w:shd w:val="clear" w:color="auto" w:fill="F2F2F2" w:themeFill="background1" w:themeFillShade="F2"/>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100.00%</w:t>
            </w:r>
          </w:p>
        </w:tc>
      </w:tr>
      <w:tr w:rsidR="0042468A" w:rsidTr="005A3E92">
        <w:trPr>
          <w:trHeight w:val="300"/>
        </w:trPr>
        <w:tc>
          <w:tcPr>
            <w:tcW w:w="708" w:type="dxa"/>
            <w:shd w:val="clear" w:color="auto" w:fill="auto"/>
            <w:vAlign w:val="center"/>
          </w:tcPr>
          <w:p w:rsidR="0042468A" w:rsidRDefault="00483291" w:rsidP="005A3E92">
            <w:pPr>
              <w:widowControl/>
              <w:jc w:val="center"/>
              <w:rPr>
                <w:rFonts w:ascii="仿宋" w:eastAsia="仿宋" w:hAnsi="仿宋" w:cs="Arial"/>
                <w:kern w:val="0"/>
                <w:szCs w:val="21"/>
              </w:rPr>
            </w:pPr>
            <w:r>
              <w:rPr>
                <w:rFonts w:ascii="仿宋" w:eastAsia="仿宋" w:hAnsi="仿宋" w:cs="Arial" w:hint="eastAsia"/>
                <w:kern w:val="0"/>
                <w:szCs w:val="21"/>
              </w:rPr>
              <w:t>23</w:t>
            </w:r>
          </w:p>
        </w:tc>
        <w:tc>
          <w:tcPr>
            <w:tcW w:w="1424" w:type="dxa"/>
            <w:vMerge/>
            <w:shd w:val="clear" w:color="auto" w:fill="FFFFFF" w:themeFill="background1"/>
            <w:vAlign w:val="center"/>
          </w:tcPr>
          <w:p w:rsidR="0042468A" w:rsidRDefault="0042468A" w:rsidP="005A3E92">
            <w:pPr>
              <w:widowControl/>
              <w:jc w:val="center"/>
              <w:rPr>
                <w:rFonts w:ascii="仿宋" w:eastAsia="仿宋" w:hAnsi="仿宋" w:cs="Arial"/>
                <w:kern w:val="0"/>
                <w:szCs w:val="21"/>
              </w:rPr>
            </w:pPr>
          </w:p>
        </w:tc>
        <w:tc>
          <w:tcPr>
            <w:tcW w:w="2823" w:type="dxa"/>
            <w:shd w:val="clear" w:color="auto" w:fill="FFFFFF" w:themeFill="background1"/>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学前教育</w:t>
            </w:r>
            <w:r>
              <w:rPr>
                <w:rFonts w:eastAsia="仿宋" w:cs="Calibri"/>
                <w:color w:val="000000"/>
                <w:szCs w:val="21"/>
              </w:rPr>
              <w:t> </w:t>
            </w:r>
          </w:p>
        </w:tc>
        <w:tc>
          <w:tcPr>
            <w:tcW w:w="1065" w:type="dxa"/>
            <w:shd w:val="clear" w:color="auto" w:fill="FFFFFF" w:themeFill="background1"/>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492</w:t>
            </w:r>
          </w:p>
        </w:tc>
        <w:tc>
          <w:tcPr>
            <w:tcW w:w="1125" w:type="dxa"/>
            <w:shd w:val="clear" w:color="auto" w:fill="FFFFFF" w:themeFill="background1"/>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482</w:t>
            </w:r>
          </w:p>
        </w:tc>
        <w:tc>
          <w:tcPr>
            <w:tcW w:w="1334" w:type="dxa"/>
            <w:shd w:val="clear" w:color="auto" w:fill="FFFFFF" w:themeFill="background1"/>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97.97%</w:t>
            </w:r>
          </w:p>
        </w:tc>
      </w:tr>
      <w:tr w:rsidR="0042468A" w:rsidTr="005A3E92">
        <w:trPr>
          <w:trHeight w:val="300"/>
        </w:trPr>
        <w:tc>
          <w:tcPr>
            <w:tcW w:w="708" w:type="dxa"/>
            <w:shd w:val="clear" w:color="auto" w:fill="auto"/>
            <w:vAlign w:val="center"/>
          </w:tcPr>
          <w:p w:rsidR="0042468A" w:rsidRDefault="00483291" w:rsidP="005A3E92">
            <w:pPr>
              <w:widowControl/>
              <w:jc w:val="center"/>
              <w:rPr>
                <w:rFonts w:ascii="仿宋" w:eastAsia="仿宋" w:hAnsi="仿宋" w:cs="Arial"/>
                <w:kern w:val="0"/>
                <w:szCs w:val="21"/>
              </w:rPr>
            </w:pPr>
            <w:r>
              <w:rPr>
                <w:rFonts w:ascii="仿宋" w:eastAsia="仿宋" w:hAnsi="仿宋" w:cs="Arial" w:hint="eastAsia"/>
                <w:kern w:val="0"/>
                <w:szCs w:val="21"/>
              </w:rPr>
              <w:t>24</w:t>
            </w:r>
          </w:p>
        </w:tc>
        <w:tc>
          <w:tcPr>
            <w:tcW w:w="1424" w:type="dxa"/>
            <w:vMerge/>
            <w:shd w:val="clear" w:color="auto" w:fill="FFFFFF" w:themeFill="background1"/>
            <w:vAlign w:val="center"/>
          </w:tcPr>
          <w:p w:rsidR="0042468A" w:rsidRDefault="0042468A" w:rsidP="005A3E92">
            <w:pPr>
              <w:widowControl/>
              <w:jc w:val="center"/>
              <w:rPr>
                <w:rFonts w:ascii="仿宋" w:eastAsia="仿宋" w:hAnsi="仿宋" w:cs="Arial"/>
                <w:kern w:val="0"/>
                <w:szCs w:val="21"/>
              </w:rPr>
            </w:pPr>
          </w:p>
        </w:tc>
        <w:tc>
          <w:tcPr>
            <w:tcW w:w="2823" w:type="dxa"/>
            <w:shd w:val="clear" w:color="auto" w:fill="F2F2F2" w:themeFill="background1" w:themeFillShade="F2"/>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小学教育</w:t>
            </w:r>
            <w:r>
              <w:rPr>
                <w:rFonts w:eastAsia="仿宋" w:cs="Calibri"/>
                <w:color w:val="000000"/>
                <w:szCs w:val="21"/>
              </w:rPr>
              <w:t> </w:t>
            </w:r>
          </w:p>
        </w:tc>
        <w:tc>
          <w:tcPr>
            <w:tcW w:w="1065" w:type="dxa"/>
            <w:shd w:val="clear" w:color="auto" w:fill="F2F2F2" w:themeFill="background1" w:themeFillShade="F2"/>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48</w:t>
            </w:r>
          </w:p>
        </w:tc>
        <w:tc>
          <w:tcPr>
            <w:tcW w:w="1125" w:type="dxa"/>
            <w:shd w:val="clear" w:color="auto" w:fill="F2F2F2" w:themeFill="background1" w:themeFillShade="F2"/>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42</w:t>
            </w:r>
          </w:p>
        </w:tc>
        <w:tc>
          <w:tcPr>
            <w:tcW w:w="1334" w:type="dxa"/>
            <w:shd w:val="clear" w:color="auto" w:fill="F2F2F2" w:themeFill="background1" w:themeFillShade="F2"/>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87.50%</w:t>
            </w:r>
          </w:p>
        </w:tc>
      </w:tr>
      <w:tr w:rsidR="0042468A" w:rsidTr="005A3E92">
        <w:trPr>
          <w:trHeight w:val="300"/>
        </w:trPr>
        <w:tc>
          <w:tcPr>
            <w:tcW w:w="4955" w:type="dxa"/>
            <w:gridSpan w:val="3"/>
            <w:shd w:val="clear" w:color="auto" w:fill="auto"/>
            <w:vAlign w:val="center"/>
          </w:tcPr>
          <w:p w:rsidR="0042468A" w:rsidRDefault="00483291" w:rsidP="005A3E92">
            <w:pPr>
              <w:widowControl/>
              <w:jc w:val="center"/>
              <w:rPr>
                <w:rFonts w:ascii="仿宋" w:eastAsia="仿宋" w:hAnsi="仿宋" w:cs="宋体"/>
                <w:color w:val="000000"/>
                <w:kern w:val="0"/>
                <w:szCs w:val="21"/>
              </w:rPr>
            </w:pPr>
            <w:r>
              <w:rPr>
                <w:rFonts w:ascii="仿宋" w:eastAsia="仿宋" w:hAnsi="仿宋" w:hint="eastAsia"/>
                <w:color w:val="000000"/>
                <w:szCs w:val="21"/>
              </w:rPr>
              <w:t xml:space="preserve">合  </w:t>
            </w:r>
            <w:r>
              <w:rPr>
                <w:rFonts w:eastAsia="仿宋" w:cs="Calibri"/>
                <w:color w:val="000000"/>
                <w:szCs w:val="21"/>
              </w:rPr>
              <w:t>    </w:t>
            </w:r>
            <w:r>
              <w:rPr>
                <w:rFonts w:ascii="仿宋" w:eastAsia="仿宋" w:hAnsi="仿宋" w:hint="eastAsia"/>
                <w:color w:val="000000"/>
                <w:szCs w:val="21"/>
              </w:rPr>
              <w:t>计</w:t>
            </w:r>
          </w:p>
        </w:tc>
        <w:tc>
          <w:tcPr>
            <w:tcW w:w="1065" w:type="dxa"/>
            <w:shd w:val="clear" w:color="auto" w:fill="FFFFFF" w:themeFill="background1"/>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556</w:t>
            </w:r>
          </w:p>
        </w:tc>
        <w:tc>
          <w:tcPr>
            <w:tcW w:w="1125" w:type="dxa"/>
            <w:shd w:val="clear" w:color="auto" w:fill="FFFFFF" w:themeFill="background1"/>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540</w:t>
            </w:r>
          </w:p>
        </w:tc>
        <w:tc>
          <w:tcPr>
            <w:tcW w:w="1334" w:type="dxa"/>
            <w:shd w:val="clear" w:color="auto" w:fill="FFFFFF" w:themeFill="background1"/>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97.12%</w:t>
            </w:r>
          </w:p>
        </w:tc>
      </w:tr>
      <w:tr w:rsidR="0042468A" w:rsidTr="005A3E92">
        <w:trPr>
          <w:trHeight w:val="300"/>
        </w:trPr>
        <w:tc>
          <w:tcPr>
            <w:tcW w:w="708" w:type="dxa"/>
            <w:shd w:val="clear" w:color="auto" w:fill="auto"/>
            <w:vAlign w:val="center"/>
          </w:tcPr>
          <w:p w:rsidR="0042468A" w:rsidRDefault="00483291" w:rsidP="005A3E92">
            <w:pPr>
              <w:widowControl/>
              <w:jc w:val="center"/>
              <w:rPr>
                <w:rFonts w:ascii="仿宋" w:eastAsia="仿宋" w:hAnsi="仿宋" w:cs="Arial"/>
                <w:kern w:val="0"/>
                <w:szCs w:val="21"/>
              </w:rPr>
            </w:pPr>
            <w:r>
              <w:rPr>
                <w:rFonts w:ascii="仿宋" w:eastAsia="仿宋" w:hAnsi="仿宋" w:cs="Arial" w:hint="eastAsia"/>
                <w:kern w:val="0"/>
                <w:szCs w:val="21"/>
              </w:rPr>
              <w:t>25</w:t>
            </w:r>
          </w:p>
        </w:tc>
        <w:tc>
          <w:tcPr>
            <w:tcW w:w="1424" w:type="dxa"/>
            <w:vMerge w:val="restart"/>
            <w:shd w:val="clear" w:color="auto" w:fill="FFFFFF" w:themeFill="background1"/>
            <w:vAlign w:val="center"/>
          </w:tcPr>
          <w:p w:rsidR="0042468A" w:rsidRDefault="00483291" w:rsidP="005A3E92">
            <w:pPr>
              <w:widowControl/>
              <w:jc w:val="center"/>
              <w:rPr>
                <w:rFonts w:ascii="仿宋" w:eastAsia="仿宋" w:hAnsi="仿宋" w:cs="Arial"/>
                <w:kern w:val="0"/>
                <w:szCs w:val="21"/>
              </w:rPr>
            </w:pPr>
            <w:r>
              <w:rPr>
                <w:rFonts w:ascii="仿宋" w:eastAsia="仿宋" w:hAnsi="仿宋" w:cs="Arial" w:hint="eastAsia"/>
                <w:kern w:val="0"/>
                <w:szCs w:val="21"/>
              </w:rPr>
              <w:t>体育学院</w:t>
            </w:r>
          </w:p>
        </w:tc>
        <w:tc>
          <w:tcPr>
            <w:tcW w:w="2823" w:type="dxa"/>
            <w:shd w:val="clear" w:color="auto" w:fill="FFFFFF" w:themeFill="background1"/>
            <w:vAlign w:val="center"/>
          </w:tcPr>
          <w:p w:rsidR="0042468A" w:rsidRDefault="00483291" w:rsidP="005A3E92">
            <w:pPr>
              <w:widowControl/>
              <w:jc w:val="center"/>
              <w:rPr>
                <w:rFonts w:ascii="仿宋" w:eastAsia="仿宋" w:hAnsi="仿宋" w:cs="宋体"/>
                <w:color w:val="000000"/>
                <w:kern w:val="0"/>
                <w:szCs w:val="21"/>
              </w:rPr>
            </w:pPr>
            <w:r>
              <w:rPr>
                <w:rFonts w:ascii="仿宋" w:eastAsia="仿宋" w:hAnsi="仿宋" w:hint="eastAsia"/>
                <w:color w:val="000000"/>
                <w:szCs w:val="21"/>
              </w:rPr>
              <w:t>体育教育</w:t>
            </w:r>
            <w:r>
              <w:rPr>
                <w:rFonts w:eastAsia="仿宋" w:cs="Calibri"/>
                <w:color w:val="000000"/>
                <w:szCs w:val="21"/>
              </w:rPr>
              <w:t> </w:t>
            </w:r>
          </w:p>
        </w:tc>
        <w:tc>
          <w:tcPr>
            <w:tcW w:w="1065" w:type="dxa"/>
            <w:shd w:val="clear" w:color="auto" w:fill="FFFFFF" w:themeFill="background1"/>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16</w:t>
            </w:r>
          </w:p>
        </w:tc>
        <w:tc>
          <w:tcPr>
            <w:tcW w:w="1125" w:type="dxa"/>
            <w:shd w:val="clear" w:color="auto" w:fill="FFFFFF" w:themeFill="background1"/>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16</w:t>
            </w:r>
          </w:p>
        </w:tc>
        <w:tc>
          <w:tcPr>
            <w:tcW w:w="1334" w:type="dxa"/>
            <w:shd w:val="clear" w:color="auto" w:fill="FFFFFF" w:themeFill="background1"/>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100.00%</w:t>
            </w:r>
          </w:p>
        </w:tc>
      </w:tr>
      <w:tr w:rsidR="0042468A" w:rsidTr="005A3E92">
        <w:trPr>
          <w:trHeight w:val="300"/>
        </w:trPr>
        <w:tc>
          <w:tcPr>
            <w:tcW w:w="708" w:type="dxa"/>
            <w:shd w:val="clear" w:color="auto" w:fill="auto"/>
            <w:vAlign w:val="center"/>
          </w:tcPr>
          <w:p w:rsidR="0042468A" w:rsidRDefault="00483291" w:rsidP="005A3E92">
            <w:pPr>
              <w:widowControl/>
              <w:jc w:val="center"/>
              <w:rPr>
                <w:rFonts w:ascii="仿宋" w:eastAsia="仿宋" w:hAnsi="仿宋" w:cs="Arial"/>
                <w:kern w:val="0"/>
                <w:szCs w:val="21"/>
              </w:rPr>
            </w:pPr>
            <w:r>
              <w:rPr>
                <w:rFonts w:ascii="仿宋" w:eastAsia="仿宋" w:hAnsi="仿宋" w:cs="Arial" w:hint="eastAsia"/>
                <w:kern w:val="0"/>
                <w:szCs w:val="21"/>
              </w:rPr>
              <w:t>26</w:t>
            </w:r>
          </w:p>
        </w:tc>
        <w:tc>
          <w:tcPr>
            <w:tcW w:w="1424" w:type="dxa"/>
            <w:vMerge/>
            <w:shd w:val="clear" w:color="auto" w:fill="FFFFFF" w:themeFill="background1"/>
            <w:vAlign w:val="center"/>
          </w:tcPr>
          <w:p w:rsidR="0042468A" w:rsidRDefault="0042468A" w:rsidP="005A3E92">
            <w:pPr>
              <w:widowControl/>
              <w:jc w:val="center"/>
              <w:rPr>
                <w:rFonts w:ascii="仿宋" w:eastAsia="仿宋" w:hAnsi="仿宋" w:cs="Arial"/>
                <w:kern w:val="0"/>
                <w:szCs w:val="21"/>
              </w:rPr>
            </w:pPr>
          </w:p>
        </w:tc>
        <w:tc>
          <w:tcPr>
            <w:tcW w:w="2823" w:type="dxa"/>
            <w:shd w:val="clear" w:color="auto" w:fill="FFFFFF" w:themeFill="background1"/>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民族传统体育</w:t>
            </w:r>
            <w:r>
              <w:rPr>
                <w:rFonts w:eastAsia="仿宋" w:cs="Calibri"/>
                <w:color w:val="000000"/>
                <w:szCs w:val="21"/>
              </w:rPr>
              <w:t> </w:t>
            </w:r>
          </w:p>
        </w:tc>
        <w:tc>
          <w:tcPr>
            <w:tcW w:w="1065" w:type="dxa"/>
            <w:shd w:val="clear" w:color="auto" w:fill="FFFFFF" w:themeFill="background1"/>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20</w:t>
            </w:r>
          </w:p>
        </w:tc>
        <w:tc>
          <w:tcPr>
            <w:tcW w:w="1125" w:type="dxa"/>
            <w:shd w:val="clear" w:color="auto" w:fill="FFFFFF" w:themeFill="background1"/>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17</w:t>
            </w:r>
          </w:p>
        </w:tc>
        <w:tc>
          <w:tcPr>
            <w:tcW w:w="1334" w:type="dxa"/>
            <w:shd w:val="clear" w:color="auto" w:fill="FFFFFF" w:themeFill="background1"/>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85.00%</w:t>
            </w:r>
          </w:p>
        </w:tc>
      </w:tr>
      <w:tr w:rsidR="0042468A" w:rsidTr="005A3E92">
        <w:trPr>
          <w:trHeight w:val="300"/>
        </w:trPr>
        <w:tc>
          <w:tcPr>
            <w:tcW w:w="4955" w:type="dxa"/>
            <w:gridSpan w:val="3"/>
            <w:shd w:val="clear" w:color="auto" w:fill="auto"/>
            <w:vAlign w:val="center"/>
          </w:tcPr>
          <w:p w:rsidR="0042468A" w:rsidRDefault="00483291" w:rsidP="005A3E92">
            <w:pPr>
              <w:widowControl/>
              <w:jc w:val="center"/>
              <w:rPr>
                <w:rFonts w:ascii="仿宋" w:eastAsia="仿宋" w:hAnsi="仿宋" w:cs="宋体"/>
                <w:color w:val="000000"/>
                <w:kern w:val="0"/>
                <w:szCs w:val="21"/>
              </w:rPr>
            </w:pPr>
            <w:r>
              <w:rPr>
                <w:rFonts w:ascii="仿宋" w:eastAsia="仿宋" w:hAnsi="仿宋" w:hint="eastAsia"/>
                <w:color w:val="000000"/>
                <w:szCs w:val="21"/>
              </w:rPr>
              <w:t xml:space="preserve">合  </w:t>
            </w:r>
            <w:r>
              <w:rPr>
                <w:rFonts w:eastAsia="仿宋" w:cs="Calibri"/>
                <w:color w:val="000000"/>
                <w:szCs w:val="21"/>
              </w:rPr>
              <w:t>    </w:t>
            </w:r>
            <w:r>
              <w:rPr>
                <w:rFonts w:ascii="仿宋" w:eastAsia="仿宋" w:hAnsi="仿宋" w:hint="eastAsia"/>
                <w:color w:val="000000"/>
                <w:szCs w:val="21"/>
              </w:rPr>
              <w:t>计</w:t>
            </w:r>
          </w:p>
        </w:tc>
        <w:tc>
          <w:tcPr>
            <w:tcW w:w="1065" w:type="dxa"/>
            <w:shd w:val="clear" w:color="auto" w:fill="FFFFFF" w:themeFill="background1"/>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36</w:t>
            </w:r>
          </w:p>
        </w:tc>
        <w:tc>
          <w:tcPr>
            <w:tcW w:w="1125" w:type="dxa"/>
            <w:shd w:val="clear" w:color="auto" w:fill="FFFFFF" w:themeFill="background1"/>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33</w:t>
            </w:r>
          </w:p>
        </w:tc>
        <w:tc>
          <w:tcPr>
            <w:tcW w:w="1334" w:type="dxa"/>
            <w:shd w:val="clear" w:color="auto" w:fill="FFFFFF" w:themeFill="background1"/>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91.67%</w:t>
            </w:r>
          </w:p>
        </w:tc>
      </w:tr>
      <w:tr w:rsidR="0042468A" w:rsidTr="005A3E92">
        <w:trPr>
          <w:trHeight w:val="300"/>
        </w:trPr>
        <w:tc>
          <w:tcPr>
            <w:tcW w:w="708" w:type="dxa"/>
            <w:shd w:val="clear" w:color="auto" w:fill="auto"/>
            <w:vAlign w:val="center"/>
          </w:tcPr>
          <w:p w:rsidR="0042468A" w:rsidRDefault="00483291" w:rsidP="005A3E92">
            <w:pPr>
              <w:widowControl/>
              <w:jc w:val="center"/>
              <w:rPr>
                <w:rFonts w:ascii="仿宋" w:eastAsia="仿宋" w:hAnsi="仿宋" w:cs="Arial"/>
                <w:kern w:val="0"/>
                <w:szCs w:val="21"/>
              </w:rPr>
            </w:pPr>
            <w:r>
              <w:rPr>
                <w:rFonts w:ascii="仿宋" w:eastAsia="仿宋" w:hAnsi="仿宋" w:cs="Arial" w:hint="eastAsia"/>
                <w:kern w:val="0"/>
                <w:szCs w:val="21"/>
              </w:rPr>
              <w:t>27</w:t>
            </w:r>
          </w:p>
        </w:tc>
        <w:tc>
          <w:tcPr>
            <w:tcW w:w="1424" w:type="dxa"/>
            <w:vMerge w:val="restart"/>
            <w:shd w:val="clear" w:color="auto" w:fill="FFFFFF" w:themeFill="background1"/>
            <w:vAlign w:val="center"/>
          </w:tcPr>
          <w:p w:rsidR="0042468A" w:rsidRDefault="00483291" w:rsidP="005A3E92">
            <w:pPr>
              <w:widowControl/>
              <w:jc w:val="center"/>
              <w:rPr>
                <w:rFonts w:ascii="仿宋" w:eastAsia="仿宋" w:hAnsi="仿宋" w:cs="Arial"/>
                <w:kern w:val="0"/>
                <w:szCs w:val="21"/>
              </w:rPr>
            </w:pPr>
            <w:r>
              <w:rPr>
                <w:rFonts w:ascii="仿宋" w:eastAsia="仿宋" w:hAnsi="仿宋" w:cs="Arial" w:hint="eastAsia"/>
                <w:kern w:val="0"/>
                <w:szCs w:val="21"/>
              </w:rPr>
              <w:t>信息技术工程学院</w:t>
            </w:r>
          </w:p>
        </w:tc>
        <w:tc>
          <w:tcPr>
            <w:tcW w:w="2823" w:type="dxa"/>
            <w:shd w:val="clear" w:color="auto" w:fill="F2F2F2" w:themeFill="background1" w:themeFillShade="F2"/>
            <w:vAlign w:val="center"/>
          </w:tcPr>
          <w:p w:rsidR="0042468A" w:rsidRDefault="00483291" w:rsidP="005A3E92">
            <w:pPr>
              <w:widowControl/>
              <w:jc w:val="center"/>
              <w:rPr>
                <w:rFonts w:ascii="仿宋" w:eastAsia="仿宋" w:hAnsi="仿宋" w:cs="宋体"/>
                <w:color w:val="000000"/>
                <w:kern w:val="0"/>
                <w:szCs w:val="21"/>
              </w:rPr>
            </w:pPr>
            <w:r>
              <w:rPr>
                <w:rFonts w:ascii="仿宋" w:eastAsia="仿宋" w:hAnsi="仿宋" w:hint="eastAsia"/>
                <w:color w:val="000000"/>
                <w:szCs w:val="21"/>
              </w:rPr>
              <w:t>计算机网络技术</w:t>
            </w:r>
            <w:r>
              <w:rPr>
                <w:rFonts w:eastAsia="仿宋" w:cs="Calibri"/>
                <w:color w:val="000000"/>
                <w:szCs w:val="21"/>
              </w:rPr>
              <w:t> </w:t>
            </w:r>
          </w:p>
        </w:tc>
        <w:tc>
          <w:tcPr>
            <w:tcW w:w="1065" w:type="dxa"/>
            <w:shd w:val="clear" w:color="auto" w:fill="F2F2F2" w:themeFill="background1" w:themeFillShade="F2"/>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36</w:t>
            </w:r>
          </w:p>
        </w:tc>
        <w:tc>
          <w:tcPr>
            <w:tcW w:w="1125" w:type="dxa"/>
            <w:shd w:val="clear" w:color="auto" w:fill="F2F2F2" w:themeFill="background1" w:themeFillShade="F2"/>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36</w:t>
            </w:r>
          </w:p>
        </w:tc>
        <w:tc>
          <w:tcPr>
            <w:tcW w:w="1334" w:type="dxa"/>
            <w:shd w:val="clear" w:color="auto" w:fill="F2F2F2" w:themeFill="background1" w:themeFillShade="F2"/>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100.00%</w:t>
            </w:r>
          </w:p>
        </w:tc>
      </w:tr>
      <w:tr w:rsidR="0042468A" w:rsidTr="005A3E92">
        <w:trPr>
          <w:trHeight w:val="300"/>
        </w:trPr>
        <w:tc>
          <w:tcPr>
            <w:tcW w:w="708" w:type="dxa"/>
            <w:shd w:val="clear" w:color="auto" w:fill="auto"/>
            <w:vAlign w:val="center"/>
          </w:tcPr>
          <w:p w:rsidR="0042468A" w:rsidRDefault="00483291" w:rsidP="005A3E92">
            <w:pPr>
              <w:widowControl/>
              <w:jc w:val="center"/>
              <w:rPr>
                <w:rFonts w:ascii="仿宋" w:eastAsia="仿宋" w:hAnsi="仿宋" w:cs="Arial"/>
                <w:kern w:val="0"/>
                <w:szCs w:val="21"/>
              </w:rPr>
            </w:pPr>
            <w:r>
              <w:rPr>
                <w:rFonts w:ascii="仿宋" w:eastAsia="仿宋" w:hAnsi="仿宋" w:cs="Arial" w:hint="eastAsia"/>
                <w:kern w:val="0"/>
                <w:szCs w:val="21"/>
              </w:rPr>
              <w:t>28</w:t>
            </w:r>
          </w:p>
        </w:tc>
        <w:tc>
          <w:tcPr>
            <w:tcW w:w="1424" w:type="dxa"/>
            <w:vMerge/>
            <w:shd w:val="clear" w:color="auto" w:fill="FFFFFF" w:themeFill="background1"/>
            <w:vAlign w:val="center"/>
          </w:tcPr>
          <w:p w:rsidR="0042468A" w:rsidRDefault="0042468A" w:rsidP="005A3E92">
            <w:pPr>
              <w:widowControl/>
              <w:jc w:val="center"/>
              <w:rPr>
                <w:rFonts w:ascii="仿宋" w:eastAsia="仿宋" w:hAnsi="仿宋" w:cs="Arial"/>
                <w:kern w:val="0"/>
                <w:szCs w:val="21"/>
              </w:rPr>
            </w:pPr>
          </w:p>
        </w:tc>
        <w:tc>
          <w:tcPr>
            <w:tcW w:w="2823" w:type="dxa"/>
            <w:shd w:val="clear" w:color="auto" w:fill="FFFFFF" w:themeFill="background1"/>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计算机信息管理</w:t>
            </w:r>
            <w:r>
              <w:rPr>
                <w:rFonts w:eastAsia="仿宋" w:cs="Calibri"/>
                <w:color w:val="000000"/>
                <w:szCs w:val="21"/>
              </w:rPr>
              <w:t> </w:t>
            </w:r>
          </w:p>
        </w:tc>
        <w:tc>
          <w:tcPr>
            <w:tcW w:w="1065" w:type="dxa"/>
            <w:shd w:val="clear" w:color="auto" w:fill="FFFFFF" w:themeFill="background1"/>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37</w:t>
            </w:r>
          </w:p>
        </w:tc>
        <w:tc>
          <w:tcPr>
            <w:tcW w:w="1125" w:type="dxa"/>
            <w:shd w:val="clear" w:color="auto" w:fill="FFFFFF" w:themeFill="background1"/>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34</w:t>
            </w:r>
          </w:p>
        </w:tc>
        <w:tc>
          <w:tcPr>
            <w:tcW w:w="1334" w:type="dxa"/>
            <w:shd w:val="clear" w:color="auto" w:fill="FFFFFF" w:themeFill="background1"/>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91.89%</w:t>
            </w:r>
          </w:p>
        </w:tc>
      </w:tr>
      <w:tr w:rsidR="0042468A" w:rsidTr="005A3E92">
        <w:trPr>
          <w:trHeight w:val="300"/>
        </w:trPr>
        <w:tc>
          <w:tcPr>
            <w:tcW w:w="708" w:type="dxa"/>
            <w:shd w:val="clear" w:color="auto" w:fill="auto"/>
            <w:vAlign w:val="center"/>
          </w:tcPr>
          <w:p w:rsidR="0042468A" w:rsidRDefault="00483291" w:rsidP="005A3E92">
            <w:pPr>
              <w:widowControl/>
              <w:jc w:val="center"/>
              <w:rPr>
                <w:rFonts w:ascii="仿宋" w:eastAsia="仿宋" w:hAnsi="仿宋" w:cs="Arial"/>
                <w:kern w:val="0"/>
                <w:szCs w:val="21"/>
              </w:rPr>
            </w:pPr>
            <w:r>
              <w:rPr>
                <w:rFonts w:ascii="仿宋" w:eastAsia="仿宋" w:hAnsi="仿宋" w:cs="Arial" w:hint="eastAsia"/>
                <w:kern w:val="0"/>
                <w:szCs w:val="21"/>
              </w:rPr>
              <w:t>29</w:t>
            </w:r>
          </w:p>
        </w:tc>
        <w:tc>
          <w:tcPr>
            <w:tcW w:w="1424" w:type="dxa"/>
            <w:vMerge/>
            <w:shd w:val="clear" w:color="auto" w:fill="FFFFFF" w:themeFill="background1"/>
            <w:vAlign w:val="center"/>
          </w:tcPr>
          <w:p w:rsidR="0042468A" w:rsidRDefault="0042468A" w:rsidP="005A3E92">
            <w:pPr>
              <w:widowControl/>
              <w:jc w:val="center"/>
              <w:rPr>
                <w:rFonts w:ascii="仿宋" w:eastAsia="仿宋" w:hAnsi="仿宋" w:cs="Arial"/>
                <w:kern w:val="0"/>
                <w:szCs w:val="21"/>
              </w:rPr>
            </w:pPr>
          </w:p>
        </w:tc>
        <w:tc>
          <w:tcPr>
            <w:tcW w:w="2823" w:type="dxa"/>
            <w:shd w:val="clear" w:color="auto" w:fill="F2F2F2" w:themeFill="background1" w:themeFillShade="F2"/>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软件技术</w:t>
            </w:r>
            <w:r>
              <w:rPr>
                <w:rFonts w:eastAsia="仿宋" w:cs="Calibri"/>
                <w:color w:val="000000"/>
                <w:szCs w:val="21"/>
              </w:rPr>
              <w:t> </w:t>
            </w:r>
          </w:p>
        </w:tc>
        <w:tc>
          <w:tcPr>
            <w:tcW w:w="1065" w:type="dxa"/>
            <w:shd w:val="clear" w:color="auto" w:fill="F2F2F2" w:themeFill="background1" w:themeFillShade="F2"/>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32</w:t>
            </w:r>
          </w:p>
        </w:tc>
        <w:tc>
          <w:tcPr>
            <w:tcW w:w="1125" w:type="dxa"/>
            <w:shd w:val="clear" w:color="auto" w:fill="F2F2F2" w:themeFill="background1" w:themeFillShade="F2"/>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27</w:t>
            </w:r>
          </w:p>
        </w:tc>
        <w:tc>
          <w:tcPr>
            <w:tcW w:w="1334" w:type="dxa"/>
            <w:shd w:val="clear" w:color="auto" w:fill="F2F2F2" w:themeFill="background1" w:themeFillShade="F2"/>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84.38%</w:t>
            </w:r>
          </w:p>
        </w:tc>
      </w:tr>
      <w:tr w:rsidR="0042468A" w:rsidTr="005A3E92">
        <w:trPr>
          <w:trHeight w:val="300"/>
        </w:trPr>
        <w:tc>
          <w:tcPr>
            <w:tcW w:w="708" w:type="dxa"/>
            <w:shd w:val="clear" w:color="auto" w:fill="auto"/>
            <w:vAlign w:val="center"/>
          </w:tcPr>
          <w:p w:rsidR="0042468A" w:rsidRDefault="00483291" w:rsidP="005A3E92">
            <w:pPr>
              <w:widowControl/>
              <w:jc w:val="center"/>
              <w:rPr>
                <w:rFonts w:ascii="仿宋" w:eastAsia="仿宋" w:hAnsi="仿宋" w:cs="Arial"/>
                <w:kern w:val="0"/>
                <w:szCs w:val="21"/>
              </w:rPr>
            </w:pPr>
            <w:r>
              <w:rPr>
                <w:rFonts w:ascii="仿宋" w:eastAsia="仿宋" w:hAnsi="仿宋" w:cs="Arial" w:hint="eastAsia"/>
                <w:kern w:val="0"/>
                <w:szCs w:val="21"/>
              </w:rPr>
              <w:t>30</w:t>
            </w:r>
          </w:p>
        </w:tc>
        <w:tc>
          <w:tcPr>
            <w:tcW w:w="1424" w:type="dxa"/>
            <w:vMerge/>
            <w:shd w:val="clear" w:color="auto" w:fill="FFFFFF" w:themeFill="background1"/>
            <w:vAlign w:val="center"/>
          </w:tcPr>
          <w:p w:rsidR="0042468A" w:rsidRDefault="0042468A" w:rsidP="005A3E92">
            <w:pPr>
              <w:widowControl/>
              <w:jc w:val="center"/>
              <w:rPr>
                <w:rFonts w:ascii="仿宋" w:eastAsia="仿宋" w:hAnsi="仿宋" w:cs="Arial"/>
                <w:kern w:val="0"/>
                <w:szCs w:val="21"/>
              </w:rPr>
            </w:pPr>
          </w:p>
        </w:tc>
        <w:tc>
          <w:tcPr>
            <w:tcW w:w="2823" w:type="dxa"/>
            <w:shd w:val="clear" w:color="auto" w:fill="FFFFFF" w:themeFill="background1"/>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通信技术</w:t>
            </w:r>
            <w:r>
              <w:rPr>
                <w:rFonts w:eastAsia="仿宋" w:cs="Calibri"/>
                <w:color w:val="000000"/>
                <w:szCs w:val="21"/>
              </w:rPr>
              <w:t> </w:t>
            </w:r>
          </w:p>
        </w:tc>
        <w:tc>
          <w:tcPr>
            <w:tcW w:w="1065" w:type="dxa"/>
            <w:shd w:val="clear" w:color="auto" w:fill="FFFFFF" w:themeFill="background1"/>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26</w:t>
            </w:r>
          </w:p>
        </w:tc>
        <w:tc>
          <w:tcPr>
            <w:tcW w:w="1125" w:type="dxa"/>
            <w:shd w:val="clear" w:color="auto" w:fill="FFFFFF" w:themeFill="background1"/>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25</w:t>
            </w:r>
          </w:p>
        </w:tc>
        <w:tc>
          <w:tcPr>
            <w:tcW w:w="1334" w:type="dxa"/>
            <w:shd w:val="clear" w:color="auto" w:fill="FFFFFF" w:themeFill="background1"/>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96.15%</w:t>
            </w:r>
          </w:p>
        </w:tc>
      </w:tr>
      <w:tr w:rsidR="0042468A" w:rsidTr="005A3E92">
        <w:trPr>
          <w:trHeight w:val="300"/>
        </w:trPr>
        <w:tc>
          <w:tcPr>
            <w:tcW w:w="4955" w:type="dxa"/>
            <w:gridSpan w:val="3"/>
            <w:shd w:val="clear" w:color="auto" w:fill="auto"/>
            <w:vAlign w:val="center"/>
          </w:tcPr>
          <w:p w:rsidR="0042468A" w:rsidRDefault="00483291" w:rsidP="005A3E92">
            <w:pPr>
              <w:widowControl/>
              <w:jc w:val="center"/>
              <w:rPr>
                <w:rFonts w:ascii="仿宋" w:eastAsia="仿宋" w:hAnsi="仿宋" w:cs="宋体"/>
                <w:color w:val="000000"/>
                <w:kern w:val="0"/>
                <w:szCs w:val="21"/>
              </w:rPr>
            </w:pPr>
            <w:r>
              <w:rPr>
                <w:rFonts w:ascii="仿宋" w:eastAsia="仿宋" w:hAnsi="仿宋" w:hint="eastAsia"/>
                <w:color w:val="000000"/>
                <w:szCs w:val="21"/>
              </w:rPr>
              <w:t>合</w:t>
            </w:r>
            <w:r>
              <w:rPr>
                <w:rFonts w:eastAsia="仿宋" w:cs="Calibri"/>
                <w:color w:val="000000"/>
                <w:szCs w:val="21"/>
              </w:rPr>
              <w:t>      </w:t>
            </w:r>
            <w:r>
              <w:rPr>
                <w:rFonts w:ascii="仿宋" w:eastAsia="仿宋" w:hAnsi="仿宋" w:hint="eastAsia"/>
                <w:color w:val="000000"/>
                <w:szCs w:val="21"/>
              </w:rPr>
              <w:t>计</w:t>
            </w:r>
          </w:p>
        </w:tc>
        <w:tc>
          <w:tcPr>
            <w:tcW w:w="1065" w:type="dxa"/>
            <w:shd w:val="clear" w:color="auto" w:fill="F2F2F2" w:themeFill="background1" w:themeFillShade="F2"/>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131</w:t>
            </w:r>
          </w:p>
        </w:tc>
        <w:tc>
          <w:tcPr>
            <w:tcW w:w="1125" w:type="dxa"/>
            <w:shd w:val="clear" w:color="auto" w:fill="F2F2F2" w:themeFill="background1" w:themeFillShade="F2"/>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122</w:t>
            </w:r>
          </w:p>
        </w:tc>
        <w:tc>
          <w:tcPr>
            <w:tcW w:w="1334" w:type="dxa"/>
            <w:shd w:val="clear" w:color="auto" w:fill="F2F2F2" w:themeFill="background1" w:themeFillShade="F2"/>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93.13%</w:t>
            </w:r>
          </w:p>
        </w:tc>
      </w:tr>
      <w:tr w:rsidR="0042468A" w:rsidTr="005A3E92">
        <w:trPr>
          <w:trHeight w:val="300"/>
        </w:trPr>
        <w:tc>
          <w:tcPr>
            <w:tcW w:w="708" w:type="dxa"/>
            <w:shd w:val="clear" w:color="auto" w:fill="auto"/>
            <w:vAlign w:val="center"/>
          </w:tcPr>
          <w:p w:rsidR="0042468A" w:rsidRDefault="00483291" w:rsidP="005A3E92">
            <w:pPr>
              <w:widowControl/>
              <w:jc w:val="center"/>
              <w:rPr>
                <w:rFonts w:ascii="仿宋" w:eastAsia="仿宋" w:hAnsi="仿宋" w:cs="Arial"/>
                <w:kern w:val="0"/>
                <w:szCs w:val="21"/>
              </w:rPr>
            </w:pPr>
            <w:r>
              <w:rPr>
                <w:rFonts w:ascii="仿宋" w:eastAsia="仿宋" w:hAnsi="仿宋" w:cs="Arial" w:hint="eastAsia"/>
                <w:kern w:val="0"/>
                <w:szCs w:val="21"/>
              </w:rPr>
              <w:t>31</w:t>
            </w:r>
          </w:p>
        </w:tc>
        <w:tc>
          <w:tcPr>
            <w:tcW w:w="1424" w:type="dxa"/>
            <w:vMerge w:val="restart"/>
            <w:shd w:val="clear" w:color="auto" w:fill="FFFFFF" w:themeFill="background1"/>
            <w:vAlign w:val="center"/>
          </w:tcPr>
          <w:p w:rsidR="0042468A" w:rsidRDefault="00483291" w:rsidP="005A3E92">
            <w:pPr>
              <w:widowControl/>
              <w:jc w:val="center"/>
              <w:rPr>
                <w:rFonts w:ascii="仿宋" w:eastAsia="仿宋" w:hAnsi="仿宋" w:cs="Arial"/>
                <w:kern w:val="0"/>
                <w:szCs w:val="21"/>
              </w:rPr>
            </w:pPr>
            <w:r>
              <w:rPr>
                <w:rFonts w:ascii="仿宋" w:eastAsia="仿宋" w:hAnsi="仿宋" w:cs="Arial" w:hint="eastAsia"/>
                <w:kern w:val="0"/>
                <w:szCs w:val="21"/>
              </w:rPr>
              <w:t>医学院</w:t>
            </w:r>
          </w:p>
        </w:tc>
        <w:tc>
          <w:tcPr>
            <w:tcW w:w="2823" w:type="dxa"/>
            <w:shd w:val="clear" w:color="auto" w:fill="FFFFFF" w:themeFill="background1"/>
            <w:vAlign w:val="center"/>
          </w:tcPr>
          <w:p w:rsidR="0042468A" w:rsidRDefault="00483291" w:rsidP="005A3E92">
            <w:pPr>
              <w:widowControl/>
              <w:jc w:val="center"/>
              <w:rPr>
                <w:rFonts w:ascii="仿宋" w:eastAsia="仿宋" w:hAnsi="仿宋" w:cs="宋体"/>
                <w:color w:val="000000"/>
                <w:kern w:val="0"/>
                <w:szCs w:val="21"/>
              </w:rPr>
            </w:pPr>
            <w:r>
              <w:rPr>
                <w:rFonts w:ascii="仿宋" w:eastAsia="仿宋" w:hAnsi="仿宋" w:hint="eastAsia"/>
                <w:color w:val="000000"/>
                <w:szCs w:val="21"/>
              </w:rPr>
              <w:t>药品经营与管理</w:t>
            </w:r>
            <w:r>
              <w:rPr>
                <w:rFonts w:eastAsia="仿宋" w:cs="Calibri"/>
                <w:color w:val="000000"/>
                <w:szCs w:val="21"/>
              </w:rPr>
              <w:t> </w:t>
            </w:r>
          </w:p>
        </w:tc>
        <w:tc>
          <w:tcPr>
            <w:tcW w:w="1065" w:type="dxa"/>
            <w:shd w:val="clear" w:color="auto" w:fill="FFFFFF" w:themeFill="background1"/>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36</w:t>
            </w:r>
          </w:p>
        </w:tc>
        <w:tc>
          <w:tcPr>
            <w:tcW w:w="1125" w:type="dxa"/>
            <w:shd w:val="clear" w:color="auto" w:fill="FFFFFF" w:themeFill="background1"/>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35</w:t>
            </w:r>
          </w:p>
        </w:tc>
        <w:tc>
          <w:tcPr>
            <w:tcW w:w="1334" w:type="dxa"/>
            <w:shd w:val="clear" w:color="auto" w:fill="FFFFFF" w:themeFill="background1"/>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97.22%</w:t>
            </w:r>
          </w:p>
        </w:tc>
      </w:tr>
      <w:tr w:rsidR="0042468A" w:rsidTr="005A3E92">
        <w:trPr>
          <w:trHeight w:val="300"/>
        </w:trPr>
        <w:tc>
          <w:tcPr>
            <w:tcW w:w="708" w:type="dxa"/>
            <w:shd w:val="clear" w:color="auto" w:fill="auto"/>
            <w:vAlign w:val="center"/>
          </w:tcPr>
          <w:p w:rsidR="0042468A" w:rsidRDefault="00483291" w:rsidP="005A3E92">
            <w:pPr>
              <w:widowControl/>
              <w:jc w:val="center"/>
              <w:rPr>
                <w:rFonts w:ascii="仿宋" w:eastAsia="仿宋" w:hAnsi="仿宋" w:cs="Arial"/>
                <w:kern w:val="0"/>
                <w:szCs w:val="21"/>
              </w:rPr>
            </w:pPr>
            <w:r>
              <w:rPr>
                <w:rFonts w:ascii="仿宋" w:eastAsia="仿宋" w:hAnsi="仿宋" w:cs="Arial" w:hint="eastAsia"/>
                <w:kern w:val="0"/>
                <w:szCs w:val="21"/>
              </w:rPr>
              <w:t>32</w:t>
            </w:r>
          </w:p>
        </w:tc>
        <w:tc>
          <w:tcPr>
            <w:tcW w:w="1424" w:type="dxa"/>
            <w:vMerge/>
            <w:shd w:val="clear" w:color="auto" w:fill="FFFFFF" w:themeFill="background1"/>
            <w:vAlign w:val="center"/>
          </w:tcPr>
          <w:p w:rsidR="0042468A" w:rsidRDefault="0042468A" w:rsidP="005A3E92">
            <w:pPr>
              <w:widowControl/>
              <w:jc w:val="center"/>
              <w:rPr>
                <w:rFonts w:ascii="仿宋" w:eastAsia="仿宋" w:hAnsi="仿宋" w:cs="Arial"/>
                <w:kern w:val="0"/>
                <w:szCs w:val="21"/>
              </w:rPr>
            </w:pPr>
          </w:p>
        </w:tc>
        <w:tc>
          <w:tcPr>
            <w:tcW w:w="2823" w:type="dxa"/>
            <w:shd w:val="clear" w:color="auto" w:fill="F2F2F2" w:themeFill="background1" w:themeFillShade="F2"/>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护理</w:t>
            </w:r>
            <w:r>
              <w:rPr>
                <w:rFonts w:eastAsia="仿宋" w:cs="Calibri"/>
                <w:color w:val="000000"/>
                <w:szCs w:val="21"/>
              </w:rPr>
              <w:t> </w:t>
            </w:r>
          </w:p>
        </w:tc>
        <w:tc>
          <w:tcPr>
            <w:tcW w:w="1065" w:type="dxa"/>
            <w:shd w:val="clear" w:color="auto" w:fill="F2F2F2" w:themeFill="background1" w:themeFillShade="F2"/>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910</w:t>
            </w:r>
          </w:p>
        </w:tc>
        <w:tc>
          <w:tcPr>
            <w:tcW w:w="1125" w:type="dxa"/>
            <w:shd w:val="clear" w:color="auto" w:fill="F2F2F2" w:themeFill="background1" w:themeFillShade="F2"/>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877</w:t>
            </w:r>
          </w:p>
        </w:tc>
        <w:tc>
          <w:tcPr>
            <w:tcW w:w="1334" w:type="dxa"/>
            <w:shd w:val="clear" w:color="auto" w:fill="F2F2F2" w:themeFill="background1" w:themeFillShade="F2"/>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96.37%</w:t>
            </w:r>
          </w:p>
        </w:tc>
      </w:tr>
      <w:tr w:rsidR="0042468A" w:rsidTr="005A3E92">
        <w:trPr>
          <w:trHeight w:val="300"/>
        </w:trPr>
        <w:tc>
          <w:tcPr>
            <w:tcW w:w="708" w:type="dxa"/>
            <w:shd w:val="clear" w:color="auto" w:fill="auto"/>
            <w:vAlign w:val="center"/>
          </w:tcPr>
          <w:p w:rsidR="0042468A" w:rsidRDefault="00483291" w:rsidP="005A3E92">
            <w:pPr>
              <w:widowControl/>
              <w:jc w:val="center"/>
              <w:rPr>
                <w:rFonts w:ascii="仿宋" w:eastAsia="仿宋" w:hAnsi="仿宋" w:cs="Arial"/>
                <w:kern w:val="0"/>
                <w:szCs w:val="21"/>
              </w:rPr>
            </w:pPr>
            <w:r>
              <w:rPr>
                <w:rFonts w:ascii="仿宋" w:eastAsia="仿宋" w:hAnsi="仿宋" w:cs="Arial" w:hint="eastAsia"/>
                <w:kern w:val="0"/>
                <w:szCs w:val="21"/>
              </w:rPr>
              <w:t>33</w:t>
            </w:r>
          </w:p>
        </w:tc>
        <w:tc>
          <w:tcPr>
            <w:tcW w:w="1424" w:type="dxa"/>
            <w:vMerge/>
            <w:shd w:val="clear" w:color="auto" w:fill="FFFFFF" w:themeFill="background1"/>
            <w:vAlign w:val="center"/>
          </w:tcPr>
          <w:p w:rsidR="0042468A" w:rsidRDefault="0042468A" w:rsidP="005A3E92">
            <w:pPr>
              <w:widowControl/>
              <w:jc w:val="center"/>
              <w:rPr>
                <w:rFonts w:ascii="仿宋" w:eastAsia="仿宋" w:hAnsi="仿宋" w:cs="Arial"/>
                <w:kern w:val="0"/>
                <w:szCs w:val="21"/>
              </w:rPr>
            </w:pPr>
          </w:p>
        </w:tc>
        <w:tc>
          <w:tcPr>
            <w:tcW w:w="2823" w:type="dxa"/>
            <w:shd w:val="clear" w:color="auto" w:fill="FFFFFF" w:themeFill="background1"/>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助产</w:t>
            </w:r>
            <w:r>
              <w:rPr>
                <w:rFonts w:eastAsia="仿宋" w:cs="Calibri"/>
                <w:color w:val="000000"/>
                <w:szCs w:val="21"/>
              </w:rPr>
              <w:t> </w:t>
            </w:r>
          </w:p>
        </w:tc>
        <w:tc>
          <w:tcPr>
            <w:tcW w:w="1065" w:type="dxa"/>
            <w:shd w:val="clear" w:color="auto" w:fill="FFFFFF" w:themeFill="background1"/>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144</w:t>
            </w:r>
          </w:p>
        </w:tc>
        <w:tc>
          <w:tcPr>
            <w:tcW w:w="1125" w:type="dxa"/>
            <w:shd w:val="clear" w:color="auto" w:fill="FFFFFF" w:themeFill="background1"/>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132</w:t>
            </w:r>
          </w:p>
        </w:tc>
        <w:tc>
          <w:tcPr>
            <w:tcW w:w="1334" w:type="dxa"/>
            <w:shd w:val="clear" w:color="auto" w:fill="FFFFFF" w:themeFill="background1"/>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91.67%</w:t>
            </w:r>
          </w:p>
        </w:tc>
      </w:tr>
      <w:tr w:rsidR="0042468A" w:rsidTr="005A3E92">
        <w:trPr>
          <w:trHeight w:val="300"/>
        </w:trPr>
        <w:tc>
          <w:tcPr>
            <w:tcW w:w="708" w:type="dxa"/>
            <w:shd w:val="clear" w:color="auto" w:fill="auto"/>
            <w:vAlign w:val="center"/>
          </w:tcPr>
          <w:p w:rsidR="0042468A" w:rsidRDefault="00483291" w:rsidP="005A3E92">
            <w:pPr>
              <w:widowControl/>
              <w:jc w:val="center"/>
              <w:rPr>
                <w:rFonts w:ascii="仿宋" w:eastAsia="仿宋" w:hAnsi="仿宋" w:cs="Arial"/>
                <w:kern w:val="0"/>
                <w:szCs w:val="21"/>
              </w:rPr>
            </w:pPr>
            <w:r>
              <w:rPr>
                <w:rFonts w:ascii="仿宋" w:eastAsia="仿宋" w:hAnsi="仿宋" w:cs="Arial" w:hint="eastAsia"/>
                <w:kern w:val="0"/>
                <w:szCs w:val="21"/>
              </w:rPr>
              <w:t>34</w:t>
            </w:r>
          </w:p>
        </w:tc>
        <w:tc>
          <w:tcPr>
            <w:tcW w:w="1424" w:type="dxa"/>
            <w:vMerge/>
            <w:shd w:val="clear" w:color="auto" w:fill="FFFFFF" w:themeFill="background1"/>
            <w:vAlign w:val="center"/>
          </w:tcPr>
          <w:p w:rsidR="0042468A" w:rsidRDefault="0042468A" w:rsidP="005A3E92">
            <w:pPr>
              <w:widowControl/>
              <w:jc w:val="center"/>
              <w:rPr>
                <w:rFonts w:ascii="仿宋" w:eastAsia="仿宋" w:hAnsi="仿宋" w:cs="Arial"/>
                <w:kern w:val="0"/>
                <w:szCs w:val="21"/>
              </w:rPr>
            </w:pPr>
          </w:p>
        </w:tc>
        <w:tc>
          <w:tcPr>
            <w:tcW w:w="2823" w:type="dxa"/>
            <w:shd w:val="clear" w:color="auto" w:fill="FFFFFF" w:themeFill="background1"/>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康复治疗技术</w:t>
            </w:r>
            <w:r>
              <w:rPr>
                <w:rFonts w:eastAsia="仿宋" w:cs="Calibri"/>
                <w:color w:val="000000"/>
                <w:szCs w:val="21"/>
              </w:rPr>
              <w:t> </w:t>
            </w:r>
          </w:p>
        </w:tc>
        <w:tc>
          <w:tcPr>
            <w:tcW w:w="1065" w:type="dxa"/>
            <w:shd w:val="clear" w:color="auto" w:fill="FFFFFF" w:themeFill="background1"/>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122</w:t>
            </w:r>
          </w:p>
        </w:tc>
        <w:tc>
          <w:tcPr>
            <w:tcW w:w="1125" w:type="dxa"/>
            <w:shd w:val="clear" w:color="auto" w:fill="FFFFFF" w:themeFill="background1"/>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116</w:t>
            </w:r>
          </w:p>
        </w:tc>
        <w:tc>
          <w:tcPr>
            <w:tcW w:w="1334" w:type="dxa"/>
            <w:shd w:val="clear" w:color="auto" w:fill="FFFFFF" w:themeFill="background1"/>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95.08%</w:t>
            </w:r>
          </w:p>
        </w:tc>
      </w:tr>
      <w:tr w:rsidR="0042468A" w:rsidTr="005A3E92">
        <w:trPr>
          <w:trHeight w:val="300"/>
        </w:trPr>
        <w:tc>
          <w:tcPr>
            <w:tcW w:w="708" w:type="dxa"/>
            <w:shd w:val="clear" w:color="auto" w:fill="auto"/>
            <w:vAlign w:val="center"/>
          </w:tcPr>
          <w:p w:rsidR="0042468A" w:rsidRDefault="00483291" w:rsidP="005A3E92">
            <w:pPr>
              <w:widowControl/>
              <w:jc w:val="center"/>
              <w:rPr>
                <w:rFonts w:ascii="仿宋" w:eastAsia="仿宋" w:hAnsi="仿宋" w:cs="Arial"/>
                <w:kern w:val="0"/>
                <w:szCs w:val="21"/>
              </w:rPr>
            </w:pPr>
            <w:r>
              <w:rPr>
                <w:rFonts w:ascii="仿宋" w:eastAsia="仿宋" w:hAnsi="仿宋" w:cs="Arial" w:hint="eastAsia"/>
                <w:kern w:val="0"/>
                <w:szCs w:val="21"/>
              </w:rPr>
              <w:t>35</w:t>
            </w:r>
          </w:p>
        </w:tc>
        <w:tc>
          <w:tcPr>
            <w:tcW w:w="1424" w:type="dxa"/>
            <w:vMerge/>
            <w:shd w:val="clear" w:color="auto" w:fill="FFFFFF" w:themeFill="background1"/>
            <w:vAlign w:val="center"/>
          </w:tcPr>
          <w:p w:rsidR="0042468A" w:rsidRDefault="0042468A" w:rsidP="005A3E92">
            <w:pPr>
              <w:widowControl/>
              <w:jc w:val="center"/>
              <w:rPr>
                <w:rFonts w:ascii="仿宋" w:eastAsia="仿宋" w:hAnsi="仿宋" w:cs="Arial"/>
                <w:kern w:val="0"/>
                <w:szCs w:val="21"/>
              </w:rPr>
            </w:pPr>
          </w:p>
        </w:tc>
        <w:tc>
          <w:tcPr>
            <w:tcW w:w="2823" w:type="dxa"/>
            <w:shd w:val="clear" w:color="auto" w:fill="FFFFFF" w:themeFill="background1"/>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蒙医学</w:t>
            </w:r>
            <w:r>
              <w:rPr>
                <w:rFonts w:eastAsia="仿宋" w:cs="Calibri"/>
                <w:color w:val="000000"/>
                <w:szCs w:val="21"/>
              </w:rPr>
              <w:t> </w:t>
            </w:r>
          </w:p>
        </w:tc>
        <w:tc>
          <w:tcPr>
            <w:tcW w:w="1065" w:type="dxa"/>
            <w:shd w:val="clear" w:color="auto" w:fill="FFFFFF" w:themeFill="background1"/>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50</w:t>
            </w:r>
          </w:p>
        </w:tc>
        <w:tc>
          <w:tcPr>
            <w:tcW w:w="1125" w:type="dxa"/>
            <w:shd w:val="clear" w:color="auto" w:fill="FFFFFF" w:themeFill="background1"/>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49</w:t>
            </w:r>
          </w:p>
        </w:tc>
        <w:tc>
          <w:tcPr>
            <w:tcW w:w="1334" w:type="dxa"/>
            <w:shd w:val="clear" w:color="auto" w:fill="FFFFFF" w:themeFill="background1"/>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98.00%</w:t>
            </w:r>
          </w:p>
        </w:tc>
      </w:tr>
      <w:tr w:rsidR="0042468A" w:rsidTr="005A3E92">
        <w:trPr>
          <w:trHeight w:val="300"/>
        </w:trPr>
        <w:tc>
          <w:tcPr>
            <w:tcW w:w="4955" w:type="dxa"/>
            <w:gridSpan w:val="3"/>
            <w:shd w:val="clear" w:color="auto" w:fill="auto"/>
            <w:vAlign w:val="center"/>
          </w:tcPr>
          <w:p w:rsidR="0042468A" w:rsidRDefault="00483291" w:rsidP="005A3E92">
            <w:pPr>
              <w:widowControl/>
              <w:jc w:val="center"/>
              <w:rPr>
                <w:rFonts w:ascii="仿宋" w:eastAsia="仿宋" w:hAnsi="仿宋" w:cs="宋体"/>
                <w:color w:val="000000"/>
                <w:kern w:val="0"/>
                <w:szCs w:val="21"/>
              </w:rPr>
            </w:pPr>
            <w:r>
              <w:rPr>
                <w:rFonts w:ascii="仿宋" w:eastAsia="仿宋" w:hAnsi="仿宋" w:hint="eastAsia"/>
                <w:color w:val="000000"/>
                <w:szCs w:val="21"/>
              </w:rPr>
              <w:t>合</w:t>
            </w:r>
            <w:r>
              <w:rPr>
                <w:rFonts w:eastAsia="仿宋" w:cs="Calibri"/>
                <w:color w:val="000000"/>
                <w:szCs w:val="21"/>
              </w:rPr>
              <w:t xml:space="preserve">      </w:t>
            </w:r>
            <w:r>
              <w:rPr>
                <w:rFonts w:ascii="仿宋" w:eastAsia="仿宋" w:hAnsi="仿宋" w:hint="eastAsia"/>
                <w:color w:val="000000"/>
                <w:szCs w:val="21"/>
              </w:rPr>
              <w:t>计</w:t>
            </w:r>
          </w:p>
        </w:tc>
        <w:tc>
          <w:tcPr>
            <w:tcW w:w="1065" w:type="dxa"/>
            <w:shd w:val="clear" w:color="auto" w:fill="FFFFFF" w:themeFill="background1"/>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1262</w:t>
            </w:r>
          </w:p>
        </w:tc>
        <w:tc>
          <w:tcPr>
            <w:tcW w:w="1125" w:type="dxa"/>
            <w:shd w:val="clear" w:color="auto" w:fill="FFFFFF" w:themeFill="background1"/>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1209</w:t>
            </w:r>
          </w:p>
        </w:tc>
        <w:tc>
          <w:tcPr>
            <w:tcW w:w="1334" w:type="dxa"/>
            <w:shd w:val="clear" w:color="auto" w:fill="FFFFFF" w:themeFill="background1"/>
            <w:vAlign w:val="center"/>
          </w:tcPr>
          <w:p w:rsidR="0042468A" w:rsidRDefault="00483291" w:rsidP="005A3E92">
            <w:pPr>
              <w:jc w:val="center"/>
              <w:rPr>
                <w:rFonts w:ascii="仿宋" w:eastAsia="仿宋" w:hAnsi="仿宋"/>
                <w:color w:val="000000"/>
                <w:szCs w:val="21"/>
              </w:rPr>
            </w:pPr>
            <w:r>
              <w:rPr>
                <w:rFonts w:ascii="仿宋" w:eastAsia="仿宋" w:hAnsi="仿宋" w:hint="eastAsia"/>
                <w:color w:val="000000"/>
                <w:szCs w:val="21"/>
              </w:rPr>
              <w:t>95.80%</w:t>
            </w:r>
          </w:p>
        </w:tc>
      </w:tr>
      <w:tr w:rsidR="0042468A" w:rsidTr="005A3E92">
        <w:trPr>
          <w:trHeight w:val="300"/>
        </w:trPr>
        <w:tc>
          <w:tcPr>
            <w:tcW w:w="4955" w:type="dxa"/>
            <w:gridSpan w:val="3"/>
            <w:shd w:val="clear" w:color="auto" w:fill="00B0F0"/>
            <w:vAlign w:val="center"/>
          </w:tcPr>
          <w:p w:rsidR="0042468A" w:rsidRDefault="00483291" w:rsidP="005A3E92">
            <w:pPr>
              <w:widowControl/>
              <w:jc w:val="center"/>
              <w:rPr>
                <w:rFonts w:ascii="仿宋" w:eastAsia="仿宋" w:hAnsi="仿宋" w:cs="Arial"/>
                <w:kern w:val="0"/>
                <w:sz w:val="22"/>
                <w:szCs w:val="22"/>
              </w:rPr>
            </w:pPr>
            <w:r>
              <w:rPr>
                <w:rFonts w:ascii="仿宋" w:eastAsia="仿宋" w:hAnsi="仿宋" w:cs="Arial" w:hint="eastAsia"/>
                <w:kern w:val="0"/>
                <w:sz w:val="22"/>
                <w:szCs w:val="22"/>
              </w:rPr>
              <w:t xml:space="preserve">总 </w:t>
            </w:r>
            <w:r w:rsidR="005A3E92">
              <w:rPr>
                <w:rFonts w:ascii="仿宋" w:eastAsia="仿宋" w:hAnsi="仿宋" w:cs="Arial" w:hint="eastAsia"/>
                <w:kern w:val="0"/>
                <w:sz w:val="22"/>
                <w:szCs w:val="22"/>
              </w:rPr>
              <w:t xml:space="preserve">  </w:t>
            </w:r>
            <w:r>
              <w:rPr>
                <w:rFonts w:ascii="仿宋" w:eastAsia="仿宋" w:hAnsi="仿宋" w:cs="Arial" w:hint="eastAsia"/>
                <w:kern w:val="0"/>
                <w:sz w:val="22"/>
                <w:szCs w:val="22"/>
              </w:rPr>
              <w:t xml:space="preserve"> 计</w:t>
            </w:r>
          </w:p>
        </w:tc>
        <w:tc>
          <w:tcPr>
            <w:tcW w:w="1065" w:type="dxa"/>
            <w:shd w:val="clear" w:color="auto" w:fill="00B0F0"/>
            <w:vAlign w:val="center"/>
          </w:tcPr>
          <w:p w:rsidR="0042468A" w:rsidRDefault="00483291" w:rsidP="005A3E92">
            <w:pPr>
              <w:widowControl/>
              <w:jc w:val="center"/>
              <w:rPr>
                <w:rFonts w:ascii="仿宋" w:eastAsia="仿宋" w:hAnsi="仿宋" w:cs="Arial"/>
                <w:kern w:val="0"/>
                <w:sz w:val="22"/>
                <w:szCs w:val="22"/>
              </w:rPr>
            </w:pPr>
            <w:r>
              <w:rPr>
                <w:rFonts w:ascii="仿宋" w:eastAsia="仿宋" w:hAnsi="仿宋" w:cs="Arial" w:hint="eastAsia"/>
                <w:kern w:val="0"/>
                <w:sz w:val="22"/>
                <w:szCs w:val="22"/>
              </w:rPr>
              <w:t>3006</w:t>
            </w:r>
          </w:p>
        </w:tc>
        <w:tc>
          <w:tcPr>
            <w:tcW w:w="1125" w:type="dxa"/>
            <w:shd w:val="clear" w:color="auto" w:fill="00B0F0"/>
            <w:vAlign w:val="center"/>
          </w:tcPr>
          <w:p w:rsidR="0042468A" w:rsidRDefault="00483291" w:rsidP="005A3E92">
            <w:pPr>
              <w:widowControl/>
              <w:jc w:val="center"/>
              <w:rPr>
                <w:rFonts w:ascii="仿宋" w:eastAsia="仿宋" w:hAnsi="仿宋" w:cs="Arial"/>
                <w:kern w:val="0"/>
                <w:sz w:val="22"/>
                <w:szCs w:val="22"/>
              </w:rPr>
            </w:pPr>
            <w:r>
              <w:rPr>
                <w:rFonts w:ascii="仿宋" w:eastAsia="仿宋" w:hAnsi="仿宋" w:cs="Arial" w:hint="eastAsia"/>
                <w:kern w:val="0"/>
                <w:sz w:val="22"/>
                <w:szCs w:val="22"/>
              </w:rPr>
              <w:t>2880</w:t>
            </w:r>
          </w:p>
        </w:tc>
        <w:tc>
          <w:tcPr>
            <w:tcW w:w="1334" w:type="dxa"/>
            <w:shd w:val="clear" w:color="auto" w:fill="00B0F0"/>
            <w:vAlign w:val="center"/>
          </w:tcPr>
          <w:p w:rsidR="0042468A" w:rsidRDefault="00483291" w:rsidP="005A3E92">
            <w:pPr>
              <w:widowControl/>
              <w:jc w:val="center"/>
              <w:rPr>
                <w:rFonts w:ascii="仿宋" w:eastAsia="仿宋" w:hAnsi="仿宋" w:cs="Arial"/>
                <w:kern w:val="0"/>
                <w:sz w:val="22"/>
                <w:szCs w:val="22"/>
              </w:rPr>
            </w:pPr>
            <w:r>
              <w:rPr>
                <w:rFonts w:ascii="仿宋" w:eastAsia="仿宋" w:hAnsi="仿宋" w:cs="Arial" w:hint="eastAsia"/>
                <w:kern w:val="0"/>
                <w:sz w:val="22"/>
                <w:szCs w:val="22"/>
              </w:rPr>
              <w:t>95.81%</w:t>
            </w:r>
          </w:p>
        </w:tc>
      </w:tr>
    </w:tbl>
    <w:p w:rsidR="0042468A" w:rsidRDefault="0042468A">
      <w:pPr>
        <w:spacing w:line="360" w:lineRule="auto"/>
        <w:rPr>
          <w:rFonts w:ascii="方正仿宋简体" w:eastAsia="方正仿宋简体" w:hAnsi="楷体" w:cs="楷体"/>
          <w:bCs/>
          <w:sz w:val="28"/>
          <w:szCs w:val="28"/>
        </w:rPr>
      </w:pPr>
    </w:p>
    <w:p w:rsidR="0042468A" w:rsidRPr="00D818E9" w:rsidRDefault="00483291" w:rsidP="00D818E9">
      <w:pPr>
        <w:pStyle w:val="1"/>
        <w:ind w:firstLine="562"/>
        <w:rPr>
          <w:rFonts w:ascii="方正仿宋简体"/>
          <w:szCs w:val="28"/>
        </w:rPr>
      </w:pPr>
      <w:bookmarkStart w:id="29" w:name="_Toc9446"/>
      <w:bookmarkStart w:id="30" w:name="_Toc29304"/>
      <w:bookmarkStart w:id="31" w:name="_Toc28593"/>
      <w:bookmarkStart w:id="32" w:name="_Toc32031"/>
      <w:r w:rsidRPr="00D818E9">
        <w:rPr>
          <w:rFonts w:eastAsia="宋体" w:hint="eastAsia"/>
          <w:szCs w:val="28"/>
        </w:rPr>
        <w:t xml:space="preserve">1.2.3 </w:t>
      </w:r>
      <w:r w:rsidRPr="00D818E9">
        <w:rPr>
          <w:rFonts w:ascii="方正仿宋简体" w:hint="eastAsia"/>
          <w:szCs w:val="28"/>
        </w:rPr>
        <w:t>毕业生就业地域分布</w:t>
      </w:r>
      <w:bookmarkEnd w:id="29"/>
      <w:bookmarkEnd w:id="30"/>
      <w:bookmarkEnd w:id="31"/>
      <w:bookmarkEnd w:id="32"/>
      <w:r w:rsidRPr="00D818E9">
        <w:rPr>
          <w:rFonts w:ascii="方正仿宋简体" w:hint="eastAsia"/>
          <w:szCs w:val="28"/>
        </w:rPr>
        <w:t xml:space="preserve"> </w:t>
      </w:r>
    </w:p>
    <w:p w:rsidR="0042468A" w:rsidRDefault="00483291">
      <w:pPr>
        <w:spacing w:line="360" w:lineRule="auto"/>
        <w:jc w:val="left"/>
        <w:rPr>
          <w:rFonts w:ascii="方正仿宋简体" w:eastAsia="方正仿宋简体" w:hAnsi="仿宋"/>
          <w:sz w:val="28"/>
          <w:szCs w:val="28"/>
        </w:rPr>
      </w:pPr>
      <w:r>
        <w:rPr>
          <w:rFonts w:ascii="方正仿宋简体" w:eastAsia="方正仿宋简体" w:hAnsi="仿宋" w:hint="eastAsia"/>
          <w:sz w:val="28"/>
          <w:szCs w:val="28"/>
        </w:rPr>
        <w:t>从就业区域分布看，自治区内就业2</w:t>
      </w:r>
      <w:r>
        <w:rPr>
          <w:rFonts w:ascii="方正仿宋简体" w:eastAsia="方正仿宋简体" w:hAnsi="仿宋"/>
          <w:sz w:val="28"/>
          <w:szCs w:val="28"/>
        </w:rPr>
        <w:t>360</w:t>
      </w:r>
      <w:r>
        <w:rPr>
          <w:rFonts w:ascii="方正仿宋简体" w:eastAsia="方正仿宋简体" w:hAnsi="仿宋" w:hint="eastAsia"/>
          <w:sz w:val="28"/>
          <w:szCs w:val="28"/>
        </w:rPr>
        <w:t>人（8</w:t>
      </w:r>
      <w:r>
        <w:rPr>
          <w:rFonts w:ascii="方正仿宋简体" w:eastAsia="方正仿宋简体" w:hAnsi="仿宋"/>
          <w:sz w:val="28"/>
          <w:szCs w:val="28"/>
        </w:rPr>
        <w:t>1.94</w:t>
      </w:r>
      <w:r>
        <w:rPr>
          <w:rFonts w:ascii="方正仿宋简体" w:eastAsia="方正仿宋简体" w:hAnsi="仿宋" w:hint="eastAsia"/>
          <w:sz w:val="28"/>
          <w:szCs w:val="28"/>
        </w:rPr>
        <w:t>%），其中锡林郭勒盟</w:t>
      </w:r>
      <w:r>
        <w:rPr>
          <w:rFonts w:ascii="方正仿宋简体" w:eastAsia="方正仿宋简体" w:hAnsi="仿宋"/>
          <w:sz w:val="28"/>
          <w:szCs w:val="28"/>
        </w:rPr>
        <w:t>942</w:t>
      </w:r>
      <w:r>
        <w:rPr>
          <w:rFonts w:ascii="方正仿宋简体" w:eastAsia="方正仿宋简体" w:hAnsi="仿宋" w:hint="eastAsia"/>
          <w:sz w:val="28"/>
          <w:szCs w:val="28"/>
        </w:rPr>
        <w:t>人（3</w:t>
      </w:r>
      <w:r>
        <w:rPr>
          <w:rFonts w:ascii="方正仿宋简体" w:eastAsia="方正仿宋简体" w:hAnsi="仿宋"/>
          <w:sz w:val="28"/>
          <w:szCs w:val="28"/>
        </w:rPr>
        <w:t>2.71</w:t>
      </w:r>
      <w:r>
        <w:rPr>
          <w:rFonts w:ascii="方正仿宋简体" w:eastAsia="方正仿宋简体" w:hAnsi="仿宋" w:hint="eastAsia"/>
          <w:sz w:val="28"/>
          <w:szCs w:val="28"/>
        </w:rPr>
        <w:t>%）；自治区</w:t>
      </w:r>
      <w:proofErr w:type="gramStart"/>
      <w:r>
        <w:rPr>
          <w:rFonts w:ascii="方正仿宋简体" w:eastAsia="方正仿宋简体" w:hAnsi="仿宋" w:hint="eastAsia"/>
          <w:sz w:val="28"/>
          <w:szCs w:val="28"/>
        </w:rPr>
        <w:t>外就业</w:t>
      </w:r>
      <w:proofErr w:type="gramEnd"/>
      <w:r>
        <w:rPr>
          <w:rFonts w:ascii="方正仿宋简体" w:eastAsia="方正仿宋简体" w:hAnsi="仿宋"/>
          <w:sz w:val="28"/>
          <w:szCs w:val="28"/>
        </w:rPr>
        <w:t>520</w:t>
      </w:r>
      <w:r>
        <w:rPr>
          <w:rFonts w:ascii="方正仿宋简体" w:eastAsia="方正仿宋简体" w:hAnsi="仿宋" w:hint="eastAsia"/>
          <w:sz w:val="28"/>
          <w:szCs w:val="28"/>
        </w:rPr>
        <w:t>人（</w:t>
      </w:r>
      <w:r>
        <w:rPr>
          <w:rFonts w:ascii="方正仿宋简体" w:eastAsia="方正仿宋简体" w:hAnsi="仿宋"/>
          <w:sz w:val="28"/>
          <w:szCs w:val="28"/>
        </w:rPr>
        <w:t>18.05</w:t>
      </w:r>
      <w:r>
        <w:rPr>
          <w:rFonts w:ascii="方正仿宋简体" w:eastAsia="方正仿宋简体" w:hAnsi="仿宋" w:hint="eastAsia"/>
          <w:sz w:val="28"/>
          <w:szCs w:val="28"/>
        </w:rPr>
        <w:t>%），分布于北京、天津、河北</w:t>
      </w:r>
      <w:r>
        <w:rPr>
          <w:rFonts w:ascii="方正仿宋简体" w:eastAsia="方正仿宋简体" w:hAnsi="仿宋"/>
          <w:sz w:val="28"/>
          <w:szCs w:val="28"/>
        </w:rPr>
        <w:t>、</w:t>
      </w:r>
      <w:r>
        <w:rPr>
          <w:rFonts w:ascii="方正仿宋简体" w:eastAsia="方正仿宋简体" w:hAnsi="仿宋" w:hint="eastAsia"/>
          <w:sz w:val="28"/>
          <w:szCs w:val="28"/>
        </w:rPr>
        <w:t>新疆、</w:t>
      </w:r>
      <w:r>
        <w:rPr>
          <w:rFonts w:ascii="方正仿宋简体" w:eastAsia="方正仿宋简体" w:hAnsi="仿宋"/>
          <w:sz w:val="28"/>
          <w:szCs w:val="28"/>
        </w:rPr>
        <w:t>黑龙江</w:t>
      </w:r>
      <w:r>
        <w:rPr>
          <w:rFonts w:ascii="方正仿宋简体" w:eastAsia="方正仿宋简体" w:hAnsi="仿宋" w:hint="eastAsia"/>
          <w:sz w:val="28"/>
          <w:szCs w:val="28"/>
        </w:rPr>
        <w:t>等</w:t>
      </w:r>
      <w:r>
        <w:rPr>
          <w:rFonts w:ascii="方正仿宋简体" w:eastAsia="方正仿宋简体" w:hAnsi="仿宋"/>
          <w:sz w:val="28"/>
          <w:szCs w:val="28"/>
        </w:rPr>
        <w:t>21</w:t>
      </w:r>
      <w:r>
        <w:rPr>
          <w:rFonts w:ascii="方正仿宋简体" w:eastAsia="方正仿宋简体" w:hAnsi="仿宋" w:hint="eastAsia"/>
          <w:sz w:val="28"/>
          <w:szCs w:val="28"/>
        </w:rPr>
        <w:t>个省、市、自治区。2016、2017、2018 三届毕业生中均有八成以上毕业生在内蒙古自治区就业</w:t>
      </w:r>
      <w:bookmarkStart w:id="33" w:name="_Toc29150"/>
      <w:bookmarkStart w:id="34" w:name="_Toc27972"/>
      <w:r>
        <w:rPr>
          <w:rFonts w:ascii="方正仿宋简体" w:eastAsia="方正仿宋简体" w:hAnsi="仿宋" w:hint="eastAsia"/>
          <w:sz w:val="28"/>
          <w:szCs w:val="28"/>
        </w:rPr>
        <w:t>，为区域经济发展贡献力量。</w:t>
      </w:r>
    </w:p>
    <w:p w:rsidR="005A3E92" w:rsidRDefault="005A3E92">
      <w:pPr>
        <w:spacing w:line="360" w:lineRule="auto"/>
        <w:jc w:val="left"/>
        <w:rPr>
          <w:rFonts w:ascii="方正仿宋简体" w:eastAsia="方正仿宋简体" w:hAnsi="仿宋"/>
          <w:sz w:val="28"/>
          <w:szCs w:val="28"/>
        </w:rPr>
      </w:pPr>
    </w:p>
    <w:p w:rsidR="005A3E92" w:rsidRDefault="005A3E92">
      <w:pPr>
        <w:spacing w:line="360" w:lineRule="auto"/>
        <w:jc w:val="left"/>
        <w:rPr>
          <w:rFonts w:ascii="方正仿宋简体" w:eastAsia="方正仿宋简体" w:hAnsi="仿宋"/>
          <w:sz w:val="28"/>
          <w:szCs w:val="28"/>
        </w:rPr>
      </w:pPr>
    </w:p>
    <w:p w:rsidR="005A3E92" w:rsidRDefault="005A3E92">
      <w:pPr>
        <w:spacing w:line="360" w:lineRule="auto"/>
        <w:jc w:val="left"/>
        <w:rPr>
          <w:rFonts w:ascii="方正仿宋简体" w:eastAsia="方正仿宋简体" w:hAnsi="仿宋"/>
          <w:sz w:val="28"/>
          <w:szCs w:val="28"/>
        </w:rPr>
      </w:pPr>
    </w:p>
    <w:p w:rsidR="005A3E92" w:rsidRDefault="005A3E92">
      <w:pPr>
        <w:spacing w:line="360" w:lineRule="auto"/>
        <w:jc w:val="left"/>
        <w:rPr>
          <w:rFonts w:ascii="方正仿宋简体" w:eastAsia="方正仿宋简体" w:hAnsi="仿宋"/>
          <w:sz w:val="28"/>
          <w:szCs w:val="28"/>
        </w:rPr>
      </w:pPr>
    </w:p>
    <w:p w:rsidR="0042468A" w:rsidRDefault="00483291">
      <w:pPr>
        <w:spacing w:line="360" w:lineRule="auto"/>
        <w:jc w:val="center"/>
        <w:rPr>
          <w:b/>
          <w:bCs/>
        </w:rPr>
      </w:pPr>
      <w:r>
        <w:rPr>
          <w:rFonts w:hint="eastAsia"/>
          <w:b/>
          <w:bCs/>
        </w:rPr>
        <w:lastRenderedPageBreak/>
        <w:t>表</w:t>
      </w:r>
      <w:r>
        <w:rPr>
          <w:rFonts w:hint="eastAsia"/>
          <w:b/>
          <w:bCs/>
        </w:rPr>
        <w:t>4</w:t>
      </w:r>
      <w:r>
        <w:rPr>
          <w:rFonts w:hint="eastAsia"/>
          <w:b/>
          <w:bCs/>
        </w:rPr>
        <w:t>：</w:t>
      </w:r>
      <w:r>
        <w:rPr>
          <w:rFonts w:hint="eastAsia"/>
          <w:b/>
          <w:bCs/>
        </w:rPr>
        <w:t>201</w:t>
      </w:r>
      <w:r>
        <w:rPr>
          <w:b/>
          <w:bCs/>
        </w:rPr>
        <w:t>8</w:t>
      </w:r>
      <w:r>
        <w:rPr>
          <w:rFonts w:hint="eastAsia"/>
          <w:b/>
          <w:bCs/>
        </w:rPr>
        <w:t>年高职毕业生就业地区分布</w:t>
      </w:r>
      <w:bookmarkEnd w:id="33"/>
      <w:bookmarkEnd w:id="34"/>
    </w:p>
    <w:tbl>
      <w:tblPr>
        <w:tblStyle w:val="aa"/>
        <w:tblW w:w="7938" w:type="dxa"/>
        <w:tblInd w:w="137" w:type="dxa"/>
        <w:tblLayout w:type="fixed"/>
        <w:tblLook w:val="04A0" w:firstRow="1" w:lastRow="0" w:firstColumn="1" w:lastColumn="0" w:noHBand="0" w:noVBand="1"/>
      </w:tblPr>
      <w:tblGrid>
        <w:gridCol w:w="1559"/>
        <w:gridCol w:w="3828"/>
        <w:gridCol w:w="2551"/>
      </w:tblGrid>
      <w:tr w:rsidR="0042468A" w:rsidRPr="005A3E92" w:rsidTr="005A3E92">
        <w:trPr>
          <w:trHeight w:val="373"/>
        </w:trPr>
        <w:tc>
          <w:tcPr>
            <w:tcW w:w="5387" w:type="dxa"/>
            <w:gridSpan w:val="2"/>
            <w:shd w:val="clear" w:color="auto" w:fill="00B0F0"/>
            <w:vAlign w:val="center"/>
          </w:tcPr>
          <w:p w:rsidR="0042468A" w:rsidRPr="005A3E92" w:rsidRDefault="00483291" w:rsidP="005A3E92">
            <w:pPr>
              <w:jc w:val="center"/>
              <w:rPr>
                <w:rFonts w:ascii="方正仿宋简体" w:eastAsia="方正仿宋简体"/>
                <w:szCs w:val="21"/>
              </w:rPr>
            </w:pPr>
            <w:r w:rsidRPr="005A3E92">
              <w:rPr>
                <w:rFonts w:ascii="方正仿宋简体" w:eastAsia="方正仿宋简体" w:hint="eastAsia"/>
                <w:szCs w:val="21"/>
              </w:rPr>
              <w:t>就业地区</w:t>
            </w:r>
          </w:p>
        </w:tc>
        <w:tc>
          <w:tcPr>
            <w:tcW w:w="2551" w:type="dxa"/>
            <w:shd w:val="clear" w:color="auto" w:fill="00B0F0"/>
            <w:vAlign w:val="center"/>
          </w:tcPr>
          <w:p w:rsidR="0042468A" w:rsidRPr="005A3E92" w:rsidRDefault="00483291" w:rsidP="005A3E92">
            <w:pPr>
              <w:jc w:val="center"/>
              <w:rPr>
                <w:rFonts w:ascii="方正仿宋简体" w:eastAsia="方正仿宋简体"/>
                <w:szCs w:val="21"/>
              </w:rPr>
            </w:pPr>
            <w:r w:rsidRPr="005A3E92">
              <w:rPr>
                <w:rFonts w:ascii="方正仿宋简体" w:eastAsia="方正仿宋简体" w:hint="eastAsia"/>
                <w:szCs w:val="21"/>
              </w:rPr>
              <w:t>毕业生数</w:t>
            </w:r>
          </w:p>
        </w:tc>
      </w:tr>
      <w:tr w:rsidR="0042468A" w:rsidRPr="005A3E92" w:rsidTr="005A3E92">
        <w:trPr>
          <w:trHeight w:val="373"/>
        </w:trPr>
        <w:tc>
          <w:tcPr>
            <w:tcW w:w="1559" w:type="dxa"/>
            <w:vMerge w:val="restart"/>
            <w:shd w:val="clear" w:color="auto" w:fill="E6E8E7"/>
            <w:vAlign w:val="center"/>
          </w:tcPr>
          <w:p w:rsidR="0042468A" w:rsidRPr="005A3E92" w:rsidRDefault="0042468A" w:rsidP="005A3E92">
            <w:pPr>
              <w:jc w:val="center"/>
              <w:rPr>
                <w:rFonts w:ascii="方正仿宋简体" w:eastAsia="方正仿宋简体"/>
                <w:szCs w:val="21"/>
              </w:rPr>
            </w:pPr>
          </w:p>
          <w:p w:rsidR="0042468A" w:rsidRPr="005A3E92" w:rsidRDefault="00483291" w:rsidP="005A3E92">
            <w:pPr>
              <w:jc w:val="center"/>
              <w:rPr>
                <w:rFonts w:ascii="方正仿宋简体" w:eastAsia="方正仿宋简体"/>
                <w:szCs w:val="21"/>
              </w:rPr>
            </w:pPr>
            <w:r w:rsidRPr="005A3E92">
              <w:rPr>
                <w:rFonts w:ascii="方正仿宋简体" w:eastAsia="方正仿宋简体" w:hint="eastAsia"/>
                <w:szCs w:val="21"/>
              </w:rPr>
              <w:t>内</w:t>
            </w:r>
          </w:p>
          <w:p w:rsidR="0042468A" w:rsidRPr="005A3E92" w:rsidRDefault="00483291" w:rsidP="005A3E92">
            <w:pPr>
              <w:jc w:val="center"/>
              <w:rPr>
                <w:rFonts w:ascii="方正仿宋简体" w:eastAsia="方正仿宋简体"/>
                <w:szCs w:val="21"/>
              </w:rPr>
            </w:pPr>
            <w:r w:rsidRPr="005A3E92">
              <w:rPr>
                <w:rFonts w:ascii="方正仿宋简体" w:eastAsia="方正仿宋简体" w:hint="eastAsia"/>
                <w:szCs w:val="21"/>
              </w:rPr>
              <w:t>蒙</w:t>
            </w:r>
          </w:p>
          <w:p w:rsidR="0042468A" w:rsidRPr="005A3E92" w:rsidRDefault="00483291" w:rsidP="005A3E92">
            <w:pPr>
              <w:jc w:val="center"/>
              <w:rPr>
                <w:rFonts w:ascii="方正仿宋简体" w:eastAsia="方正仿宋简体"/>
                <w:szCs w:val="21"/>
              </w:rPr>
            </w:pPr>
            <w:r w:rsidRPr="005A3E92">
              <w:rPr>
                <w:rFonts w:ascii="方正仿宋简体" w:eastAsia="方正仿宋简体" w:hint="eastAsia"/>
                <w:szCs w:val="21"/>
              </w:rPr>
              <w:t>古</w:t>
            </w:r>
          </w:p>
          <w:p w:rsidR="0042468A" w:rsidRPr="005A3E92" w:rsidRDefault="00483291" w:rsidP="005A3E92">
            <w:pPr>
              <w:jc w:val="center"/>
              <w:rPr>
                <w:rFonts w:ascii="方正仿宋简体" w:eastAsia="方正仿宋简体"/>
                <w:szCs w:val="21"/>
              </w:rPr>
            </w:pPr>
            <w:r w:rsidRPr="005A3E92">
              <w:rPr>
                <w:rFonts w:ascii="方正仿宋简体" w:eastAsia="方正仿宋简体" w:hint="eastAsia"/>
                <w:szCs w:val="21"/>
              </w:rPr>
              <w:t>自</w:t>
            </w:r>
          </w:p>
          <w:p w:rsidR="0042468A" w:rsidRPr="005A3E92" w:rsidRDefault="00483291" w:rsidP="005A3E92">
            <w:pPr>
              <w:jc w:val="center"/>
              <w:rPr>
                <w:rFonts w:ascii="方正仿宋简体" w:eastAsia="方正仿宋简体"/>
                <w:szCs w:val="21"/>
              </w:rPr>
            </w:pPr>
            <w:r w:rsidRPr="005A3E92">
              <w:rPr>
                <w:rFonts w:ascii="方正仿宋简体" w:eastAsia="方正仿宋简体" w:hint="eastAsia"/>
                <w:szCs w:val="21"/>
              </w:rPr>
              <w:t>治</w:t>
            </w:r>
          </w:p>
          <w:p w:rsidR="0042468A" w:rsidRPr="005A3E92" w:rsidRDefault="00483291" w:rsidP="005A3E92">
            <w:pPr>
              <w:jc w:val="center"/>
              <w:rPr>
                <w:rFonts w:ascii="方正仿宋简体" w:eastAsia="方正仿宋简体"/>
                <w:szCs w:val="21"/>
              </w:rPr>
            </w:pPr>
            <w:r w:rsidRPr="005A3E92">
              <w:rPr>
                <w:rFonts w:ascii="方正仿宋简体" w:eastAsia="方正仿宋简体" w:hint="eastAsia"/>
                <w:szCs w:val="21"/>
              </w:rPr>
              <w:t>区</w:t>
            </w:r>
          </w:p>
          <w:p w:rsidR="0042468A" w:rsidRPr="005A3E92" w:rsidRDefault="0042468A" w:rsidP="005A3E92">
            <w:pPr>
              <w:jc w:val="center"/>
              <w:rPr>
                <w:rFonts w:ascii="方正仿宋简体" w:eastAsia="方正仿宋简体"/>
                <w:szCs w:val="21"/>
              </w:rPr>
            </w:pPr>
          </w:p>
          <w:p w:rsidR="0042468A" w:rsidRPr="005A3E92" w:rsidRDefault="00483291" w:rsidP="005A3E92">
            <w:pPr>
              <w:jc w:val="center"/>
              <w:rPr>
                <w:rFonts w:ascii="方正仿宋简体" w:eastAsia="方正仿宋简体"/>
                <w:szCs w:val="21"/>
              </w:rPr>
            </w:pPr>
            <w:r w:rsidRPr="005A3E92">
              <w:rPr>
                <w:rFonts w:ascii="方正仿宋简体" w:eastAsia="方正仿宋简体"/>
                <w:szCs w:val="21"/>
              </w:rPr>
              <w:t>2360</w:t>
            </w:r>
            <w:r w:rsidRPr="005A3E92">
              <w:rPr>
                <w:rFonts w:ascii="方正仿宋简体" w:eastAsia="方正仿宋简体" w:hint="eastAsia"/>
                <w:szCs w:val="21"/>
              </w:rPr>
              <w:t>人</w:t>
            </w:r>
          </w:p>
        </w:tc>
        <w:tc>
          <w:tcPr>
            <w:tcW w:w="3828" w:type="dxa"/>
            <w:vAlign w:val="center"/>
          </w:tcPr>
          <w:p w:rsidR="0042468A" w:rsidRPr="005A3E92" w:rsidRDefault="00483291" w:rsidP="005A3E92">
            <w:pPr>
              <w:jc w:val="center"/>
              <w:rPr>
                <w:rFonts w:ascii="方正仿宋简体" w:eastAsia="方正仿宋简体"/>
                <w:szCs w:val="21"/>
              </w:rPr>
            </w:pPr>
            <w:r w:rsidRPr="005A3E92">
              <w:rPr>
                <w:rFonts w:ascii="方正仿宋简体" w:eastAsia="方正仿宋简体" w:hint="eastAsia"/>
                <w:szCs w:val="21"/>
              </w:rPr>
              <w:t>锡林郭勒盟</w:t>
            </w:r>
          </w:p>
        </w:tc>
        <w:tc>
          <w:tcPr>
            <w:tcW w:w="2551" w:type="dxa"/>
            <w:vAlign w:val="center"/>
          </w:tcPr>
          <w:p w:rsidR="0042468A" w:rsidRPr="005A3E92" w:rsidRDefault="00483291" w:rsidP="005A3E92">
            <w:pPr>
              <w:jc w:val="center"/>
              <w:rPr>
                <w:rFonts w:ascii="方正仿宋简体" w:eastAsia="方正仿宋简体"/>
                <w:szCs w:val="21"/>
              </w:rPr>
            </w:pPr>
            <w:r w:rsidRPr="005A3E92">
              <w:rPr>
                <w:rFonts w:ascii="方正仿宋简体" w:eastAsia="方正仿宋简体"/>
                <w:szCs w:val="21"/>
              </w:rPr>
              <w:t>942</w:t>
            </w:r>
          </w:p>
        </w:tc>
      </w:tr>
      <w:tr w:rsidR="0042468A" w:rsidRPr="005A3E92" w:rsidTr="005A3E92">
        <w:trPr>
          <w:trHeight w:val="373"/>
        </w:trPr>
        <w:tc>
          <w:tcPr>
            <w:tcW w:w="1559" w:type="dxa"/>
            <w:vMerge/>
            <w:shd w:val="clear" w:color="auto" w:fill="E6E8E7"/>
            <w:vAlign w:val="center"/>
          </w:tcPr>
          <w:p w:rsidR="0042468A" w:rsidRPr="005A3E92" w:rsidRDefault="0042468A" w:rsidP="005A3E92">
            <w:pPr>
              <w:jc w:val="center"/>
              <w:rPr>
                <w:rFonts w:ascii="方正仿宋简体" w:eastAsia="方正仿宋简体"/>
                <w:szCs w:val="21"/>
              </w:rPr>
            </w:pPr>
          </w:p>
        </w:tc>
        <w:tc>
          <w:tcPr>
            <w:tcW w:w="3828" w:type="dxa"/>
            <w:shd w:val="clear" w:color="auto" w:fill="E7E6E6" w:themeFill="background2"/>
            <w:vAlign w:val="center"/>
          </w:tcPr>
          <w:p w:rsidR="0042468A" w:rsidRPr="005A3E92" w:rsidRDefault="00483291" w:rsidP="005A3E92">
            <w:pPr>
              <w:ind w:firstLineChars="700" w:firstLine="1470"/>
              <w:rPr>
                <w:rFonts w:ascii="方正仿宋简体" w:eastAsia="方正仿宋简体"/>
                <w:szCs w:val="21"/>
              </w:rPr>
            </w:pPr>
            <w:r w:rsidRPr="005A3E92">
              <w:rPr>
                <w:rFonts w:ascii="方正仿宋简体" w:eastAsia="方正仿宋简体" w:hint="eastAsia"/>
                <w:szCs w:val="21"/>
              </w:rPr>
              <w:t>赤峰市</w:t>
            </w:r>
          </w:p>
        </w:tc>
        <w:tc>
          <w:tcPr>
            <w:tcW w:w="2551" w:type="dxa"/>
            <w:shd w:val="clear" w:color="auto" w:fill="E7E6E6" w:themeFill="background2"/>
            <w:vAlign w:val="center"/>
          </w:tcPr>
          <w:p w:rsidR="0042468A" w:rsidRPr="005A3E92" w:rsidRDefault="00483291" w:rsidP="005A3E92">
            <w:pPr>
              <w:jc w:val="center"/>
              <w:rPr>
                <w:rFonts w:ascii="方正仿宋简体" w:eastAsia="方正仿宋简体"/>
                <w:szCs w:val="21"/>
              </w:rPr>
            </w:pPr>
            <w:r w:rsidRPr="005A3E92">
              <w:rPr>
                <w:rFonts w:ascii="方正仿宋简体" w:eastAsia="方正仿宋简体"/>
                <w:szCs w:val="21"/>
              </w:rPr>
              <w:t>338</w:t>
            </w:r>
          </w:p>
        </w:tc>
      </w:tr>
      <w:tr w:rsidR="0042468A" w:rsidRPr="005A3E92" w:rsidTr="005A3E92">
        <w:trPr>
          <w:trHeight w:val="373"/>
        </w:trPr>
        <w:tc>
          <w:tcPr>
            <w:tcW w:w="1559" w:type="dxa"/>
            <w:vMerge/>
            <w:shd w:val="clear" w:color="auto" w:fill="E6E8E7"/>
            <w:vAlign w:val="center"/>
          </w:tcPr>
          <w:p w:rsidR="0042468A" w:rsidRPr="005A3E92" w:rsidRDefault="0042468A" w:rsidP="005A3E92">
            <w:pPr>
              <w:jc w:val="center"/>
              <w:rPr>
                <w:rFonts w:ascii="方正仿宋简体" w:eastAsia="方正仿宋简体"/>
                <w:szCs w:val="21"/>
              </w:rPr>
            </w:pPr>
          </w:p>
        </w:tc>
        <w:tc>
          <w:tcPr>
            <w:tcW w:w="3828" w:type="dxa"/>
            <w:vAlign w:val="center"/>
          </w:tcPr>
          <w:p w:rsidR="0042468A" w:rsidRPr="005A3E92" w:rsidRDefault="00483291" w:rsidP="005A3E92">
            <w:pPr>
              <w:jc w:val="center"/>
              <w:rPr>
                <w:rFonts w:ascii="方正仿宋简体" w:eastAsia="方正仿宋简体"/>
                <w:szCs w:val="21"/>
              </w:rPr>
            </w:pPr>
            <w:r w:rsidRPr="005A3E92">
              <w:rPr>
                <w:rFonts w:ascii="方正仿宋简体" w:eastAsia="方正仿宋简体" w:hint="eastAsia"/>
                <w:szCs w:val="21"/>
              </w:rPr>
              <w:t>乌兰察布市</w:t>
            </w:r>
          </w:p>
        </w:tc>
        <w:tc>
          <w:tcPr>
            <w:tcW w:w="2551" w:type="dxa"/>
            <w:vAlign w:val="center"/>
          </w:tcPr>
          <w:p w:rsidR="0042468A" w:rsidRPr="005A3E92" w:rsidRDefault="00483291" w:rsidP="005A3E92">
            <w:pPr>
              <w:jc w:val="center"/>
              <w:rPr>
                <w:rFonts w:ascii="方正仿宋简体" w:eastAsia="方正仿宋简体"/>
                <w:szCs w:val="21"/>
              </w:rPr>
            </w:pPr>
            <w:r w:rsidRPr="005A3E92">
              <w:rPr>
                <w:rFonts w:ascii="方正仿宋简体" w:eastAsia="方正仿宋简体"/>
                <w:szCs w:val="21"/>
              </w:rPr>
              <w:t>196</w:t>
            </w:r>
          </w:p>
        </w:tc>
      </w:tr>
      <w:tr w:rsidR="0042468A" w:rsidRPr="005A3E92" w:rsidTr="005A3E92">
        <w:trPr>
          <w:trHeight w:val="373"/>
        </w:trPr>
        <w:tc>
          <w:tcPr>
            <w:tcW w:w="1559" w:type="dxa"/>
            <w:vMerge/>
            <w:shd w:val="clear" w:color="auto" w:fill="E6E8E7"/>
            <w:vAlign w:val="center"/>
          </w:tcPr>
          <w:p w:rsidR="0042468A" w:rsidRPr="005A3E92" w:rsidRDefault="0042468A" w:rsidP="005A3E92">
            <w:pPr>
              <w:jc w:val="center"/>
              <w:rPr>
                <w:rFonts w:ascii="方正仿宋简体" w:eastAsia="方正仿宋简体"/>
                <w:szCs w:val="21"/>
              </w:rPr>
            </w:pPr>
          </w:p>
        </w:tc>
        <w:tc>
          <w:tcPr>
            <w:tcW w:w="3828" w:type="dxa"/>
            <w:shd w:val="clear" w:color="auto" w:fill="E7E6E6" w:themeFill="background2"/>
            <w:vAlign w:val="center"/>
          </w:tcPr>
          <w:p w:rsidR="0042468A" w:rsidRPr="005A3E92" w:rsidRDefault="00483291" w:rsidP="005A3E92">
            <w:pPr>
              <w:jc w:val="center"/>
              <w:rPr>
                <w:rFonts w:ascii="方正仿宋简体" w:eastAsia="方正仿宋简体"/>
                <w:szCs w:val="21"/>
              </w:rPr>
            </w:pPr>
            <w:r w:rsidRPr="005A3E92">
              <w:rPr>
                <w:rFonts w:ascii="方正仿宋简体" w:eastAsia="方正仿宋简体" w:hint="eastAsia"/>
                <w:szCs w:val="21"/>
              </w:rPr>
              <w:t>通辽市</w:t>
            </w:r>
          </w:p>
        </w:tc>
        <w:tc>
          <w:tcPr>
            <w:tcW w:w="2551" w:type="dxa"/>
            <w:shd w:val="clear" w:color="auto" w:fill="E7E6E6" w:themeFill="background2"/>
            <w:vAlign w:val="center"/>
          </w:tcPr>
          <w:p w:rsidR="0042468A" w:rsidRPr="005A3E92" w:rsidRDefault="00483291" w:rsidP="005A3E92">
            <w:pPr>
              <w:jc w:val="center"/>
              <w:rPr>
                <w:rFonts w:ascii="方正仿宋简体" w:eastAsia="方正仿宋简体"/>
                <w:szCs w:val="21"/>
              </w:rPr>
            </w:pPr>
            <w:r w:rsidRPr="005A3E92">
              <w:rPr>
                <w:rFonts w:ascii="方正仿宋简体" w:eastAsia="方正仿宋简体"/>
                <w:szCs w:val="21"/>
              </w:rPr>
              <w:t>166</w:t>
            </w:r>
          </w:p>
        </w:tc>
      </w:tr>
      <w:tr w:rsidR="0042468A" w:rsidRPr="005A3E92" w:rsidTr="005A3E92">
        <w:trPr>
          <w:trHeight w:val="373"/>
        </w:trPr>
        <w:tc>
          <w:tcPr>
            <w:tcW w:w="1559" w:type="dxa"/>
            <w:vMerge/>
            <w:shd w:val="clear" w:color="auto" w:fill="E6E8E7"/>
            <w:vAlign w:val="center"/>
          </w:tcPr>
          <w:p w:rsidR="0042468A" w:rsidRPr="005A3E92" w:rsidRDefault="0042468A" w:rsidP="005A3E92">
            <w:pPr>
              <w:jc w:val="center"/>
              <w:rPr>
                <w:rFonts w:ascii="方正仿宋简体" w:eastAsia="方正仿宋简体"/>
                <w:szCs w:val="21"/>
              </w:rPr>
            </w:pPr>
          </w:p>
        </w:tc>
        <w:tc>
          <w:tcPr>
            <w:tcW w:w="3828" w:type="dxa"/>
            <w:vAlign w:val="center"/>
          </w:tcPr>
          <w:p w:rsidR="0042468A" w:rsidRPr="005A3E92" w:rsidRDefault="00483291" w:rsidP="005A3E92">
            <w:pPr>
              <w:jc w:val="center"/>
              <w:rPr>
                <w:rFonts w:ascii="方正仿宋简体" w:eastAsia="方正仿宋简体"/>
                <w:szCs w:val="21"/>
              </w:rPr>
            </w:pPr>
            <w:r w:rsidRPr="005A3E92">
              <w:rPr>
                <w:rFonts w:ascii="方正仿宋简体" w:eastAsia="方正仿宋简体" w:hint="eastAsia"/>
                <w:szCs w:val="21"/>
              </w:rPr>
              <w:t>呼和浩特市</w:t>
            </w:r>
          </w:p>
        </w:tc>
        <w:tc>
          <w:tcPr>
            <w:tcW w:w="2551" w:type="dxa"/>
            <w:vAlign w:val="center"/>
          </w:tcPr>
          <w:p w:rsidR="0042468A" w:rsidRPr="005A3E92" w:rsidRDefault="00483291" w:rsidP="005A3E92">
            <w:pPr>
              <w:jc w:val="center"/>
              <w:rPr>
                <w:rFonts w:ascii="方正仿宋简体" w:eastAsia="方正仿宋简体"/>
                <w:szCs w:val="21"/>
              </w:rPr>
            </w:pPr>
            <w:r w:rsidRPr="005A3E92">
              <w:rPr>
                <w:rFonts w:ascii="方正仿宋简体" w:eastAsia="方正仿宋简体"/>
                <w:szCs w:val="21"/>
              </w:rPr>
              <w:t>299</w:t>
            </w:r>
          </w:p>
        </w:tc>
      </w:tr>
      <w:tr w:rsidR="0042468A" w:rsidRPr="005A3E92" w:rsidTr="005A3E92">
        <w:trPr>
          <w:trHeight w:val="373"/>
        </w:trPr>
        <w:tc>
          <w:tcPr>
            <w:tcW w:w="1559" w:type="dxa"/>
            <w:vMerge/>
            <w:shd w:val="clear" w:color="auto" w:fill="E6E8E7"/>
            <w:vAlign w:val="center"/>
          </w:tcPr>
          <w:p w:rsidR="0042468A" w:rsidRPr="005A3E92" w:rsidRDefault="0042468A" w:rsidP="005A3E92">
            <w:pPr>
              <w:jc w:val="center"/>
              <w:rPr>
                <w:rFonts w:ascii="方正仿宋简体" w:eastAsia="方正仿宋简体"/>
                <w:szCs w:val="21"/>
              </w:rPr>
            </w:pPr>
          </w:p>
        </w:tc>
        <w:tc>
          <w:tcPr>
            <w:tcW w:w="3828" w:type="dxa"/>
            <w:shd w:val="clear" w:color="auto" w:fill="E7E6E6" w:themeFill="background2"/>
            <w:vAlign w:val="center"/>
          </w:tcPr>
          <w:p w:rsidR="0042468A" w:rsidRPr="005A3E92" w:rsidRDefault="00483291" w:rsidP="005A3E92">
            <w:pPr>
              <w:jc w:val="center"/>
              <w:rPr>
                <w:rFonts w:ascii="方正仿宋简体" w:eastAsia="方正仿宋简体"/>
                <w:szCs w:val="21"/>
              </w:rPr>
            </w:pPr>
            <w:r w:rsidRPr="005A3E92">
              <w:rPr>
                <w:rFonts w:ascii="方正仿宋简体" w:eastAsia="方正仿宋简体" w:hint="eastAsia"/>
                <w:szCs w:val="21"/>
              </w:rPr>
              <w:t>兴安盟</w:t>
            </w:r>
          </w:p>
        </w:tc>
        <w:tc>
          <w:tcPr>
            <w:tcW w:w="2551" w:type="dxa"/>
            <w:shd w:val="clear" w:color="auto" w:fill="E7E6E6" w:themeFill="background2"/>
            <w:vAlign w:val="center"/>
          </w:tcPr>
          <w:p w:rsidR="0042468A" w:rsidRPr="005A3E92" w:rsidRDefault="00483291" w:rsidP="005A3E92">
            <w:pPr>
              <w:jc w:val="center"/>
              <w:rPr>
                <w:rFonts w:ascii="方正仿宋简体" w:eastAsia="方正仿宋简体"/>
                <w:szCs w:val="21"/>
              </w:rPr>
            </w:pPr>
            <w:r w:rsidRPr="005A3E92">
              <w:rPr>
                <w:rFonts w:ascii="方正仿宋简体" w:eastAsia="方正仿宋简体"/>
                <w:szCs w:val="21"/>
              </w:rPr>
              <w:t>90</w:t>
            </w:r>
          </w:p>
        </w:tc>
      </w:tr>
      <w:tr w:rsidR="0042468A" w:rsidRPr="005A3E92" w:rsidTr="005A3E92">
        <w:trPr>
          <w:trHeight w:val="373"/>
        </w:trPr>
        <w:tc>
          <w:tcPr>
            <w:tcW w:w="1559" w:type="dxa"/>
            <w:vMerge/>
            <w:shd w:val="clear" w:color="auto" w:fill="E6E8E7"/>
            <w:vAlign w:val="center"/>
          </w:tcPr>
          <w:p w:rsidR="0042468A" w:rsidRPr="005A3E92" w:rsidRDefault="0042468A" w:rsidP="005A3E92">
            <w:pPr>
              <w:jc w:val="center"/>
              <w:rPr>
                <w:rFonts w:ascii="方正仿宋简体" w:eastAsia="方正仿宋简体"/>
                <w:szCs w:val="21"/>
              </w:rPr>
            </w:pPr>
          </w:p>
        </w:tc>
        <w:tc>
          <w:tcPr>
            <w:tcW w:w="3828" w:type="dxa"/>
            <w:vAlign w:val="center"/>
          </w:tcPr>
          <w:p w:rsidR="0042468A" w:rsidRPr="005A3E92" w:rsidRDefault="00483291" w:rsidP="005A3E92">
            <w:pPr>
              <w:jc w:val="center"/>
              <w:rPr>
                <w:rFonts w:ascii="方正仿宋简体" w:eastAsia="方正仿宋简体"/>
                <w:szCs w:val="21"/>
              </w:rPr>
            </w:pPr>
            <w:r w:rsidRPr="005A3E92">
              <w:rPr>
                <w:rFonts w:ascii="方正仿宋简体" w:eastAsia="方正仿宋简体" w:hint="eastAsia"/>
                <w:szCs w:val="21"/>
              </w:rPr>
              <w:t>鄂尔多斯市</w:t>
            </w:r>
          </w:p>
        </w:tc>
        <w:tc>
          <w:tcPr>
            <w:tcW w:w="2551" w:type="dxa"/>
            <w:vAlign w:val="center"/>
          </w:tcPr>
          <w:p w:rsidR="0042468A" w:rsidRPr="005A3E92" w:rsidRDefault="00483291" w:rsidP="005A3E92">
            <w:pPr>
              <w:jc w:val="center"/>
              <w:rPr>
                <w:rFonts w:ascii="方正仿宋简体" w:eastAsia="方正仿宋简体"/>
                <w:szCs w:val="21"/>
              </w:rPr>
            </w:pPr>
            <w:r w:rsidRPr="005A3E92">
              <w:rPr>
                <w:rFonts w:ascii="方正仿宋简体" w:eastAsia="方正仿宋简体"/>
                <w:szCs w:val="21"/>
              </w:rPr>
              <w:t>94</w:t>
            </w:r>
          </w:p>
        </w:tc>
      </w:tr>
      <w:tr w:rsidR="0042468A" w:rsidRPr="005A3E92" w:rsidTr="005A3E92">
        <w:trPr>
          <w:trHeight w:val="373"/>
        </w:trPr>
        <w:tc>
          <w:tcPr>
            <w:tcW w:w="1559" w:type="dxa"/>
            <w:vMerge/>
            <w:shd w:val="clear" w:color="auto" w:fill="E6E8E7"/>
            <w:vAlign w:val="center"/>
          </w:tcPr>
          <w:p w:rsidR="0042468A" w:rsidRPr="005A3E92" w:rsidRDefault="0042468A" w:rsidP="005A3E92">
            <w:pPr>
              <w:jc w:val="center"/>
              <w:rPr>
                <w:rFonts w:ascii="方正仿宋简体" w:eastAsia="方正仿宋简体"/>
                <w:szCs w:val="21"/>
              </w:rPr>
            </w:pPr>
          </w:p>
        </w:tc>
        <w:tc>
          <w:tcPr>
            <w:tcW w:w="3828" w:type="dxa"/>
            <w:shd w:val="clear" w:color="auto" w:fill="E7E6E6" w:themeFill="background2"/>
            <w:vAlign w:val="center"/>
          </w:tcPr>
          <w:p w:rsidR="0042468A" w:rsidRPr="005A3E92" w:rsidRDefault="00483291" w:rsidP="005A3E92">
            <w:pPr>
              <w:jc w:val="center"/>
              <w:rPr>
                <w:rFonts w:ascii="方正仿宋简体" w:eastAsia="方正仿宋简体"/>
                <w:szCs w:val="21"/>
              </w:rPr>
            </w:pPr>
            <w:r w:rsidRPr="005A3E92">
              <w:rPr>
                <w:rFonts w:ascii="方正仿宋简体" w:eastAsia="方正仿宋简体" w:hint="eastAsia"/>
                <w:szCs w:val="21"/>
              </w:rPr>
              <w:t>包头市</w:t>
            </w:r>
          </w:p>
        </w:tc>
        <w:tc>
          <w:tcPr>
            <w:tcW w:w="2551" w:type="dxa"/>
            <w:shd w:val="clear" w:color="auto" w:fill="E7E6E6" w:themeFill="background2"/>
            <w:vAlign w:val="center"/>
          </w:tcPr>
          <w:p w:rsidR="0042468A" w:rsidRPr="005A3E92" w:rsidRDefault="00483291" w:rsidP="005A3E92">
            <w:pPr>
              <w:jc w:val="center"/>
              <w:rPr>
                <w:rFonts w:ascii="方正仿宋简体" w:eastAsia="方正仿宋简体"/>
                <w:szCs w:val="21"/>
              </w:rPr>
            </w:pPr>
            <w:r w:rsidRPr="005A3E92">
              <w:rPr>
                <w:rFonts w:ascii="方正仿宋简体" w:eastAsia="方正仿宋简体"/>
                <w:szCs w:val="21"/>
              </w:rPr>
              <w:t>84</w:t>
            </w:r>
          </w:p>
        </w:tc>
      </w:tr>
      <w:tr w:rsidR="0042468A" w:rsidRPr="005A3E92" w:rsidTr="005A3E92">
        <w:trPr>
          <w:trHeight w:val="373"/>
        </w:trPr>
        <w:tc>
          <w:tcPr>
            <w:tcW w:w="1559" w:type="dxa"/>
            <w:vMerge/>
            <w:shd w:val="clear" w:color="auto" w:fill="E6E8E7"/>
            <w:vAlign w:val="center"/>
          </w:tcPr>
          <w:p w:rsidR="0042468A" w:rsidRPr="005A3E92" w:rsidRDefault="0042468A" w:rsidP="005A3E92">
            <w:pPr>
              <w:jc w:val="center"/>
              <w:rPr>
                <w:rFonts w:ascii="方正仿宋简体" w:eastAsia="方正仿宋简体"/>
                <w:szCs w:val="21"/>
              </w:rPr>
            </w:pPr>
          </w:p>
        </w:tc>
        <w:tc>
          <w:tcPr>
            <w:tcW w:w="3828" w:type="dxa"/>
            <w:vAlign w:val="center"/>
          </w:tcPr>
          <w:p w:rsidR="0042468A" w:rsidRPr="005A3E92" w:rsidRDefault="00483291" w:rsidP="005A3E92">
            <w:pPr>
              <w:jc w:val="center"/>
              <w:rPr>
                <w:rFonts w:ascii="方正仿宋简体" w:eastAsia="方正仿宋简体"/>
                <w:szCs w:val="21"/>
              </w:rPr>
            </w:pPr>
            <w:r w:rsidRPr="005A3E92">
              <w:rPr>
                <w:rFonts w:ascii="方正仿宋简体" w:eastAsia="方正仿宋简体" w:hint="eastAsia"/>
                <w:szCs w:val="21"/>
              </w:rPr>
              <w:t>呼伦贝尔市</w:t>
            </w:r>
          </w:p>
        </w:tc>
        <w:tc>
          <w:tcPr>
            <w:tcW w:w="2551" w:type="dxa"/>
            <w:vAlign w:val="center"/>
          </w:tcPr>
          <w:p w:rsidR="0042468A" w:rsidRPr="005A3E92" w:rsidRDefault="00483291" w:rsidP="005A3E92">
            <w:pPr>
              <w:jc w:val="center"/>
              <w:rPr>
                <w:rFonts w:ascii="方正仿宋简体" w:eastAsia="方正仿宋简体"/>
                <w:szCs w:val="21"/>
              </w:rPr>
            </w:pPr>
            <w:r w:rsidRPr="005A3E92">
              <w:rPr>
                <w:rFonts w:ascii="方正仿宋简体" w:eastAsia="方正仿宋简体"/>
                <w:szCs w:val="21"/>
              </w:rPr>
              <w:t>15</w:t>
            </w:r>
          </w:p>
        </w:tc>
      </w:tr>
      <w:tr w:rsidR="0042468A" w:rsidRPr="005A3E92" w:rsidTr="005A3E92">
        <w:trPr>
          <w:trHeight w:val="373"/>
        </w:trPr>
        <w:tc>
          <w:tcPr>
            <w:tcW w:w="1559" w:type="dxa"/>
            <w:vMerge/>
            <w:shd w:val="clear" w:color="auto" w:fill="E6E8E7"/>
            <w:vAlign w:val="center"/>
          </w:tcPr>
          <w:p w:rsidR="0042468A" w:rsidRPr="005A3E92" w:rsidRDefault="0042468A" w:rsidP="005A3E92">
            <w:pPr>
              <w:jc w:val="center"/>
              <w:rPr>
                <w:rFonts w:ascii="方正仿宋简体" w:eastAsia="方正仿宋简体"/>
                <w:szCs w:val="21"/>
              </w:rPr>
            </w:pPr>
          </w:p>
        </w:tc>
        <w:tc>
          <w:tcPr>
            <w:tcW w:w="3828" w:type="dxa"/>
            <w:shd w:val="clear" w:color="auto" w:fill="E7E6E6" w:themeFill="background2"/>
            <w:vAlign w:val="center"/>
          </w:tcPr>
          <w:p w:rsidR="0042468A" w:rsidRPr="005A3E92" w:rsidRDefault="00483291" w:rsidP="005A3E92">
            <w:pPr>
              <w:jc w:val="center"/>
              <w:rPr>
                <w:rFonts w:ascii="方正仿宋简体" w:eastAsia="方正仿宋简体"/>
                <w:szCs w:val="21"/>
              </w:rPr>
            </w:pPr>
            <w:r w:rsidRPr="005A3E92">
              <w:rPr>
                <w:rFonts w:ascii="方正仿宋简体" w:eastAsia="方正仿宋简体" w:hint="eastAsia"/>
                <w:szCs w:val="21"/>
              </w:rPr>
              <w:t>巴彦</w:t>
            </w:r>
            <w:proofErr w:type="gramStart"/>
            <w:r w:rsidRPr="005A3E92">
              <w:rPr>
                <w:rFonts w:ascii="方正仿宋简体" w:eastAsia="方正仿宋简体" w:hint="eastAsia"/>
                <w:szCs w:val="21"/>
              </w:rPr>
              <w:t>淖尔市</w:t>
            </w:r>
            <w:proofErr w:type="gramEnd"/>
          </w:p>
        </w:tc>
        <w:tc>
          <w:tcPr>
            <w:tcW w:w="2551" w:type="dxa"/>
            <w:shd w:val="clear" w:color="auto" w:fill="E7E6E6" w:themeFill="background2"/>
            <w:vAlign w:val="center"/>
          </w:tcPr>
          <w:p w:rsidR="0042468A" w:rsidRPr="005A3E92" w:rsidRDefault="00483291" w:rsidP="005A3E92">
            <w:pPr>
              <w:jc w:val="center"/>
              <w:rPr>
                <w:rFonts w:ascii="方正仿宋简体" w:eastAsia="方正仿宋简体"/>
                <w:szCs w:val="21"/>
              </w:rPr>
            </w:pPr>
            <w:r w:rsidRPr="005A3E92">
              <w:rPr>
                <w:rFonts w:ascii="方正仿宋简体" w:eastAsia="方正仿宋简体"/>
                <w:szCs w:val="21"/>
              </w:rPr>
              <w:t>80</w:t>
            </w:r>
          </w:p>
        </w:tc>
      </w:tr>
      <w:tr w:rsidR="0042468A" w:rsidRPr="005A3E92" w:rsidTr="005A3E92">
        <w:trPr>
          <w:trHeight w:val="373"/>
        </w:trPr>
        <w:tc>
          <w:tcPr>
            <w:tcW w:w="1559" w:type="dxa"/>
            <w:vMerge/>
            <w:shd w:val="clear" w:color="auto" w:fill="E6E8E7"/>
            <w:vAlign w:val="center"/>
          </w:tcPr>
          <w:p w:rsidR="0042468A" w:rsidRPr="005A3E92" w:rsidRDefault="0042468A" w:rsidP="005A3E92">
            <w:pPr>
              <w:jc w:val="center"/>
              <w:rPr>
                <w:rFonts w:ascii="方正仿宋简体" w:eastAsia="方正仿宋简体"/>
                <w:szCs w:val="21"/>
              </w:rPr>
            </w:pPr>
          </w:p>
        </w:tc>
        <w:tc>
          <w:tcPr>
            <w:tcW w:w="3828" w:type="dxa"/>
            <w:vAlign w:val="center"/>
          </w:tcPr>
          <w:p w:rsidR="0042468A" w:rsidRPr="005A3E92" w:rsidRDefault="00483291" w:rsidP="005A3E92">
            <w:pPr>
              <w:jc w:val="center"/>
              <w:rPr>
                <w:rFonts w:ascii="方正仿宋简体" w:eastAsia="方正仿宋简体"/>
                <w:szCs w:val="21"/>
              </w:rPr>
            </w:pPr>
            <w:r w:rsidRPr="005A3E92">
              <w:rPr>
                <w:rFonts w:ascii="方正仿宋简体" w:eastAsia="方正仿宋简体" w:hint="eastAsia"/>
                <w:szCs w:val="21"/>
              </w:rPr>
              <w:t>乌海市</w:t>
            </w:r>
          </w:p>
        </w:tc>
        <w:tc>
          <w:tcPr>
            <w:tcW w:w="2551" w:type="dxa"/>
            <w:vAlign w:val="center"/>
          </w:tcPr>
          <w:p w:rsidR="0042468A" w:rsidRPr="005A3E92" w:rsidRDefault="00483291" w:rsidP="005A3E92">
            <w:pPr>
              <w:jc w:val="center"/>
              <w:rPr>
                <w:rFonts w:ascii="方正仿宋简体" w:eastAsia="方正仿宋简体"/>
                <w:szCs w:val="21"/>
              </w:rPr>
            </w:pPr>
            <w:r w:rsidRPr="005A3E92">
              <w:rPr>
                <w:rFonts w:ascii="方正仿宋简体" w:eastAsia="方正仿宋简体"/>
                <w:szCs w:val="21"/>
              </w:rPr>
              <w:t>49</w:t>
            </w:r>
          </w:p>
        </w:tc>
      </w:tr>
      <w:tr w:rsidR="0042468A" w:rsidRPr="005A3E92" w:rsidTr="005A3E92">
        <w:trPr>
          <w:trHeight w:val="373"/>
        </w:trPr>
        <w:tc>
          <w:tcPr>
            <w:tcW w:w="1559" w:type="dxa"/>
            <w:vMerge/>
            <w:shd w:val="clear" w:color="auto" w:fill="E6E8E7"/>
            <w:vAlign w:val="center"/>
          </w:tcPr>
          <w:p w:rsidR="0042468A" w:rsidRPr="005A3E92" w:rsidRDefault="0042468A" w:rsidP="005A3E92">
            <w:pPr>
              <w:jc w:val="center"/>
              <w:rPr>
                <w:rFonts w:ascii="方正仿宋简体" w:eastAsia="方正仿宋简体"/>
                <w:szCs w:val="21"/>
              </w:rPr>
            </w:pPr>
          </w:p>
        </w:tc>
        <w:tc>
          <w:tcPr>
            <w:tcW w:w="3828" w:type="dxa"/>
            <w:shd w:val="clear" w:color="auto" w:fill="E7E6E6" w:themeFill="background2"/>
            <w:vAlign w:val="center"/>
          </w:tcPr>
          <w:p w:rsidR="0042468A" w:rsidRPr="005A3E92" w:rsidRDefault="00483291" w:rsidP="005A3E92">
            <w:pPr>
              <w:jc w:val="center"/>
              <w:rPr>
                <w:rFonts w:ascii="方正仿宋简体" w:eastAsia="方正仿宋简体"/>
                <w:szCs w:val="21"/>
              </w:rPr>
            </w:pPr>
            <w:r w:rsidRPr="005A3E92">
              <w:rPr>
                <w:rFonts w:ascii="方正仿宋简体" w:eastAsia="方正仿宋简体" w:hint="eastAsia"/>
                <w:szCs w:val="21"/>
              </w:rPr>
              <w:t>阿拉善盟</w:t>
            </w:r>
          </w:p>
        </w:tc>
        <w:tc>
          <w:tcPr>
            <w:tcW w:w="2551" w:type="dxa"/>
            <w:shd w:val="clear" w:color="auto" w:fill="E7E6E6" w:themeFill="background2"/>
            <w:vAlign w:val="center"/>
          </w:tcPr>
          <w:p w:rsidR="0042468A" w:rsidRPr="005A3E92" w:rsidRDefault="00483291" w:rsidP="005A3E92">
            <w:pPr>
              <w:jc w:val="center"/>
              <w:rPr>
                <w:rFonts w:ascii="方正仿宋简体" w:eastAsia="方正仿宋简体"/>
                <w:szCs w:val="21"/>
              </w:rPr>
            </w:pPr>
            <w:r w:rsidRPr="005A3E92">
              <w:rPr>
                <w:rFonts w:ascii="方正仿宋简体" w:eastAsia="方正仿宋简体"/>
                <w:szCs w:val="21"/>
              </w:rPr>
              <w:t>7</w:t>
            </w:r>
          </w:p>
        </w:tc>
      </w:tr>
      <w:tr w:rsidR="0042468A" w:rsidRPr="005A3E92" w:rsidTr="005A3E92">
        <w:trPr>
          <w:trHeight w:val="373"/>
        </w:trPr>
        <w:tc>
          <w:tcPr>
            <w:tcW w:w="5387" w:type="dxa"/>
            <w:gridSpan w:val="2"/>
            <w:shd w:val="clear" w:color="auto" w:fill="FFFFFF" w:themeFill="background1"/>
            <w:vAlign w:val="center"/>
          </w:tcPr>
          <w:p w:rsidR="0042468A" w:rsidRPr="005A3E92" w:rsidRDefault="00483291" w:rsidP="005A3E92">
            <w:pPr>
              <w:jc w:val="center"/>
              <w:rPr>
                <w:rFonts w:ascii="方正仿宋简体" w:eastAsia="方正仿宋简体"/>
                <w:szCs w:val="21"/>
              </w:rPr>
            </w:pPr>
            <w:r w:rsidRPr="005A3E92">
              <w:rPr>
                <w:rFonts w:ascii="方正仿宋简体" w:eastAsia="方正仿宋简体" w:hint="eastAsia"/>
                <w:szCs w:val="21"/>
              </w:rPr>
              <w:t>新疆维吾尔自治区</w:t>
            </w:r>
          </w:p>
        </w:tc>
        <w:tc>
          <w:tcPr>
            <w:tcW w:w="2551" w:type="dxa"/>
            <w:shd w:val="clear" w:color="auto" w:fill="FFFFFF" w:themeFill="background1"/>
            <w:vAlign w:val="center"/>
          </w:tcPr>
          <w:p w:rsidR="0042468A" w:rsidRPr="005A3E92" w:rsidRDefault="00483291" w:rsidP="005A3E92">
            <w:pPr>
              <w:jc w:val="center"/>
              <w:rPr>
                <w:rFonts w:ascii="方正仿宋简体" w:eastAsia="方正仿宋简体"/>
                <w:szCs w:val="21"/>
              </w:rPr>
            </w:pPr>
            <w:r w:rsidRPr="005A3E92">
              <w:rPr>
                <w:rFonts w:ascii="方正仿宋简体" w:eastAsia="方正仿宋简体"/>
                <w:szCs w:val="21"/>
              </w:rPr>
              <w:t>44</w:t>
            </w:r>
          </w:p>
        </w:tc>
      </w:tr>
      <w:tr w:rsidR="0042468A" w:rsidRPr="005A3E92" w:rsidTr="005A3E92">
        <w:trPr>
          <w:trHeight w:val="373"/>
        </w:trPr>
        <w:tc>
          <w:tcPr>
            <w:tcW w:w="5387" w:type="dxa"/>
            <w:gridSpan w:val="2"/>
            <w:shd w:val="clear" w:color="auto" w:fill="E6E8E7"/>
            <w:vAlign w:val="center"/>
          </w:tcPr>
          <w:p w:rsidR="0042468A" w:rsidRPr="005A3E92" w:rsidRDefault="00483291" w:rsidP="005A3E92">
            <w:pPr>
              <w:jc w:val="center"/>
              <w:rPr>
                <w:rFonts w:ascii="方正仿宋简体" w:eastAsia="方正仿宋简体"/>
                <w:szCs w:val="21"/>
              </w:rPr>
            </w:pPr>
            <w:r w:rsidRPr="005A3E92">
              <w:rPr>
                <w:rFonts w:ascii="方正仿宋简体" w:eastAsia="方正仿宋简体"/>
                <w:szCs w:val="21"/>
              </w:rPr>
              <w:t>北京市</w:t>
            </w:r>
          </w:p>
        </w:tc>
        <w:tc>
          <w:tcPr>
            <w:tcW w:w="2551" w:type="dxa"/>
            <w:shd w:val="clear" w:color="auto" w:fill="E7E6E6" w:themeFill="background2"/>
            <w:vAlign w:val="center"/>
          </w:tcPr>
          <w:p w:rsidR="0042468A" w:rsidRPr="005A3E92" w:rsidRDefault="00483291" w:rsidP="005A3E92">
            <w:pPr>
              <w:jc w:val="center"/>
              <w:rPr>
                <w:rFonts w:ascii="方正仿宋简体" w:eastAsia="方正仿宋简体"/>
                <w:szCs w:val="21"/>
              </w:rPr>
            </w:pPr>
            <w:r w:rsidRPr="005A3E92">
              <w:rPr>
                <w:rFonts w:ascii="方正仿宋简体" w:eastAsia="方正仿宋简体"/>
                <w:szCs w:val="21"/>
              </w:rPr>
              <w:t>207</w:t>
            </w:r>
          </w:p>
        </w:tc>
      </w:tr>
      <w:tr w:rsidR="0042468A" w:rsidRPr="005A3E92" w:rsidTr="005A3E92">
        <w:trPr>
          <w:trHeight w:val="373"/>
        </w:trPr>
        <w:tc>
          <w:tcPr>
            <w:tcW w:w="5387" w:type="dxa"/>
            <w:gridSpan w:val="2"/>
            <w:shd w:val="clear" w:color="auto" w:fill="FFFFFF" w:themeFill="background1"/>
            <w:vAlign w:val="center"/>
          </w:tcPr>
          <w:p w:rsidR="0042468A" w:rsidRPr="005A3E92" w:rsidRDefault="00483291" w:rsidP="005A3E92">
            <w:pPr>
              <w:jc w:val="center"/>
              <w:rPr>
                <w:rFonts w:ascii="方正仿宋简体" w:eastAsia="方正仿宋简体"/>
                <w:szCs w:val="21"/>
              </w:rPr>
            </w:pPr>
            <w:r w:rsidRPr="005A3E92">
              <w:rPr>
                <w:rFonts w:ascii="方正仿宋简体" w:eastAsia="方正仿宋简体"/>
                <w:szCs w:val="21"/>
              </w:rPr>
              <w:t>天津市</w:t>
            </w:r>
          </w:p>
        </w:tc>
        <w:tc>
          <w:tcPr>
            <w:tcW w:w="2551" w:type="dxa"/>
            <w:shd w:val="clear" w:color="auto" w:fill="FFFFFF" w:themeFill="background1"/>
            <w:vAlign w:val="center"/>
          </w:tcPr>
          <w:p w:rsidR="0042468A" w:rsidRPr="005A3E92" w:rsidRDefault="00483291" w:rsidP="005A3E92">
            <w:pPr>
              <w:jc w:val="center"/>
              <w:rPr>
                <w:rFonts w:ascii="方正仿宋简体" w:eastAsia="方正仿宋简体"/>
                <w:szCs w:val="21"/>
              </w:rPr>
            </w:pPr>
            <w:r w:rsidRPr="005A3E92">
              <w:rPr>
                <w:rFonts w:ascii="方正仿宋简体" w:eastAsia="方正仿宋简体"/>
                <w:szCs w:val="21"/>
              </w:rPr>
              <w:t>115</w:t>
            </w:r>
          </w:p>
        </w:tc>
      </w:tr>
      <w:tr w:rsidR="0042468A" w:rsidRPr="005A3E92" w:rsidTr="005A3E92">
        <w:trPr>
          <w:trHeight w:val="373"/>
        </w:trPr>
        <w:tc>
          <w:tcPr>
            <w:tcW w:w="5387" w:type="dxa"/>
            <w:gridSpan w:val="2"/>
            <w:shd w:val="clear" w:color="auto" w:fill="E6E8E7"/>
            <w:vAlign w:val="center"/>
          </w:tcPr>
          <w:p w:rsidR="0042468A" w:rsidRPr="005A3E92" w:rsidRDefault="00483291" w:rsidP="005A3E92">
            <w:pPr>
              <w:jc w:val="center"/>
              <w:rPr>
                <w:rFonts w:ascii="方正仿宋简体" w:eastAsia="方正仿宋简体"/>
                <w:szCs w:val="21"/>
              </w:rPr>
            </w:pPr>
            <w:r w:rsidRPr="005A3E92">
              <w:rPr>
                <w:rFonts w:ascii="方正仿宋简体" w:eastAsia="方正仿宋简体" w:hint="eastAsia"/>
                <w:szCs w:val="21"/>
              </w:rPr>
              <w:t>河北省</w:t>
            </w:r>
          </w:p>
        </w:tc>
        <w:tc>
          <w:tcPr>
            <w:tcW w:w="2551" w:type="dxa"/>
            <w:shd w:val="clear" w:color="auto" w:fill="E7E6E6" w:themeFill="background2"/>
            <w:vAlign w:val="center"/>
          </w:tcPr>
          <w:p w:rsidR="0042468A" w:rsidRPr="005A3E92" w:rsidRDefault="00483291" w:rsidP="005A3E92">
            <w:pPr>
              <w:jc w:val="center"/>
              <w:rPr>
                <w:rFonts w:ascii="方正仿宋简体" w:eastAsia="方正仿宋简体"/>
                <w:szCs w:val="21"/>
              </w:rPr>
            </w:pPr>
            <w:r w:rsidRPr="005A3E92">
              <w:rPr>
                <w:rFonts w:ascii="方正仿宋简体" w:eastAsia="方正仿宋简体"/>
                <w:szCs w:val="21"/>
              </w:rPr>
              <w:t>61</w:t>
            </w:r>
          </w:p>
        </w:tc>
      </w:tr>
      <w:tr w:rsidR="0042468A" w:rsidRPr="005A3E92" w:rsidTr="005A3E92">
        <w:trPr>
          <w:trHeight w:val="373"/>
        </w:trPr>
        <w:tc>
          <w:tcPr>
            <w:tcW w:w="5387" w:type="dxa"/>
            <w:gridSpan w:val="2"/>
            <w:shd w:val="clear" w:color="auto" w:fill="FFFFFF" w:themeFill="background1"/>
            <w:vAlign w:val="center"/>
          </w:tcPr>
          <w:p w:rsidR="0042468A" w:rsidRPr="005A3E92" w:rsidRDefault="00483291" w:rsidP="005A3E92">
            <w:pPr>
              <w:jc w:val="center"/>
              <w:rPr>
                <w:rFonts w:ascii="方正仿宋简体" w:eastAsia="方正仿宋简体"/>
                <w:szCs w:val="21"/>
              </w:rPr>
            </w:pPr>
            <w:r w:rsidRPr="005A3E92">
              <w:rPr>
                <w:rFonts w:ascii="方正仿宋简体" w:eastAsia="方正仿宋简体" w:hint="eastAsia"/>
                <w:szCs w:val="21"/>
              </w:rPr>
              <w:t>山西省</w:t>
            </w:r>
          </w:p>
        </w:tc>
        <w:tc>
          <w:tcPr>
            <w:tcW w:w="2551" w:type="dxa"/>
            <w:shd w:val="clear" w:color="auto" w:fill="FFFFFF" w:themeFill="background1"/>
            <w:vAlign w:val="center"/>
          </w:tcPr>
          <w:p w:rsidR="0042468A" w:rsidRPr="005A3E92" w:rsidRDefault="00483291" w:rsidP="005A3E92">
            <w:pPr>
              <w:jc w:val="center"/>
              <w:rPr>
                <w:rFonts w:ascii="方正仿宋简体" w:eastAsia="方正仿宋简体"/>
                <w:szCs w:val="21"/>
              </w:rPr>
            </w:pPr>
            <w:r w:rsidRPr="005A3E92">
              <w:rPr>
                <w:rFonts w:ascii="方正仿宋简体" w:eastAsia="方正仿宋简体" w:hint="eastAsia"/>
                <w:szCs w:val="21"/>
              </w:rPr>
              <w:t>10</w:t>
            </w:r>
          </w:p>
        </w:tc>
      </w:tr>
      <w:tr w:rsidR="0042468A" w:rsidRPr="005A3E92" w:rsidTr="005A3E92">
        <w:trPr>
          <w:trHeight w:val="373"/>
        </w:trPr>
        <w:tc>
          <w:tcPr>
            <w:tcW w:w="5387" w:type="dxa"/>
            <w:gridSpan w:val="2"/>
            <w:shd w:val="clear" w:color="auto" w:fill="E6E8E7"/>
            <w:vAlign w:val="center"/>
          </w:tcPr>
          <w:p w:rsidR="0042468A" w:rsidRPr="005A3E92" w:rsidRDefault="00483291" w:rsidP="005A3E92">
            <w:pPr>
              <w:jc w:val="center"/>
              <w:rPr>
                <w:rFonts w:ascii="方正仿宋简体" w:eastAsia="方正仿宋简体"/>
                <w:szCs w:val="21"/>
              </w:rPr>
            </w:pPr>
            <w:r w:rsidRPr="005A3E92">
              <w:rPr>
                <w:rFonts w:ascii="方正仿宋简体" w:eastAsia="方正仿宋简体"/>
                <w:szCs w:val="21"/>
              </w:rPr>
              <w:t>吉林</w:t>
            </w:r>
            <w:r w:rsidRPr="005A3E92">
              <w:rPr>
                <w:rFonts w:ascii="方正仿宋简体" w:eastAsia="方正仿宋简体" w:hint="eastAsia"/>
                <w:szCs w:val="21"/>
              </w:rPr>
              <w:t>省</w:t>
            </w:r>
          </w:p>
        </w:tc>
        <w:tc>
          <w:tcPr>
            <w:tcW w:w="2551" w:type="dxa"/>
            <w:shd w:val="clear" w:color="auto" w:fill="E7E6E6" w:themeFill="background2"/>
            <w:vAlign w:val="center"/>
          </w:tcPr>
          <w:p w:rsidR="0042468A" w:rsidRPr="005A3E92" w:rsidRDefault="00483291" w:rsidP="005A3E92">
            <w:pPr>
              <w:jc w:val="center"/>
              <w:rPr>
                <w:rFonts w:ascii="方正仿宋简体" w:eastAsia="方正仿宋简体"/>
                <w:szCs w:val="21"/>
              </w:rPr>
            </w:pPr>
            <w:r w:rsidRPr="005A3E92">
              <w:rPr>
                <w:rFonts w:ascii="方正仿宋简体" w:eastAsia="方正仿宋简体" w:hint="eastAsia"/>
                <w:szCs w:val="21"/>
              </w:rPr>
              <w:t>3</w:t>
            </w:r>
          </w:p>
        </w:tc>
      </w:tr>
      <w:tr w:rsidR="0042468A" w:rsidRPr="005A3E92" w:rsidTr="005A3E92">
        <w:trPr>
          <w:trHeight w:val="373"/>
        </w:trPr>
        <w:tc>
          <w:tcPr>
            <w:tcW w:w="5387" w:type="dxa"/>
            <w:gridSpan w:val="2"/>
            <w:shd w:val="clear" w:color="auto" w:fill="FFFFFF" w:themeFill="background1"/>
            <w:vAlign w:val="center"/>
          </w:tcPr>
          <w:p w:rsidR="0042468A" w:rsidRPr="005A3E92" w:rsidRDefault="00483291" w:rsidP="005A3E92">
            <w:pPr>
              <w:jc w:val="center"/>
              <w:rPr>
                <w:rFonts w:ascii="方正仿宋简体" w:eastAsia="方正仿宋简体"/>
                <w:szCs w:val="21"/>
              </w:rPr>
            </w:pPr>
            <w:r w:rsidRPr="005A3E92">
              <w:rPr>
                <w:rFonts w:ascii="方正仿宋简体" w:eastAsia="方正仿宋简体" w:hint="eastAsia"/>
                <w:szCs w:val="21"/>
              </w:rPr>
              <w:t>辽宁省</w:t>
            </w:r>
          </w:p>
        </w:tc>
        <w:tc>
          <w:tcPr>
            <w:tcW w:w="2551" w:type="dxa"/>
            <w:shd w:val="clear" w:color="auto" w:fill="FFFFFF" w:themeFill="background1"/>
            <w:vAlign w:val="center"/>
          </w:tcPr>
          <w:p w:rsidR="0042468A" w:rsidRPr="005A3E92" w:rsidRDefault="00483291" w:rsidP="005A3E92">
            <w:pPr>
              <w:jc w:val="center"/>
              <w:rPr>
                <w:rFonts w:ascii="方正仿宋简体" w:eastAsia="方正仿宋简体"/>
                <w:szCs w:val="21"/>
              </w:rPr>
            </w:pPr>
            <w:r w:rsidRPr="005A3E92">
              <w:rPr>
                <w:rFonts w:ascii="方正仿宋简体" w:eastAsia="方正仿宋简体" w:hint="eastAsia"/>
                <w:szCs w:val="21"/>
              </w:rPr>
              <w:t>7</w:t>
            </w:r>
          </w:p>
        </w:tc>
      </w:tr>
      <w:tr w:rsidR="0042468A" w:rsidRPr="005A3E92" w:rsidTr="005A3E92">
        <w:trPr>
          <w:trHeight w:val="373"/>
        </w:trPr>
        <w:tc>
          <w:tcPr>
            <w:tcW w:w="5387" w:type="dxa"/>
            <w:gridSpan w:val="2"/>
            <w:shd w:val="clear" w:color="auto" w:fill="E7E6E6" w:themeFill="background2"/>
            <w:vAlign w:val="center"/>
          </w:tcPr>
          <w:p w:rsidR="0042468A" w:rsidRPr="005A3E92" w:rsidRDefault="00483291" w:rsidP="005A3E92">
            <w:pPr>
              <w:jc w:val="center"/>
              <w:rPr>
                <w:rFonts w:ascii="方正仿宋简体" w:eastAsia="方正仿宋简体"/>
                <w:szCs w:val="21"/>
              </w:rPr>
            </w:pPr>
            <w:r w:rsidRPr="005A3E92">
              <w:rPr>
                <w:rFonts w:ascii="方正仿宋简体" w:eastAsia="方正仿宋简体" w:hint="eastAsia"/>
                <w:szCs w:val="21"/>
              </w:rPr>
              <w:t>四川省</w:t>
            </w:r>
          </w:p>
        </w:tc>
        <w:tc>
          <w:tcPr>
            <w:tcW w:w="2551" w:type="dxa"/>
            <w:shd w:val="clear" w:color="auto" w:fill="E7E6E6" w:themeFill="background2"/>
            <w:vAlign w:val="center"/>
          </w:tcPr>
          <w:p w:rsidR="0042468A" w:rsidRPr="005A3E92" w:rsidRDefault="00483291" w:rsidP="005A3E92">
            <w:pPr>
              <w:jc w:val="center"/>
              <w:rPr>
                <w:rFonts w:ascii="方正仿宋简体" w:eastAsia="方正仿宋简体"/>
                <w:szCs w:val="21"/>
              </w:rPr>
            </w:pPr>
            <w:r w:rsidRPr="005A3E92">
              <w:rPr>
                <w:rFonts w:ascii="方正仿宋简体" w:eastAsia="方正仿宋简体" w:hint="eastAsia"/>
                <w:szCs w:val="21"/>
              </w:rPr>
              <w:t>1</w:t>
            </w:r>
          </w:p>
        </w:tc>
      </w:tr>
      <w:tr w:rsidR="0042468A" w:rsidRPr="005A3E92" w:rsidTr="005A3E92">
        <w:trPr>
          <w:trHeight w:val="373"/>
        </w:trPr>
        <w:tc>
          <w:tcPr>
            <w:tcW w:w="5387" w:type="dxa"/>
            <w:gridSpan w:val="2"/>
            <w:shd w:val="clear" w:color="auto" w:fill="FFFFFF" w:themeFill="background1"/>
            <w:vAlign w:val="center"/>
          </w:tcPr>
          <w:p w:rsidR="0042468A" w:rsidRPr="005A3E92" w:rsidRDefault="00483291" w:rsidP="005A3E92">
            <w:pPr>
              <w:jc w:val="center"/>
              <w:rPr>
                <w:rFonts w:ascii="方正仿宋简体" w:eastAsia="方正仿宋简体"/>
                <w:szCs w:val="21"/>
              </w:rPr>
            </w:pPr>
            <w:r w:rsidRPr="005A3E92">
              <w:rPr>
                <w:rFonts w:ascii="方正仿宋简体" w:eastAsia="方正仿宋简体"/>
                <w:szCs w:val="21"/>
              </w:rPr>
              <w:t>广东</w:t>
            </w:r>
            <w:r w:rsidRPr="005A3E92">
              <w:rPr>
                <w:rFonts w:ascii="方正仿宋简体" w:eastAsia="方正仿宋简体" w:hint="eastAsia"/>
                <w:szCs w:val="21"/>
              </w:rPr>
              <w:t>省</w:t>
            </w:r>
          </w:p>
        </w:tc>
        <w:tc>
          <w:tcPr>
            <w:tcW w:w="2551" w:type="dxa"/>
            <w:shd w:val="clear" w:color="auto" w:fill="FFFFFF" w:themeFill="background1"/>
            <w:vAlign w:val="center"/>
          </w:tcPr>
          <w:p w:rsidR="0042468A" w:rsidRPr="005A3E92" w:rsidRDefault="00483291" w:rsidP="005A3E92">
            <w:pPr>
              <w:jc w:val="center"/>
              <w:rPr>
                <w:rFonts w:ascii="方正仿宋简体" w:eastAsia="方正仿宋简体"/>
                <w:szCs w:val="21"/>
              </w:rPr>
            </w:pPr>
            <w:r w:rsidRPr="005A3E92">
              <w:rPr>
                <w:rFonts w:ascii="方正仿宋简体" w:eastAsia="方正仿宋简体" w:hint="eastAsia"/>
                <w:szCs w:val="21"/>
              </w:rPr>
              <w:t>10</w:t>
            </w:r>
          </w:p>
        </w:tc>
      </w:tr>
      <w:tr w:rsidR="0042468A" w:rsidRPr="005A3E92" w:rsidTr="005A3E92">
        <w:trPr>
          <w:trHeight w:val="373"/>
        </w:trPr>
        <w:tc>
          <w:tcPr>
            <w:tcW w:w="5387" w:type="dxa"/>
            <w:gridSpan w:val="2"/>
            <w:shd w:val="clear" w:color="auto" w:fill="E7E6E6" w:themeFill="background2"/>
            <w:vAlign w:val="center"/>
          </w:tcPr>
          <w:p w:rsidR="0042468A" w:rsidRPr="005A3E92" w:rsidRDefault="00483291" w:rsidP="005A3E92">
            <w:pPr>
              <w:jc w:val="center"/>
              <w:rPr>
                <w:rFonts w:ascii="方正仿宋简体" w:eastAsia="方正仿宋简体"/>
                <w:szCs w:val="21"/>
              </w:rPr>
            </w:pPr>
            <w:r w:rsidRPr="005A3E92">
              <w:rPr>
                <w:rFonts w:ascii="方正仿宋简体" w:eastAsia="方正仿宋简体" w:hint="eastAsia"/>
                <w:szCs w:val="21"/>
              </w:rPr>
              <w:t>陕西省</w:t>
            </w:r>
          </w:p>
        </w:tc>
        <w:tc>
          <w:tcPr>
            <w:tcW w:w="2551" w:type="dxa"/>
            <w:shd w:val="clear" w:color="auto" w:fill="E7E6E6" w:themeFill="background2"/>
            <w:vAlign w:val="center"/>
          </w:tcPr>
          <w:p w:rsidR="0042468A" w:rsidRPr="005A3E92" w:rsidRDefault="00483291" w:rsidP="005A3E92">
            <w:pPr>
              <w:jc w:val="center"/>
              <w:rPr>
                <w:rFonts w:ascii="方正仿宋简体" w:eastAsia="方正仿宋简体"/>
                <w:szCs w:val="21"/>
              </w:rPr>
            </w:pPr>
            <w:r w:rsidRPr="005A3E92">
              <w:rPr>
                <w:rFonts w:ascii="方正仿宋简体" w:eastAsia="方正仿宋简体" w:hint="eastAsia"/>
                <w:szCs w:val="21"/>
              </w:rPr>
              <w:t>3</w:t>
            </w:r>
          </w:p>
        </w:tc>
      </w:tr>
      <w:tr w:rsidR="0042468A" w:rsidRPr="005A3E92" w:rsidTr="005A3E92">
        <w:trPr>
          <w:trHeight w:val="373"/>
        </w:trPr>
        <w:tc>
          <w:tcPr>
            <w:tcW w:w="5387" w:type="dxa"/>
            <w:gridSpan w:val="2"/>
            <w:shd w:val="clear" w:color="auto" w:fill="FFFFFF" w:themeFill="background1"/>
            <w:vAlign w:val="center"/>
          </w:tcPr>
          <w:p w:rsidR="0042468A" w:rsidRPr="005A3E92" w:rsidRDefault="00483291" w:rsidP="005A3E92">
            <w:pPr>
              <w:jc w:val="center"/>
              <w:rPr>
                <w:rFonts w:ascii="方正仿宋简体" w:eastAsia="方正仿宋简体"/>
                <w:szCs w:val="21"/>
              </w:rPr>
            </w:pPr>
            <w:r w:rsidRPr="005A3E92">
              <w:rPr>
                <w:rFonts w:ascii="方正仿宋简体" w:eastAsia="方正仿宋简体" w:hint="eastAsia"/>
                <w:szCs w:val="21"/>
              </w:rPr>
              <w:t>云南省</w:t>
            </w:r>
          </w:p>
        </w:tc>
        <w:tc>
          <w:tcPr>
            <w:tcW w:w="2551" w:type="dxa"/>
            <w:shd w:val="clear" w:color="auto" w:fill="FFFFFF" w:themeFill="background1"/>
            <w:vAlign w:val="center"/>
          </w:tcPr>
          <w:p w:rsidR="0042468A" w:rsidRPr="005A3E92" w:rsidRDefault="00483291" w:rsidP="005A3E92">
            <w:pPr>
              <w:jc w:val="center"/>
              <w:rPr>
                <w:rFonts w:ascii="方正仿宋简体" w:eastAsia="方正仿宋简体"/>
                <w:szCs w:val="21"/>
              </w:rPr>
            </w:pPr>
            <w:r w:rsidRPr="005A3E92">
              <w:rPr>
                <w:rFonts w:ascii="方正仿宋简体" w:eastAsia="方正仿宋简体" w:hint="eastAsia"/>
                <w:szCs w:val="21"/>
              </w:rPr>
              <w:t>4</w:t>
            </w:r>
          </w:p>
        </w:tc>
      </w:tr>
      <w:tr w:rsidR="0042468A" w:rsidRPr="005A3E92" w:rsidTr="005A3E92">
        <w:trPr>
          <w:trHeight w:val="373"/>
        </w:trPr>
        <w:tc>
          <w:tcPr>
            <w:tcW w:w="5387" w:type="dxa"/>
            <w:gridSpan w:val="2"/>
            <w:shd w:val="clear" w:color="auto" w:fill="E7E6E6" w:themeFill="background2"/>
            <w:vAlign w:val="center"/>
          </w:tcPr>
          <w:p w:rsidR="0042468A" w:rsidRPr="005A3E92" w:rsidRDefault="00483291" w:rsidP="005A3E92">
            <w:pPr>
              <w:jc w:val="center"/>
              <w:rPr>
                <w:rFonts w:ascii="方正仿宋简体" w:eastAsia="方正仿宋简体"/>
                <w:szCs w:val="21"/>
              </w:rPr>
            </w:pPr>
            <w:r w:rsidRPr="005A3E92">
              <w:rPr>
                <w:rFonts w:ascii="方正仿宋简体" w:eastAsia="方正仿宋简体" w:hint="eastAsia"/>
                <w:szCs w:val="21"/>
              </w:rPr>
              <w:t>河南省</w:t>
            </w:r>
          </w:p>
        </w:tc>
        <w:tc>
          <w:tcPr>
            <w:tcW w:w="2551" w:type="dxa"/>
            <w:shd w:val="clear" w:color="auto" w:fill="E7E6E6" w:themeFill="background2"/>
            <w:vAlign w:val="center"/>
          </w:tcPr>
          <w:p w:rsidR="0042468A" w:rsidRPr="005A3E92" w:rsidRDefault="00483291" w:rsidP="005A3E92">
            <w:pPr>
              <w:jc w:val="center"/>
              <w:rPr>
                <w:rFonts w:ascii="方正仿宋简体" w:eastAsia="方正仿宋简体"/>
                <w:szCs w:val="21"/>
              </w:rPr>
            </w:pPr>
            <w:r w:rsidRPr="005A3E92">
              <w:rPr>
                <w:rFonts w:ascii="方正仿宋简体" w:eastAsia="方正仿宋简体" w:hint="eastAsia"/>
                <w:szCs w:val="21"/>
              </w:rPr>
              <w:t>2</w:t>
            </w:r>
          </w:p>
        </w:tc>
      </w:tr>
      <w:tr w:rsidR="0042468A" w:rsidRPr="005A3E92" w:rsidTr="005A3E92">
        <w:trPr>
          <w:trHeight w:val="373"/>
        </w:trPr>
        <w:tc>
          <w:tcPr>
            <w:tcW w:w="5387" w:type="dxa"/>
            <w:gridSpan w:val="2"/>
            <w:shd w:val="clear" w:color="auto" w:fill="FFFFFF" w:themeFill="background1"/>
            <w:vAlign w:val="center"/>
          </w:tcPr>
          <w:p w:rsidR="0042468A" w:rsidRPr="005A3E92" w:rsidRDefault="00483291" w:rsidP="005A3E92">
            <w:pPr>
              <w:jc w:val="center"/>
              <w:rPr>
                <w:rFonts w:ascii="方正仿宋简体" w:eastAsia="方正仿宋简体"/>
                <w:szCs w:val="21"/>
              </w:rPr>
            </w:pPr>
            <w:r w:rsidRPr="005A3E92">
              <w:rPr>
                <w:rFonts w:ascii="方正仿宋简体" w:eastAsia="方正仿宋简体" w:hint="eastAsia"/>
                <w:szCs w:val="21"/>
              </w:rPr>
              <w:t>甘肃省</w:t>
            </w:r>
          </w:p>
        </w:tc>
        <w:tc>
          <w:tcPr>
            <w:tcW w:w="2551" w:type="dxa"/>
            <w:shd w:val="clear" w:color="auto" w:fill="FFFFFF" w:themeFill="background1"/>
            <w:vAlign w:val="center"/>
          </w:tcPr>
          <w:p w:rsidR="0042468A" w:rsidRPr="005A3E92" w:rsidRDefault="00483291" w:rsidP="005A3E92">
            <w:pPr>
              <w:jc w:val="center"/>
              <w:rPr>
                <w:rFonts w:ascii="方正仿宋简体" w:eastAsia="方正仿宋简体"/>
                <w:szCs w:val="21"/>
              </w:rPr>
            </w:pPr>
            <w:r w:rsidRPr="005A3E92">
              <w:rPr>
                <w:rFonts w:ascii="方正仿宋简体" w:eastAsia="方正仿宋简体" w:hint="eastAsia"/>
                <w:szCs w:val="21"/>
              </w:rPr>
              <w:t>4</w:t>
            </w:r>
          </w:p>
        </w:tc>
      </w:tr>
      <w:tr w:rsidR="0042468A" w:rsidRPr="005A3E92" w:rsidTr="005A3E92">
        <w:trPr>
          <w:trHeight w:val="373"/>
        </w:trPr>
        <w:tc>
          <w:tcPr>
            <w:tcW w:w="5387" w:type="dxa"/>
            <w:gridSpan w:val="2"/>
            <w:shd w:val="clear" w:color="auto" w:fill="E7E6E6" w:themeFill="background2"/>
            <w:vAlign w:val="center"/>
          </w:tcPr>
          <w:p w:rsidR="0042468A" w:rsidRPr="005A3E92" w:rsidRDefault="00483291" w:rsidP="005A3E92">
            <w:pPr>
              <w:jc w:val="center"/>
              <w:rPr>
                <w:rFonts w:ascii="方正仿宋简体" w:eastAsia="方正仿宋简体"/>
                <w:szCs w:val="21"/>
              </w:rPr>
            </w:pPr>
            <w:r w:rsidRPr="005A3E92">
              <w:rPr>
                <w:rFonts w:ascii="方正仿宋简体" w:eastAsia="方正仿宋简体" w:hint="eastAsia"/>
                <w:szCs w:val="21"/>
              </w:rPr>
              <w:t>湖北省</w:t>
            </w:r>
          </w:p>
        </w:tc>
        <w:tc>
          <w:tcPr>
            <w:tcW w:w="2551" w:type="dxa"/>
            <w:shd w:val="clear" w:color="auto" w:fill="E7E6E6" w:themeFill="background2"/>
            <w:vAlign w:val="center"/>
          </w:tcPr>
          <w:p w:rsidR="0042468A" w:rsidRPr="005A3E92" w:rsidRDefault="00483291" w:rsidP="005A3E92">
            <w:pPr>
              <w:jc w:val="center"/>
              <w:rPr>
                <w:rFonts w:ascii="方正仿宋简体" w:eastAsia="方正仿宋简体"/>
                <w:szCs w:val="21"/>
              </w:rPr>
            </w:pPr>
            <w:r w:rsidRPr="005A3E92">
              <w:rPr>
                <w:rFonts w:ascii="方正仿宋简体" w:eastAsia="方正仿宋简体" w:hint="eastAsia"/>
                <w:szCs w:val="21"/>
              </w:rPr>
              <w:t>1</w:t>
            </w:r>
          </w:p>
        </w:tc>
      </w:tr>
      <w:tr w:rsidR="0042468A" w:rsidRPr="005A3E92" w:rsidTr="005A3E92">
        <w:trPr>
          <w:trHeight w:val="373"/>
        </w:trPr>
        <w:tc>
          <w:tcPr>
            <w:tcW w:w="5387" w:type="dxa"/>
            <w:gridSpan w:val="2"/>
            <w:shd w:val="clear" w:color="auto" w:fill="FFFFFF" w:themeFill="background1"/>
            <w:vAlign w:val="center"/>
          </w:tcPr>
          <w:p w:rsidR="0042468A" w:rsidRPr="005A3E92" w:rsidRDefault="00483291" w:rsidP="005A3E92">
            <w:pPr>
              <w:jc w:val="center"/>
              <w:rPr>
                <w:rFonts w:ascii="方正仿宋简体" w:eastAsia="方正仿宋简体"/>
                <w:szCs w:val="21"/>
              </w:rPr>
            </w:pPr>
            <w:r w:rsidRPr="005A3E92">
              <w:rPr>
                <w:rFonts w:ascii="方正仿宋简体" w:eastAsia="方正仿宋简体" w:hint="eastAsia"/>
                <w:szCs w:val="21"/>
              </w:rPr>
              <w:t>江苏省</w:t>
            </w:r>
          </w:p>
        </w:tc>
        <w:tc>
          <w:tcPr>
            <w:tcW w:w="2551" w:type="dxa"/>
            <w:shd w:val="clear" w:color="auto" w:fill="FFFFFF" w:themeFill="background1"/>
            <w:vAlign w:val="center"/>
          </w:tcPr>
          <w:p w:rsidR="0042468A" w:rsidRPr="005A3E92" w:rsidRDefault="00483291" w:rsidP="005A3E92">
            <w:pPr>
              <w:jc w:val="center"/>
              <w:rPr>
                <w:rFonts w:ascii="方正仿宋简体" w:eastAsia="方正仿宋简体"/>
                <w:szCs w:val="21"/>
              </w:rPr>
            </w:pPr>
            <w:r w:rsidRPr="005A3E92">
              <w:rPr>
                <w:rFonts w:ascii="方正仿宋简体" w:eastAsia="方正仿宋简体" w:hint="eastAsia"/>
                <w:szCs w:val="21"/>
              </w:rPr>
              <w:t>9</w:t>
            </w:r>
          </w:p>
        </w:tc>
      </w:tr>
      <w:tr w:rsidR="0042468A" w:rsidRPr="005A3E92" w:rsidTr="005A3E92">
        <w:trPr>
          <w:trHeight w:val="373"/>
        </w:trPr>
        <w:tc>
          <w:tcPr>
            <w:tcW w:w="5387" w:type="dxa"/>
            <w:gridSpan w:val="2"/>
            <w:shd w:val="clear" w:color="auto" w:fill="E7E6E6" w:themeFill="background2"/>
            <w:vAlign w:val="center"/>
          </w:tcPr>
          <w:p w:rsidR="0042468A" w:rsidRPr="005A3E92" w:rsidRDefault="00483291" w:rsidP="005A3E92">
            <w:pPr>
              <w:jc w:val="center"/>
              <w:rPr>
                <w:rFonts w:ascii="方正仿宋简体" w:eastAsia="方正仿宋简体"/>
                <w:szCs w:val="21"/>
              </w:rPr>
            </w:pPr>
            <w:r w:rsidRPr="005A3E92">
              <w:rPr>
                <w:rFonts w:ascii="方正仿宋简体" w:eastAsia="方正仿宋简体" w:hint="eastAsia"/>
                <w:szCs w:val="21"/>
              </w:rPr>
              <w:t>山东省</w:t>
            </w:r>
          </w:p>
        </w:tc>
        <w:tc>
          <w:tcPr>
            <w:tcW w:w="2551" w:type="dxa"/>
            <w:shd w:val="clear" w:color="auto" w:fill="E7E6E6" w:themeFill="background2"/>
            <w:vAlign w:val="center"/>
          </w:tcPr>
          <w:p w:rsidR="0042468A" w:rsidRPr="005A3E92" w:rsidRDefault="00483291" w:rsidP="005A3E92">
            <w:pPr>
              <w:jc w:val="center"/>
              <w:rPr>
                <w:rFonts w:ascii="方正仿宋简体" w:eastAsia="方正仿宋简体"/>
                <w:szCs w:val="21"/>
              </w:rPr>
            </w:pPr>
            <w:r w:rsidRPr="005A3E92">
              <w:rPr>
                <w:rFonts w:ascii="方正仿宋简体" w:eastAsia="方正仿宋简体" w:hint="eastAsia"/>
                <w:szCs w:val="21"/>
              </w:rPr>
              <w:t>9</w:t>
            </w:r>
          </w:p>
        </w:tc>
      </w:tr>
      <w:tr w:rsidR="0042468A" w:rsidRPr="005A3E92" w:rsidTr="005A3E92">
        <w:trPr>
          <w:trHeight w:val="373"/>
        </w:trPr>
        <w:tc>
          <w:tcPr>
            <w:tcW w:w="5387" w:type="dxa"/>
            <w:gridSpan w:val="2"/>
            <w:shd w:val="clear" w:color="auto" w:fill="FFFFFF" w:themeFill="background1"/>
            <w:vAlign w:val="center"/>
          </w:tcPr>
          <w:p w:rsidR="0042468A" w:rsidRPr="005A3E92" w:rsidRDefault="00483291" w:rsidP="005A3E92">
            <w:pPr>
              <w:jc w:val="center"/>
              <w:rPr>
                <w:rFonts w:ascii="方正仿宋简体" w:eastAsia="方正仿宋简体"/>
                <w:szCs w:val="21"/>
              </w:rPr>
            </w:pPr>
            <w:r w:rsidRPr="005A3E92">
              <w:rPr>
                <w:rFonts w:ascii="方正仿宋简体" w:eastAsia="方正仿宋简体" w:hint="eastAsia"/>
                <w:szCs w:val="21"/>
              </w:rPr>
              <w:t>福建</w:t>
            </w:r>
            <w:r w:rsidRPr="005A3E92">
              <w:rPr>
                <w:rFonts w:ascii="方正仿宋简体" w:eastAsia="方正仿宋简体"/>
                <w:szCs w:val="21"/>
              </w:rPr>
              <w:t>省</w:t>
            </w:r>
          </w:p>
        </w:tc>
        <w:tc>
          <w:tcPr>
            <w:tcW w:w="2551" w:type="dxa"/>
            <w:shd w:val="clear" w:color="auto" w:fill="FFFFFF" w:themeFill="background1"/>
            <w:vAlign w:val="center"/>
          </w:tcPr>
          <w:p w:rsidR="0042468A" w:rsidRPr="005A3E92" w:rsidRDefault="00483291" w:rsidP="005A3E92">
            <w:pPr>
              <w:jc w:val="center"/>
              <w:rPr>
                <w:rFonts w:ascii="方正仿宋简体" w:eastAsia="方正仿宋简体"/>
                <w:szCs w:val="21"/>
              </w:rPr>
            </w:pPr>
            <w:r w:rsidRPr="005A3E92">
              <w:rPr>
                <w:rFonts w:ascii="方正仿宋简体" w:eastAsia="方正仿宋简体" w:hint="eastAsia"/>
                <w:szCs w:val="21"/>
              </w:rPr>
              <w:t>1</w:t>
            </w:r>
          </w:p>
        </w:tc>
      </w:tr>
      <w:tr w:rsidR="0042468A" w:rsidRPr="005A3E92" w:rsidTr="005A3E92">
        <w:trPr>
          <w:trHeight w:val="373"/>
        </w:trPr>
        <w:tc>
          <w:tcPr>
            <w:tcW w:w="5387" w:type="dxa"/>
            <w:gridSpan w:val="2"/>
            <w:shd w:val="clear" w:color="auto" w:fill="F2F2F2" w:themeFill="background1" w:themeFillShade="F2"/>
            <w:vAlign w:val="center"/>
          </w:tcPr>
          <w:p w:rsidR="0042468A" w:rsidRPr="005A3E92" w:rsidRDefault="00483291" w:rsidP="005A3E92">
            <w:pPr>
              <w:jc w:val="center"/>
              <w:rPr>
                <w:rFonts w:ascii="方正仿宋简体" w:eastAsia="方正仿宋简体"/>
                <w:szCs w:val="21"/>
              </w:rPr>
            </w:pPr>
            <w:r w:rsidRPr="005A3E92">
              <w:rPr>
                <w:rFonts w:ascii="方正仿宋简体" w:eastAsia="方正仿宋简体" w:hint="eastAsia"/>
                <w:szCs w:val="21"/>
              </w:rPr>
              <w:t>青海省</w:t>
            </w:r>
          </w:p>
        </w:tc>
        <w:tc>
          <w:tcPr>
            <w:tcW w:w="2551" w:type="dxa"/>
            <w:shd w:val="clear" w:color="auto" w:fill="F2F2F2" w:themeFill="background1" w:themeFillShade="F2"/>
            <w:vAlign w:val="center"/>
          </w:tcPr>
          <w:p w:rsidR="0042468A" w:rsidRPr="005A3E92" w:rsidRDefault="00483291" w:rsidP="005A3E92">
            <w:pPr>
              <w:jc w:val="center"/>
              <w:rPr>
                <w:rFonts w:ascii="方正仿宋简体" w:eastAsia="方正仿宋简体"/>
                <w:szCs w:val="21"/>
              </w:rPr>
            </w:pPr>
            <w:r w:rsidRPr="005A3E92">
              <w:rPr>
                <w:rFonts w:ascii="方正仿宋简体" w:eastAsia="方正仿宋简体" w:hint="eastAsia"/>
                <w:szCs w:val="21"/>
              </w:rPr>
              <w:t>8</w:t>
            </w:r>
          </w:p>
        </w:tc>
      </w:tr>
      <w:tr w:rsidR="0042468A" w:rsidRPr="005A3E92" w:rsidTr="005A3E92">
        <w:trPr>
          <w:trHeight w:val="373"/>
        </w:trPr>
        <w:tc>
          <w:tcPr>
            <w:tcW w:w="5387" w:type="dxa"/>
            <w:gridSpan w:val="2"/>
            <w:shd w:val="clear" w:color="auto" w:fill="FFFFFF" w:themeFill="background1"/>
            <w:vAlign w:val="center"/>
          </w:tcPr>
          <w:p w:rsidR="0042468A" w:rsidRPr="005A3E92" w:rsidRDefault="00483291" w:rsidP="005A3E92">
            <w:pPr>
              <w:jc w:val="center"/>
              <w:rPr>
                <w:rFonts w:ascii="方正仿宋简体" w:eastAsia="方正仿宋简体"/>
                <w:szCs w:val="21"/>
              </w:rPr>
            </w:pPr>
            <w:r w:rsidRPr="005A3E92">
              <w:rPr>
                <w:rFonts w:ascii="方正仿宋简体" w:eastAsia="方正仿宋简体" w:hint="eastAsia"/>
                <w:szCs w:val="21"/>
              </w:rPr>
              <w:t>重庆市</w:t>
            </w:r>
          </w:p>
        </w:tc>
        <w:tc>
          <w:tcPr>
            <w:tcW w:w="2551" w:type="dxa"/>
            <w:shd w:val="clear" w:color="auto" w:fill="FFFFFF" w:themeFill="background1"/>
            <w:vAlign w:val="center"/>
          </w:tcPr>
          <w:p w:rsidR="0042468A" w:rsidRPr="005A3E92" w:rsidRDefault="00483291" w:rsidP="005A3E92">
            <w:pPr>
              <w:jc w:val="center"/>
              <w:rPr>
                <w:rFonts w:ascii="方正仿宋简体" w:eastAsia="方正仿宋简体"/>
                <w:szCs w:val="21"/>
              </w:rPr>
            </w:pPr>
            <w:r w:rsidRPr="005A3E92">
              <w:rPr>
                <w:rFonts w:ascii="方正仿宋简体" w:eastAsia="方正仿宋简体" w:hint="eastAsia"/>
                <w:szCs w:val="21"/>
              </w:rPr>
              <w:t>1</w:t>
            </w:r>
          </w:p>
        </w:tc>
      </w:tr>
      <w:tr w:rsidR="0042468A" w:rsidRPr="005A3E92" w:rsidTr="005A3E92">
        <w:trPr>
          <w:trHeight w:val="373"/>
        </w:trPr>
        <w:tc>
          <w:tcPr>
            <w:tcW w:w="5387" w:type="dxa"/>
            <w:gridSpan w:val="2"/>
            <w:shd w:val="clear" w:color="auto" w:fill="F2F2F2" w:themeFill="background1" w:themeFillShade="F2"/>
            <w:vAlign w:val="center"/>
          </w:tcPr>
          <w:p w:rsidR="0042468A" w:rsidRPr="005A3E92" w:rsidRDefault="00483291" w:rsidP="005A3E92">
            <w:pPr>
              <w:jc w:val="center"/>
              <w:rPr>
                <w:rFonts w:ascii="方正仿宋简体" w:eastAsia="方正仿宋简体"/>
                <w:szCs w:val="21"/>
              </w:rPr>
            </w:pPr>
            <w:r w:rsidRPr="005A3E92">
              <w:rPr>
                <w:rFonts w:ascii="方正仿宋简体" w:eastAsia="方正仿宋简体" w:hint="eastAsia"/>
                <w:szCs w:val="21"/>
              </w:rPr>
              <w:t>黑龙江省</w:t>
            </w:r>
          </w:p>
        </w:tc>
        <w:tc>
          <w:tcPr>
            <w:tcW w:w="2551" w:type="dxa"/>
            <w:shd w:val="clear" w:color="auto" w:fill="F2F2F2" w:themeFill="background1" w:themeFillShade="F2"/>
            <w:vAlign w:val="center"/>
          </w:tcPr>
          <w:p w:rsidR="0042468A" w:rsidRPr="005A3E92" w:rsidRDefault="00483291" w:rsidP="005A3E92">
            <w:pPr>
              <w:jc w:val="center"/>
              <w:rPr>
                <w:rFonts w:ascii="方正仿宋简体" w:eastAsia="方正仿宋简体"/>
                <w:szCs w:val="21"/>
              </w:rPr>
            </w:pPr>
            <w:r w:rsidRPr="005A3E92">
              <w:rPr>
                <w:rFonts w:ascii="方正仿宋简体" w:eastAsia="方正仿宋简体" w:hint="eastAsia"/>
                <w:szCs w:val="21"/>
              </w:rPr>
              <w:t>18</w:t>
            </w:r>
          </w:p>
        </w:tc>
      </w:tr>
      <w:tr w:rsidR="0042468A" w:rsidRPr="005A3E92" w:rsidTr="005A3E92">
        <w:trPr>
          <w:trHeight w:val="373"/>
        </w:trPr>
        <w:tc>
          <w:tcPr>
            <w:tcW w:w="5387" w:type="dxa"/>
            <w:gridSpan w:val="2"/>
            <w:shd w:val="clear" w:color="auto" w:fill="FFFFFF" w:themeFill="background1"/>
            <w:vAlign w:val="center"/>
          </w:tcPr>
          <w:p w:rsidR="0042468A" w:rsidRPr="005A3E92" w:rsidRDefault="00483291" w:rsidP="005A3E92">
            <w:pPr>
              <w:jc w:val="center"/>
              <w:rPr>
                <w:rFonts w:ascii="方正仿宋简体" w:eastAsia="方正仿宋简体"/>
                <w:szCs w:val="21"/>
              </w:rPr>
            </w:pPr>
            <w:r w:rsidRPr="005A3E92">
              <w:rPr>
                <w:rFonts w:ascii="方正仿宋简体" w:eastAsia="方正仿宋简体" w:hint="eastAsia"/>
                <w:szCs w:val="21"/>
              </w:rPr>
              <w:t>浙江省</w:t>
            </w:r>
          </w:p>
        </w:tc>
        <w:tc>
          <w:tcPr>
            <w:tcW w:w="2551" w:type="dxa"/>
            <w:shd w:val="clear" w:color="auto" w:fill="FFFFFF" w:themeFill="background1"/>
            <w:vAlign w:val="center"/>
          </w:tcPr>
          <w:p w:rsidR="0042468A" w:rsidRPr="005A3E92" w:rsidRDefault="00483291" w:rsidP="005A3E92">
            <w:pPr>
              <w:jc w:val="center"/>
              <w:rPr>
                <w:rFonts w:ascii="方正仿宋简体" w:eastAsia="方正仿宋简体"/>
                <w:szCs w:val="21"/>
              </w:rPr>
            </w:pPr>
            <w:r w:rsidRPr="005A3E92">
              <w:rPr>
                <w:rFonts w:ascii="方正仿宋简体" w:eastAsia="方正仿宋简体" w:hint="eastAsia"/>
                <w:szCs w:val="21"/>
              </w:rPr>
              <w:t>1</w:t>
            </w:r>
          </w:p>
        </w:tc>
      </w:tr>
      <w:tr w:rsidR="0042468A" w:rsidRPr="005A3E92" w:rsidTr="005A3E92">
        <w:trPr>
          <w:trHeight w:val="373"/>
        </w:trPr>
        <w:tc>
          <w:tcPr>
            <w:tcW w:w="5387" w:type="dxa"/>
            <w:gridSpan w:val="2"/>
            <w:shd w:val="clear" w:color="auto" w:fill="F2F2F2" w:themeFill="background1" w:themeFillShade="F2"/>
            <w:vAlign w:val="center"/>
          </w:tcPr>
          <w:p w:rsidR="0042468A" w:rsidRPr="005A3E92" w:rsidRDefault="00483291" w:rsidP="005A3E92">
            <w:pPr>
              <w:jc w:val="center"/>
              <w:rPr>
                <w:rFonts w:ascii="方正仿宋简体" w:eastAsia="方正仿宋简体"/>
                <w:szCs w:val="21"/>
              </w:rPr>
            </w:pPr>
            <w:r w:rsidRPr="005A3E92">
              <w:rPr>
                <w:rFonts w:ascii="方正仿宋简体" w:eastAsia="方正仿宋简体" w:hint="eastAsia"/>
                <w:szCs w:val="21"/>
              </w:rPr>
              <w:t>出国留学</w:t>
            </w:r>
          </w:p>
        </w:tc>
        <w:tc>
          <w:tcPr>
            <w:tcW w:w="2551" w:type="dxa"/>
            <w:shd w:val="clear" w:color="auto" w:fill="F2F2F2" w:themeFill="background1" w:themeFillShade="F2"/>
            <w:vAlign w:val="center"/>
          </w:tcPr>
          <w:p w:rsidR="0042468A" w:rsidRPr="005A3E92" w:rsidRDefault="00483291" w:rsidP="005A3E92">
            <w:pPr>
              <w:jc w:val="center"/>
              <w:rPr>
                <w:rFonts w:ascii="方正仿宋简体" w:eastAsia="方正仿宋简体"/>
                <w:szCs w:val="21"/>
              </w:rPr>
            </w:pPr>
            <w:r w:rsidRPr="005A3E92">
              <w:rPr>
                <w:rFonts w:ascii="方正仿宋简体" w:eastAsia="方正仿宋简体" w:hint="eastAsia"/>
                <w:szCs w:val="21"/>
              </w:rPr>
              <w:t>1</w:t>
            </w:r>
          </w:p>
        </w:tc>
      </w:tr>
    </w:tbl>
    <w:p w:rsidR="0042468A" w:rsidRDefault="00483291">
      <w:pPr>
        <w:pStyle w:val="1"/>
        <w:ind w:firstLine="562"/>
      </w:pPr>
      <w:bookmarkStart w:id="35" w:name="_Toc17311"/>
      <w:bookmarkStart w:id="36" w:name="_Toc16060"/>
      <w:bookmarkStart w:id="37" w:name="_Toc6253"/>
      <w:bookmarkStart w:id="38" w:name="_Toc31227"/>
      <w:r>
        <w:rPr>
          <w:rFonts w:hint="eastAsia"/>
        </w:rPr>
        <w:lastRenderedPageBreak/>
        <w:t>1.</w:t>
      </w:r>
      <w:r>
        <w:t xml:space="preserve">2.4 </w:t>
      </w:r>
      <w:r>
        <w:rPr>
          <w:rFonts w:hint="eastAsia"/>
        </w:rPr>
        <w:t>毕业生就业单位性质</w:t>
      </w:r>
      <w:bookmarkEnd w:id="35"/>
      <w:bookmarkEnd w:id="36"/>
      <w:bookmarkEnd w:id="37"/>
      <w:bookmarkEnd w:id="38"/>
      <w:r>
        <w:rPr>
          <w:rFonts w:hint="eastAsia"/>
        </w:rPr>
        <w:t xml:space="preserve"> </w:t>
      </w:r>
    </w:p>
    <w:p w:rsidR="0042468A" w:rsidRDefault="00483291">
      <w:pPr>
        <w:spacing w:line="360" w:lineRule="auto"/>
        <w:ind w:firstLineChars="200" w:firstLine="560"/>
        <w:rPr>
          <w:rFonts w:ascii="方正仿宋简体" w:eastAsia="方正仿宋简体" w:hAnsi="楷体" w:cs="楷体"/>
          <w:sz w:val="28"/>
          <w:szCs w:val="28"/>
        </w:rPr>
      </w:pPr>
      <w:r>
        <w:rPr>
          <w:rFonts w:ascii="方正仿宋简体" w:eastAsia="方正仿宋简体" w:hAnsi="楷体" w:cs="楷体" w:hint="eastAsia"/>
          <w:sz w:val="28"/>
          <w:szCs w:val="28"/>
        </w:rPr>
        <w:t>从就业单位性质看，民营企业、医疗卫生单位仍是毕业生就业主战场，就业单位多分布于基层的中小微企业，占就业总数的57.88%，符合学院的办学特色，这与国家近年来大力引导鼓励毕业生到基层就业、中小</w:t>
      </w:r>
      <w:proofErr w:type="gramStart"/>
      <w:r>
        <w:rPr>
          <w:rFonts w:ascii="方正仿宋简体" w:eastAsia="方正仿宋简体" w:hAnsi="楷体" w:cs="楷体" w:hint="eastAsia"/>
          <w:sz w:val="28"/>
          <w:szCs w:val="28"/>
        </w:rPr>
        <w:t>微企业</w:t>
      </w:r>
      <w:proofErr w:type="gramEnd"/>
      <w:r>
        <w:rPr>
          <w:rFonts w:ascii="方正仿宋简体" w:eastAsia="方正仿宋简体" w:hAnsi="楷体" w:cs="楷体" w:hint="eastAsia"/>
          <w:sz w:val="28"/>
          <w:szCs w:val="28"/>
        </w:rPr>
        <w:t>就业政策有着内在联系，为促进毕业生就业发挥了重要作用，也体现出学院毕业生个人发展</w:t>
      </w:r>
      <w:r>
        <w:rPr>
          <w:rFonts w:ascii="方正仿宋简体" w:eastAsia="方正仿宋简体" w:hAnsi="宋体" w:cs="宋体" w:hint="eastAsia"/>
          <w:sz w:val="28"/>
          <w:szCs w:val="28"/>
        </w:rPr>
        <w:t>与</w:t>
      </w:r>
      <w:r>
        <w:rPr>
          <w:rFonts w:ascii="方正仿宋简体" w:eastAsia="方正仿宋简体" w:hAnsi="楷体" w:cs="楷体" w:hint="eastAsia"/>
          <w:sz w:val="28"/>
          <w:szCs w:val="28"/>
        </w:rPr>
        <w:t>地区经济发展需要相结合，自觉服务基层，为当地经济社会发展贡献力量的定位。</w:t>
      </w:r>
    </w:p>
    <w:p w:rsidR="0042468A" w:rsidRDefault="0042468A">
      <w:pPr>
        <w:spacing w:line="360" w:lineRule="auto"/>
        <w:rPr>
          <w:rFonts w:ascii="方正仿宋简体" w:eastAsia="方正仿宋简体" w:hAnsi="楷体" w:cs="楷体"/>
          <w:sz w:val="28"/>
          <w:szCs w:val="28"/>
        </w:rPr>
      </w:pPr>
    </w:p>
    <w:p w:rsidR="005A3E92" w:rsidRDefault="005A3E92">
      <w:pPr>
        <w:spacing w:line="360" w:lineRule="auto"/>
        <w:rPr>
          <w:rFonts w:ascii="方正仿宋简体" w:eastAsia="方正仿宋简体" w:hAnsi="楷体" w:cs="楷体"/>
          <w:sz w:val="28"/>
          <w:szCs w:val="28"/>
        </w:rPr>
      </w:pPr>
    </w:p>
    <w:p w:rsidR="0042468A" w:rsidRDefault="00483291">
      <w:pPr>
        <w:pStyle w:val="2"/>
        <w:ind w:firstLine="482"/>
      </w:pPr>
      <w:bookmarkStart w:id="39" w:name="_Toc15285"/>
      <w:bookmarkStart w:id="40" w:name="_Toc25618"/>
      <w:r>
        <w:rPr>
          <w:rFonts w:hint="eastAsia"/>
        </w:rPr>
        <w:t>表</w:t>
      </w:r>
      <w:r>
        <w:rPr>
          <w:rFonts w:hint="eastAsia"/>
        </w:rPr>
        <w:t>5</w:t>
      </w:r>
      <w:r>
        <w:rPr>
          <w:rFonts w:hint="eastAsia"/>
        </w:rPr>
        <w:t>：</w:t>
      </w:r>
      <w:r>
        <w:rPr>
          <w:rFonts w:hint="eastAsia"/>
        </w:rPr>
        <w:t>201</w:t>
      </w:r>
      <w:r>
        <w:t>8</w:t>
      </w:r>
      <w:r>
        <w:rPr>
          <w:rFonts w:hint="eastAsia"/>
        </w:rPr>
        <w:t>年高职毕业生就业单位性质统计表</w:t>
      </w:r>
      <w:bookmarkEnd w:id="39"/>
      <w:bookmarkEnd w:id="40"/>
    </w:p>
    <w:tbl>
      <w:tblPr>
        <w:tblpPr w:leftFromText="180" w:rightFromText="180" w:vertAnchor="text" w:horzAnchor="page" w:tblpX="1613" w:tblpY="62"/>
        <w:tblOverlap w:val="never"/>
        <w:tblW w:w="8648" w:type="dxa"/>
        <w:tblLayout w:type="fixed"/>
        <w:tblLook w:val="04A0" w:firstRow="1" w:lastRow="0" w:firstColumn="1" w:lastColumn="0" w:noHBand="0" w:noVBand="1"/>
      </w:tblPr>
      <w:tblGrid>
        <w:gridCol w:w="1151"/>
        <w:gridCol w:w="833"/>
        <w:gridCol w:w="833"/>
        <w:gridCol w:w="833"/>
        <w:gridCol w:w="833"/>
        <w:gridCol w:w="833"/>
        <w:gridCol w:w="833"/>
        <w:gridCol w:w="833"/>
        <w:gridCol w:w="833"/>
        <w:gridCol w:w="833"/>
      </w:tblGrid>
      <w:tr w:rsidR="0042468A" w:rsidTr="005A3E92">
        <w:trPr>
          <w:trHeight w:val="1688"/>
        </w:trPr>
        <w:tc>
          <w:tcPr>
            <w:tcW w:w="1151"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42468A" w:rsidRDefault="00483291">
            <w:pPr>
              <w:spacing w:line="440" w:lineRule="exact"/>
              <w:jc w:val="center"/>
              <w:rPr>
                <w:rFonts w:ascii="方正仿宋简体" w:eastAsia="方正仿宋简体" w:hAnsi="楷体_GB2312" w:cs="楷体_GB2312"/>
                <w:kern w:val="0"/>
                <w:szCs w:val="21"/>
              </w:rPr>
            </w:pPr>
            <w:r>
              <w:rPr>
                <w:rFonts w:ascii="方正仿宋简体" w:eastAsia="方正仿宋简体" w:hAnsi="楷体_GB2312" w:cs="楷体_GB2312" w:hint="eastAsia"/>
                <w:kern w:val="0"/>
                <w:szCs w:val="21"/>
              </w:rPr>
              <w:t>单位</w:t>
            </w:r>
          </w:p>
          <w:p w:rsidR="0042468A" w:rsidRDefault="00483291">
            <w:pPr>
              <w:spacing w:line="440" w:lineRule="exact"/>
              <w:jc w:val="center"/>
              <w:rPr>
                <w:rFonts w:ascii="方正仿宋简体" w:eastAsia="方正仿宋简体" w:hAnsi="楷体_GB2312" w:cs="楷体_GB2312"/>
                <w:kern w:val="0"/>
                <w:szCs w:val="21"/>
              </w:rPr>
            </w:pPr>
            <w:r>
              <w:rPr>
                <w:rFonts w:ascii="方正仿宋简体" w:eastAsia="方正仿宋简体" w:hAnsi="楷体_GB2312" w:cs="楷体_GB2312" w:hint="eastAsia"/>
                <w:kern w:val="0"/>
                <w:szCs w:val="21"/>
              </w:rPr>
              <w:t>性质</w:t>
            </w:r>
          </w:p>
        </w:tc>
        <w:tc>
          <w:tcPr>
            <w:tcW w:w="833" w:type="dxa"/>
            <w:tcBorders>
              <w:top w:val="single" w:sz="4" w:space="0" w:color="000000"/>
              <w:left w:val="nil"/>
              <w:bottom w:val="single" w:sz="4" w:space="0" w:color="000000"/>
              <w:right w:val="single" w:sz="4" w:space="0" w:color="000000"/>
            </w:tcBorders>
            <w:shd w:val="clear" w:color="auto" w:fill="00B0F0"/>
            <w:vAlign w:val="center"/>
          </w:tcPr>
          <w:p w:rsidR="0042468A" w:rsidRDefault="00483291">
            <w:pPr>
              <w:spacing w:line="440" w:lineRule="exact"/>
              <w:jc w:val="center"/>
              <w:rPr>
                <w:rFonts w:ascii="方正仿宋简体" w:eastAsia="方正仿宋简体" w:hAnsi="楷体_GB2312" w:cs="楷体_GB2312"/>
                <w:kern w:val="0"/>
                <w:szCs w:val="21"/>
              </w:rPr>
            </w:pPr>
            <w:r>
              <w:rPr>
                <w:rFonts w:ascii="方正仿宋简体" w:eastAsia="方正仿宋简体" w:hAnsi="楷体_GB2312" w:cs="楷体_GB2312" w:hint="eastAsia"/>
                <w:kern w:val="0"/>
                <w:szCs w:val="21"/>
              </w:rPr>
              <w:t>医疗</w:t>
            </w:r>
          </w:p>
          <w:p w:rsidR="0042468A" w:rsidRDefault="00483291">
            <w:pPr>
              <w:spacing w:line="440" w:lineRule="exact"/>
              <w:jc w:val="center"/>
              <w:rPr>
                <w:rFonts w:ascii="方正仿宋简体" w:eastAsia="方正仿宋简体" w:hAnsi="楷体_GB2312" w:cs="楷体_GB2312"/>
                <w:kern w:val="0"/>
                <w:szCs w:val="21"/>
              </w:rPr>
            </w:pPr>
            <w:r>
              <w:rPr>
                <w:rFonts w:ascii="方正仿宋简体" w:eastAsia="方正仿宋简体" w:hAnsi="楷体_GB2312" w:cs="楷体_GB2312" w:hint="eastAsia"/>
                <w:kern w:val="0"/>
                <w:szCs w:val="21"/>
              </w:rPr>
              <w:t>卫生</w:t>
            </w:r>
          </w:p>
          <w:p w:rsidR="0042468A" w:rsidRDefault="00483291">
            <w:pPr>
              <w:spacing w:line="440" w:lineRule="exact"/>
              <w:jc w:val="center"/>
              <w:rPr>
                <w:rFonts w:ascii="方正仿宋简体" w:eastAsia="方正仿宋简体" w:hAnsi="楷体_GB2312" w:cs="楷体_GB2312"/>
                <w:kern w:val="0"/>
                <w:szCs w:val="21"/>
              </w:rPr>
            </w:pPr>
            <w:r>
              <w:rPr>
                <w:rFonts w:ascii="方正仿宋简体" w:eastAsia="方正仿宋简体" w:hAnsi="楷体_GB2312" w:cs="楷体_GB2312" w:hint="eastAsia"/>
                <w:kern w:val="0"/>
                <w:szCs w:val="21"/>
              </w:rPr>
              <w:t>单位</w:t>
            </w:r>
          </w:p>
        </w:tc>
        <w:tc>
          <w:tcPr>
            <w:tcW w:w="833" w:type="dxa"/>
            <w:tcBorders>
              <w:top w:val="single" w:sz="4" w:space="0" w:color="000000"/>
              <w:left w:val="nil"/>
              <w:bottom w:val="single" w:sz="4" w:space="0" w:color="000000"/>
              <w:right w:val="single" w:sz="4" w:space="0" w:color="000000"/>
            </w:tcBorders>
            <w:shd w:val="clear" w:color="auto" w:fill="00B0F0"/>
            <w:vAlign w:val="center"/>
          </w:tcPr>
          <w:p w:rsidR="0042468A" w:rsidRDefault="00483291">
            <w:pPr>
              <w:spacing w:line="440" w:lineRule="exact"/>
              <w:jc w:val="center"/>
              <w:rPr>
                <w:rFonts w:ascii="方正仿宋简体" w:eastAsia="方正仿宋简体" w:hAnsi="楷体_GB2312" w:cs="楷体_GB2312"/>
                <w:kern w:val="0"/>
                <w:szCs w:val="21"/>
              </w:rPr>
            </w:pPr>
            <w:r>
              <w:rPr>
                <w:rFonts w:ascii="方正仿宋简体" w:eastAsia="方正仿宋简体" w:hAnsi="楷体_GB2312" w:cs="楷体_GB2312" w:hint="eastAsia"/>
                <w:kern w:val="0"/>
                <w:szCs w:val="21"/>
              </w:rPr>
              <w:t>行政事业</w:t>
            </w:r>
          </w:p>
          <w:p w:rsidR="0042468A" w:rsidRDefault="00483291">
            <w:pPr>
              <w:spacing w:line="440" w:lineRule="exact"/>
              <w:jc w:val="center"/>
              <w:rPr>
                <w:rFonts w:ascii="方正仿宋简体" w:eastAsia="方正仿宋简体" w:hAnsi="楷体_GB2312" w:cs="楷体_GB2312"/>
                <w:kern w:val="0"/>
                <w:szCs w:val="21"/>
              </w:rPr>
            </w:pPr>
            <w:r>
              <w:rPr>
                <w:rFonts w:ascii="方正仿宋简体" w:eastAsia="方正仿宋简体" w:hAnsi="楷体_GB2312" w:cs="楷体_GB2312" w:hint="eastAsia"/>
                <w:kern w:val="0"/>
                <w:szCs w:val="21"/>
              </w:rPr>
              <w:t>单位</w:t>
            </w:r>
          </w:p>
        </w:tc>
        <w:tc>
          <w:tcPr>
            <w:tcW w:w="833" w:type="dxa"/>
            <w:tcBorders>
              <w:top w:val="single" w:sz="4" w:space="0" w:color="000000"/>
              <w:left w:val="nil"/>
              <w:bottom w:val="single" w:sz="4" w:space="0" w:color="000000"/>
              <w:right w:val="single" w:sz="4" w:space="0" w:color="000000"/>
            </w:tcBorders>
            <w:shd w:val="clear" w:color="auto" w:fill="00B0F0"/>
            <w:vAlign w:val="center"/>
          </w:tcPr>
          <w:p w:rsidR="0042468A" w:rsidRDefault="00483291">
            <w:pPr>
              <w:spacing w:line="440" w:lineRule="exact"/>
              <w:jc w:val="center"/>
              <w:rPr>
                <w:rFonts w:ascii="方正仿宋简体" w:eastAsia="方正仿宋简体" w:hAnsi="楷体_GB2312" w:cs="楷体_GB2312"/>
                <w:kern w:val="0"/>
                <w:szCs w:val="21"/>
              </w:rPr>
            </w:pPr>
            <w:r>
              <w:rPr>
                <w:rFonts w:ascii="方正仿宋简体" w:eastAsia="方正仿宋简体" w:hAnsi="楷体_GB2312" w:cs="楷体_GB2312" w:hint="eastAsia"/>
                <w:kern w:val="0"/>
                <w:szCs w:val="21"/>
              </w:rPr>
              <w:t>国有</w:t>
            </w:r>
          </w:p>
          <w:p w:rsidR="0042468A" w:rsidRDefault="00483291">
            <w:pPr>
              <w:spacing w:line="440" w:lineRule="exact"/>
              <w:jc w:val="center"/>
              <w:rPr>
                <w:rFonts w:ascii="方正仿宋简体" w:eastAsia="方正仿宋简体" w:hAnsi="楷体_GB2312" w:cs="楷体_GB2312"/>
                <w:kern w:val="0"/>
                <w:szCs w:val="21"/>
              </w:rPr>
            </w:pPr>
            <w:r>
              <w:rPr>
                <w:rFonts w:ascii="方正仿宋简体" w:eastAsia="方正仿宋简体" w:hAnsi="楷体_GB2312" w:cs="楷体_GB2312" w:hint="eastAsia"/>
                <w:kern w:val="0"/>
                <w:szCs w:val="21"/>
              </w:rPr>
              <w:t>企业</w:t>
            </w:r>
          </w:p>
        </w:tc>
        <w:tc>
          <w:tcPr>
            <w:tcW w:w="833" w:type="dxa"/>
            <w:tcBorders>
              <w:top w:val="single" w:sz="4" w:space="0" w:color="000000"/>
              <w:left w:val="nil"/>
              <w:bottom w:val="single" w:sz="4" w:space="0" w:color="000000"/>
              <w:right w:val="single" w:sz="4" w:space="0" w:color="000000"/>
            </w:tcBorders>
            <w:shd w:val="clear" w:color="auto" w:fill="00B0F0"/>
            <w:vAlign w:val="center"/>
          </w:tcPr>
          <w:p w:rsidR="0042468A" w:rsidRDefault="00483291">
            <w:pPr>
              <w:spacing w:line="440" w:lineRule="exact"/>
              <w:jc w:val="center"/>
              <w:rPr>
                <w:rFonts w:ascii="方正仿宋简体" w:eastAsia="方正仿宋简体" w:hAnsi="楷体_GB2312" w:cs="楷体_GB2312"/>
                <w:kern w:val="0"/>
                <w:szCs w:val="21"/>
              </w:rPr>
            </w:pPr>
            <w:r>
              <w:rPr>
                <w:rFonts w:ascii="方正仿宋简体" w:eastAsia="方正仿宋简体" w:hAnsi="楷体_GB2312" w:cs="楷体_GB2312" w:hint="eastAsia"/>
                <w:kern w:val="0"/>
                <w:szCs w:val="21"/>
              </w:rPr>
              <w:t>民营</w:t>
            </w:r>
          </w:p>
          <w:p w:rsidR="0042468A" w:rsidRDefault="00483291">
            <w:pPr>
              <w:spacing w:line="440" w:lineRule="exact"/>
              <w:jc w:val="center"/>
              <w:rPr>
                <w:rFonts w:ascii="方正仿宋简体" w:eastAsia="方正仿宋简体" w:hAnsi="楷体_GB2312" w:cs="楷体_GB2312"/>
                <w:kern w:val="0"/>
                <w:szCs w:val="21"/>
              </w:rPr>
            </w:pPr>
            <w:r>
              <w:rPr>
                <w:rFonts w:ascii="方正仿宋简体" w:eastAsia="方正仿宋简体" w:hAnsi="楷体_GB2312" w:cs="楷体_GB2312" w:hint="eastAsia"/>
                <w:kern w:val="0"/>
                <w:szCs w:val="21"/>
              </w:rPr>
              <w:t>企业</w:t>
            </w:r>
          </w:p>
        </w:tc>
        <w:tc>
          <w:tcPr>
            <w:tcW w:w="833" w:type="dxa"/>
            <w:tcBorders>
              <w:top w:val="single" w:sz="4" w:space="0" w:color="000000"/>
              <w:left w:val="nil"/>
              <w:bottom w:val="single" w:sz="4" w:space="0" w:color="000000"/>
              <w:right w:val="single" w:sz="4" w:space="0" w:color="000000"/>
            </w:tcBorders>
            <w:shd w:val="clear" w:color="auto" w:fill="00B0F0"/>
            <w:vAlign w:val="center"/>
          </w:tcPr>
          <w:p w:rsidR="0042468A" w:rsidRDefault="00483291">
            <w:pPr>
              <w:spacing w:line="440" w:lineRule="exact"/>
              <w:jc w:val="center"/>
              <w:rPr>
                <w:rFonts w:ascii="方正仿宋简体" w:eastAsia="方正仿宋简体" w:hAnsi="楷体_GB2312" w:cs="楷体_GB2312"/>
                <w:kern w:val="0"/>
                <w:szCs w:val="21"/>
              </w:rPr>
            </w:pPr>
            <w:r>
              <w:rPr>
                <w:rFonts w:ascii="方正仿宋简体" w:eastAsia="方正仿宋简体" w:hAnsi="楷体_GB2312" w:cs="楷体_GB2312" w:hint="eastAsia"/>
                <w:kern w:val="0"/>
                <w:szCs w:val="21"/>
              </w:rPr>
              <w:t>升学</w:t>
            </w:r>
          </w:p>
        </w:tc>
        <w:tc>
          <w:tcPr>
            <w:tcW w:w="833" w:type="dxa"/>
            <w:tcBorders>
              <w:top w:val="single" w:sz="4" w:space="0" w:color="000000"/>
              <w:left w:val="nil"/>
              <w:bottom w:val="single" w:sz="4" w:space="0" w:color="000000"/>
              <w:right w:val="single" w:sz="4" w:space="0" w:color="000000"/>
            </w:tcBorders>
            <w:shd w:val="clear" w:color="auto" w:fill="00B0F0"/>
            <w:vAlign w:val="center"/>
          </w:tcPr>
          <w:p w:rsidR="0042468A" w:rsidRDefault="00483291">
            <w:pPr>
              <w:spacing w:line="440" w:lineRule="exact"/>
              <w:jc w:val="center"/>
              <w:rPr>
                <w:rFonts w:ascii="方正仿宋简体" w:eastAsia="方正仿宋简体" w:hAnsi="楷体_GB2312" w:cs="楷体_GB2312"/>
                <w:kern w:val="0"/>
                <w:szCs w:val="21"/>
              </w:rPr>
            </w:pPr>
            <w:r>
              <w:rPr>
                <w:rFonts w:ascii="方正仿宋简体" w:eastAsia="方正仿宋简体" w:hAnsi="楷体_GB2312" w:cs="楷体_GB2312" w:hint="eastAsia"/>
                <w:kern w:val="0"/>
                <w:szCs w:val="21"/>
              </w:rPr>
              <w:t>出国</w:t>
            </w:r>
          </w:p>
          <w:p w:rsidR="0042468A" w:rsidRDefault="00483291">
            <w:pPr>
              <w:spacing w:line="440" w:lineRule="exact"/>
              <w:jc w:val="center"/>
              <w:rPr>
                <w:rFonts w:ascii="方正仿宋简体" w:eastAsia="方正仿宋简体" w:hAnsi="楷体_GB2312" w:cs="楷体_GB2312"/>
                <w:kern w:val="0"/>
                <w:szCs w:val="21"/>
              </w:rPr>
            </w:pPr>
            <w:r>
              <w:rPr>
                <w:rFonts w:ascii="方正仿宋简体" w:eastAsia="方正仿宋简体" w:hAnsi="楷体_GB2312" w:cs="楷体_GB2312" w:hint="eastAsia"/>
                <w:kern w:val="0"/>
                <w:szCs w:val="21"/>
              </w:rPr>
              <w:t>留学</w:t>
            </w:r>
          </w:p>
        </w:tc>
        <w:tc>
          <w:tcPr>
            <w:tcW w:w="833" w:type="dxa"/>
            <w:tcBorders>
              <w:top w:val="single" w:sz="4" w:space="0" w:color="000000"/>
              <w:left w:val="nil"/>
              <w:bottom w:val="single" w:sz="4" w:space="0" w:color="000000"/>
              <w:right w:val="single" w:sz="4" w:space="0" w:color="000000"/>
            </w:tcBorders>
            <w:shd w:val="clear" w:color="auto" w:fill="00B0F0"/>
            <w:vAlign w:val="center"/>
          </w:tcPr>
          <w:p w:rsidR="0042468A" w:rsidRDefault="00483291">
            <w:pPr>
              <w:spacing w:line="440" w:lineRule="exact"/>
              <w:jc w:val="center"/>
              <w:rPr>
                <w:rFonts w:ascii="方正仿宋简体" w:eastAsia="方正仿宋简体" w:hAnsi="楷体_GB2312" w:cs="楷体_GB2312"/>
                <w:kern w:val="0"/>
                <w:szCs w:val="21"/>
              </w:rPr>
            </w:pPr>
            <w:r>
              <w:rPr>
                <w:rFonts w:ascii="方正仿宋简体" w:eastAsia="方正仿宋简体" w:hAnsi="楷体_GB2312" w:cs="楷体_GB2312" w:hint="eastAsia"/>
                <w:kern w:val="0"/>
                <w:szCs w:val="21"/>
              </w:rPr>
              <w:t>自由</w:t>
            </w:r>
          </w:p>
          <w:p w:rsidR="0042468A" w:rsidRDefault="00483291">
            <w:pPr>
              <w:spacing w:line="440" w:lineRule="exact"/>
              <w:jc w:val="center"/>
              <w:rPr>
                <w:rFonts w:ascii="方正仿宋简体" w:eastAsia="方正仿宋简体" w:hAnsi="楷体_GB2312" w:cs="楷体_GB2312"/>
                <w:kern w:val="0"/>
                <w:szCs w:val="21"/>
              </w:rPr>
            </w:pPr>
            <w:r>
              <w:rPr>
                <w:rFonts w:ascii="方正仿宋简体" w:eastAsia="方正仿宋简体" w:hAnsi="楷体_GB2312" w:cs="楷体_GB2312" w:hint="eastAsia"/>
                <w:kern w:val="0"/>
                <w:szCs w:val="21"/>
              </w:rPr>
              <w:t>职业</w:t>
            </w:r>
          </w:p>
        </w:tc>
        <w:tc>
          <w:tcPr>
            <w:tcW w:w="833" w:type="dxa"/>
            <w:tcBorders>
              <w:top w:val="single" w:sz="4" w:space="0" w:color="000000"/>
              <w:left w:val="nil"/>
              <w:bottom w:val="single" w:sz="4" w:space="0" w:color="000000"/>
              <w:right w:val="single" w:sz="4" w:space="0" w:color="000000"/>
            </w:tcBorders>
            <w:shd w:val="clear" w:color="auto" w:fill="00B0F0"/>
            <w:vAlign w:val="center"/>
          </w:tcPr>
          <w:p w:rsidR="0042468A" w:rsidRDefault="00483291">
            <w:pPr>
              <w:spacing w:line="440" w:lineRule="exact"/>
              <w:jc w:val="center"/>
              <w:rPr>
                <w:rFonts w:ascii="方正仿宋简体" w:eastAsia="方正仿宋简体" w:hAnsi="楷体_GB2312" w:cs="楷体_GB2312"/>
                <w:kern w:val="0"/>
                <w:szCs w:val="21"/>
              </w:rPr>
            </w:pPr>
            <w:r>
              <w:rPr>
                <w:rFonts w:ascii="方正仿宋简体" w:eastAsia="方正仿宋简体" w:hAnsi="楷体_GB2312" w:cs="楷体_GB2312" w:hint="eastAsia"/>
                <w:kern w:val="0"/>
                <w:szCs w:val="21"/>
              </w:rPr>
              <w:t>预征入伍</w:t>
            </w:r>
          </w:p>
        </w:tc>
        <w:tc>
          <w:tcPr>
            <w:tcW w:w="833" w:type="dxa"/>
            <w:tcBorders>
              <w:top w:val="single" w:sz="4" w:space="0" w:color="000000"/>
              <w:left w:val="nil"/>
              <w:bottom w:val="single" w:sz="4" w:space="0" w:color="000000"/>
              <w:right w:val="single" w:sz="4" w:space="0" w:color="000000"/>
            </w:tcBorders>
            <w:shd w:val="clear" w:color="auto" w:fill="00B0F0"/>
            <w:vAlign w:val="center"/>
          </w:tcPr>
          <w:p w:rsidR="0042468A" w:rsidRDefault="00483291">
            <w:pPr>
              <w:spacing w:line="440" w:lineRule="exact"/>
              <w:jc w:val="center"/>
              <w:rPr>
                <w:rFonts w:ascii="方正仿宋简体" w:eastAsia="方正仿宋简体" w:hAnsi="楷体_GB2312" w:cs="楷体_GB2312"/>
                <w:kern w:val="0"/>
                <w:szCs w:val="21"/>
              </w:rPr>
            </w:pPr>
            <w:r>
              <w:rPr>
                <w:rFonts w:ascii="方正仿宋简体" w:eastAsia="方正仿宋简体" w:hAnsi="楷体_GB2312" w:cs="楷体_GB2312" w:hint="eastAsia"/>
                <w:kern w:val="0"/>
                <w:szCs w:val="21"/>
              </w:rPr>
              <w:t>创业</w:t>
            </w:r>
          </w:p>
        </w:tc>
      </w:tr>
      <w:tr w:rsidR="0042468A" w:rsidTr="005A3E92">
        <w:trPr>
          <w:trHeight w:val="1273"/>
        </w:trPr>
        <w:tc>
          <w:tcPr>
            <w:tcW w:w="1151" w:type="dxa"/>
            <w:tcBorders>
              <w:top w:val="single" w:sz="4" w:space="0" w:color="000000"/>
              <w:left w:val="single" w:sz="4" w:space="0" w:color="000000"/>
              <w:bottom w:val="single" w:sz="4" w:space="0" w:color="000000"/>
              <w:right w:val="single" w:sz="4" w:space="0" w:color="000000"/>
            </w:tcBorders>
            <w:vAlign w:val="center"/>
          </w:tcPr>
          <w:p w:rsidR="0042468A" w:rsidRDefault="00483291">
            <w:pPr>
              <w:spacing w:line="440" w:lineRule="exact"/>
              <w:jc w:val="center"/>
              <w:rPr>
                <w:rFonts w:ascii="方正仿宋简体" w:eastAsia="方正仿宋简体" w:hAnsi="楷体_GB2312" w:cs="楷体_GB2312"/>
                <w:kern w:val="0"/>
                <w:szCs w:val="21"/>
              </w:rPr>
            </w:pPr>
            <w:r>
              <w:rPr>
                <w:rFonts w:ascii="方正仿宋简体" w:eastAsia="方正仿宋简体" w:hAnsi="楷体_GB2312" w:cs="楷体_GB2312" w:hint="eastAsia"/>
                <w:kern w:val="0"/>
                <w:szCs w:val="21"/>
              </w:rPr>
              <w:t>就业人数</w:t>
            </w:r>
          </w:p>
        </w:tc>
        <w:tc>
          <w:tcPr>
            <w:tcW w:w="833" w:type="dxa"/>
            <w:tcBorders>
              <w:top w:val="single" w:sz="4" w:space="0" w:color="000000"/>
              <w:left w:val="nil"/>
              <w:bottom w:val="single" w:sz="4" w:space="0" w:color="000000"/>
              <w:right w:val="single" w:sz="4" w:space="0" w:color="000000"/>
            </w:tcBorders>
            <w:vAlign w:val="center"/>
          </w:tcPr>
          <w:p w:rsidR="0042468A" w:rsidRDefault="00483291">
            <w:pPr>
              <w:spacing w:line="440" w:lineRule="exact"/>
              <w:jc w:val="center"/>
              <w:rPr>
                <w:rFonts w:ascii="方正仿宋简体" w:eastAsia="方正仿宋简体" w:hAnsi="楷体_GB2312" w:cs="楷体_GB2312"/>
                <w:kern w:val="0"/>
                <w:szCs w:val="21"/>
              </w:rPr>
            </w:pPr>
            <w:r>
              <w:rPr>
                <w:rFonts w:ascii="方正仿宋简体" w:eastAsia="方正仿宋简体" w:hAnsi="楷体_GB2312" w:cs="楷体_GB2312"/>
                <w:kern w:val="0"/>
                <w:szCs w:val="21"/>
              </w:rPr>
              <w:t>502</w:t>
            </w:r>
          </w:p>
        </w:tc>
        <w:tc>
          <w:tcPr>
            <w:tcW w:w="833" w:type="dxa"/>
            <w:tcBorders>
              <w:top w:val="single" w:sz="4" w:space="0" w:color="000000"/>
              <w:left w:val="nil"/>
              <w:bottom w:val="single" w:sz="4" w:space="0" w:color="000000"/>
              <w:right w:val="single" w:sz="4" w:space="0" w:color="000000"/>
            </w:tcBorders>
            <w:vAlign w:val="center"/>
          </w:tcPr>
          <w:p w:rsidR="0042468A" w:rsidRDefault="00483291">
            <w:pPr>
              <w:spacing w:line="440" w:lineRule="exact"/>
              <w:jc w:val="center"/>
              <w:rPr>
                <w:rFonts w:ascii="方正仿宋简体" w:eastAsia="方正仿宋简体" w:hAnsi="楷体_GB2312" w:cs="楷体_GB2312"/>
                <w:kern w:val="0"/>
                <w:szCs w:val="21"/>
              </w:rPr>
            </w:pPr>
            <w:r>
              <w:rPr>
                <w:rFonts w:ascii="方正仿宋简体" w:eastAsia="方正仿宋简体" w:hAnsi="楷体_GB2312" w:cs="楷体_GB2312"/>
                <w:kern w:val="0"/>
                <w:szCs w:val="21"/>
              </w:rPr>
              <w:t>306</w:t>
            </w:r>
          </w:p>
        </w:tc>
        <w:tc>
          <w:tcPr>
            <w:tcW w:w="833" w:type="dxa"/>
            <w:tcBorders>
              <w:top w:val="single" w:sz="4" w:space="0" w:color="000000"/>
              <w:left w:val="nil"/>
              <w:bottom w:val="single" w:sz="4" w:space="0" w:color="000000"/>
              <w:right w:val="single" w:sz="4" w:space="0" w:color="000000"/>
            </w:tcBorders>
            <w:vAlign w:val="center"/>
          </w:tcPr>
          <w:p w:rsidR="0042468A" w:rsidRDefault="00483291">
            <w:pPr>
              <w:spacing w:line="440" w:lineRule="exact"/>
              <w:jc w:val="center"/>
              <w:rPr>
                <w:rFonts w:ascii="方正仿宋简体" w:eastAsia="方正仿宋简体" w:hAnsi="楷体_GB2312" w:cs="楷体_GB2312"/>
                <w:kern w:val="0"/>
                <w:szCs w:val="21"/>
              </w:rPr>
            </w:pPr>
            <w:r>
              <w:rPr>
                <w:rFonts w:ascii="方正仿宋简体" w:eastAsia="方正仿宋简体" w:hAnsi="楷体_GB2312" w:cs="楷体_GB2312"/>
                <w:kern w:val="0"/>
                <w:szCs w:val="21"/>
              </w:rPr>
              <w:t>142</w:t>
            </w:r>
          </w:p>
        </w:tc>
        <w:tc>
          <w:tcPr>
            <w:tcW w:w="833" w:type="dxa"/>
            <w:tcBorders>
              <w:top w:val="single" w:sz="4" w:space="0" w:color="000000"/>
              <w:left w:val="nil"/>
              <w:bottom w:val="single" w:sz="4" w:space="0" w:color="000000"/>
              <w:right w:val="single" w:sz="4" w:space="0" w:color="000000"/>
            </w:tcBorders>
            <w:vAlign w:val="center"/>
          </w:tcPr>
          <w:p w:rsidR="0042468A" w:rsidRDefault="00483291">
            <w:pPr>
              <w:spacing w:line="440" w:lineRule="exact"/>
              <w:jc w:val="center"/>
              <w:rPr>
                <w:rFonts w:ascii="方正仿宋简体" w:eastAsia="方正仿宋简体" w:hAnsi="楷体_GB2312" w:cs="楷体_GB2312"/>
                <w:kern w:val="0"/>
                <w:szCs w:val="21"/>
              </w:rPr>
            </w:pPr>
            <w:r>
              <w:rPr>
                <w:rFonts w:ascii="方正仿宋简体" w:eastAsia="方正仿宋简体" w:hAnsi="楷体_GB2312" w:cs="楷体_GB2312"/>
                <w:kern w:val="0"/>
                <w:szCs w:val="21"/>
              </w:rPr>
              <w:t>1165</w:t>
            </w:r>
          </w:p>
        </w:tc>
        <w:tc>
          <w:tcPr>
            <w:tcW w:w="833" w:type="dxa"/>
            <w:tcBorders>
              <w:top w:val="single" w:sz="4" w:space="0" w:color="000000"/>
              <w:left w:val="nil"/>
              <w:bottom w:val="single" w:sz="4" w:space="0" w:color="000000"/>
              <w:right w:val="single" w:sz="4" w:space="0" w:color="000000"/>
            </w:tcBorders>
            <w:vAlign w:val="center"/>
          </w:tcPr>
          <w:p w:rsidR="0042468A" w:rsidRDefault="00483291">
            <w:pPr>
              <w:spacing w:line="440" w:lineRule="exact"/>
              <w:jc w:val="center"/>
              <w:rPr>
                <w:rFonts w:ascii="方正仿宋简体" w:eastAsia="方正仿宋简体" w:hAnsi="楷体_GB2312" w:cs="楷体_GB2312"/>
                <w:kern w:val="0"/>
                <w:szCs w:val="21"/>
              </w:rPr>
            </w:pPr>
            <w:r>
              <w:rPr>
                <w:rFonts w:ascii="方正仿宋简体" w:eastAsia="方正仿宋简体" w:hAnsi="楷体_GB2312" w:cs="楷体_GB2312"/>
                <w:kern w:val="0"/>
                <w:szCs w:val="21"/>
              </w:rPr>
              <w:t>198</w:t>
            </w:r>
          </w:p>
        </w:tc>
        <w:tc>
          <w:tcPr>
            <w:tcW w:w="833" w:type="dxa"/>
            <w:tcBorders>
              <w:top w:val="single" w:sz="4" w:space="0" w:color="000000"/>
              <w:left w:val="nil"/>
              <w:bottom w:val="single" w:sz="4" w:space="0" w:color="000000"/>
              <w:right w:val="single" w:sz="4" w:space="0" w:color="000000"/>
            </w:tcBorders>
            <w:vAlign w:val="center"/>
          </w:tcPr>
          <w:p w:rsidR="0042468A" w:rsidRDefault="00483291">
            <w:pPr>
              <w:spacing w:line="440" w:lineRule="exact"/>
              <w:jc w:val="center"/>
              <w:rPr>
                <w:rFonts w:ascii="方正仿宋简体" w:eastAsia="方正仿宋简体" w:hAnsi="楷体_GB2312" w:cs="楷体_GB2312"/>
                <w:kern w:val="0"/>
                <w:szCs w:val="21"/>
              </w:rPr>
            </w:pPr>
            <w:r>
              <w:rPr>
                <w:rFonts w:ascii="方正仿宋简体" w:eastAsia="方正仿宋简体" w:hAnsi="楷体_GB2312" w:cs="楷体_GB2312"/>
                <w:kern w:val="0"/>
                <w:szCs w:val="21"/>
              </w:rPr>
              <w:t>1</w:t>
            </w:r>
          </w:p>
        </w:tc>
        <w:tc>
          <w:tcPr>
            <w:tcW w:w="833" w:type="dxa"/>
            <w:tcBorders>
              <w:top w:val="single" w:sz="4" w:space="0" w:color="000000"/>
              <w:left w:val="nil"/>
              <w:bottom w:val="single" w:sz="4" w:space="0" w:color="000000"/>
              <w:right w:val="single" w:sz="4" w:space="0" w:color="000000"/>
            </w:tcBorders>
            <w:vAlign w:val="center"/>
          </w:tcPr>
          <w:p w:rsidR="0042468A" w:rsidRDefault="00483291">
            <w:pPr>
              <w:spacing w:line="440" w:lineRule="exact"/>
              <w:jc w:val="center"/>
              <w:rPr>
                <w:rFonts w:ascii="方正仿宋简体" w:eastAsia="方正仿宋简体" w:hAnsi="楷体_GB2312" w:cs="楷体_GB2312"/>
                <w:kern w:val="0"/>
                <w:szCs w:val="21"/>
              </w:rPr>
            </w:pPr>
            <w:r>
              <w:rPr>
                <w:rFonts w:ascii="方正仿宋简体" w:eastAsia="方正仿宋简体" w:hAnsi="楷体_GB2312" w:cs="楷体_GB2312"/>
                <w:kern w:val="0"/>
                <w:szCs w:val="21"/>
              </w:rPr>
              <w:t>4</w:t>
            </w:r>
          </w:p>
        </w:tc>
        <w:tc>
          <w:tcPr>
            <w:tcW w:w="833" w:type="dxa"/>
            <w:tcBorders>
              <w:top w:val="single" w:sz="4" w:space="0" w:color="000000"/>
              <w:left w:val="nil"/>
              <w:bottom w:val="single" w:sz="4" w:space="0" w:color="000000"/>
              <w:right w:val="single" w:sz="4" w:space="0" w:color="000000"/>
            </w:tcBorders>
            <w:vAlign w:val="center"/>
          </w:tcPr>
          <w:p w:rsidR="0042468A" w:rsidRDefault="00483291">
            <w:pPr>
              <w:spacing w:line="440" w:lineRule="exact"/>
              <w:jc w:val="center"/>
              <w:rPr>
                <w:rFonts w:ascii="方正仿宋简体" w:eastAsia="方正仿宋简体" w:hAnsi="楷体_GB2312" w:cs="楷体_GB2312"/>
                <w:kern w:val="0"/>
                <w:szCs w:val="21"/>
              </w:rPr>
            </w:pPr>
            <w:r>
              <w:rPr>
                <w:rFonts w:ascii="方正仿宋简体" w:eastAsia="方正仿宋简体" w:hAnsi="楷体_GB2312" w:cs="楷体_GB2312"/>
                <w:kern w:val="0"/>
                <w:szCs w:val="21"/>
              </w:rPr>
              <w:t>1</w:t>
            </w:r>
          </w:p>
        </w:tc>
        <w:tc>
          <w:tcPr>
            <w:tcW w:w="833" w:type="dxa"/>
            <w:tcBorders>
              <w:top w:val="single" w:sz="4" w:space="0" w:color="000000"/>
              <w:left w:val="nil"/>
              <w:bottom w:val="single" w:sz="4" w:space="0" w:color="000000"/>
              <w:right w:val="single" w:sz="4" w:space="0" w:color="000000"/>
            </w:tcBorders>
            <w:vAlign w:val="center"/>
          </w:tcPr>
          <w:p w:rsidR="0042468A" w:rsidRDefault="00483291">
            <w:pPr>
              <w:spacing w:line="440" w:lineRule="exact"/>
              <w:jc w:val="center"/>
              <w:rPr>
                <w:rFonts w:ascii="方正仿宋简体" w:eastAsia="方正仿宋简体" w:hAnsi="楷体_GB2312" w:cs="楷体_GB2312"/>
                <w:kern w:val="0"/>
                <w:szCs w:val="21"/>
              </w:rPr>
            </w:pPr>
            <w:r>
              <w:rPr>
                <w:rFonts w:ascii="方正仿宋简体" w:eastAsia="方正仿宋简体" w:hAnsi="楷体_GB2312" w:cs="楷体_GB2312"/>
                <w:kern w:val="0"/>
                <w:szCs w:val="21"/>
              </w:rPr>
              <w:t>10</w:t>
            </w:r>
          </w:p>
        </w:tc>
      </w:tr>
      <w:tr w:rsidR="0042468A" w:rsidTr="005A3E92">
        <w:trPr>
          <w:trHeight w:val="2110"/>
        </w:trPr>
        <w:tc>
          <w:tcPr>
            <w:tcW w:w="115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42468A" w:rsidRDefault="00483291">
            <w:pPr>
              <w:spacing w:line="440" w:lineRule="exact"/>
              <w:jc w:val="center"/>
              <w:rPr>
                <w:rFonts w:ascii="方正仿宋简体" w:eastAsia="方正仿宋简体" w:hAnsi="楷体_GB2312" w:cs="楷体_GB2312"/>
                <w:kern w:val="0"/>
                <w:szCs w:val="21"/>
              </w:rPr>
            </w:pPr>
            <w:r>
              <w:rPr>
                <w:rFonts w:ascii="方正仿宋简体" w:eastAsia="方正仿宋简体" w:hAnsi="楷体_GB2312" w:cs="楷体_GB2312" w:hint="eastAsia"/>
                <w:kern w:val="0"/>
                <w:szCs w:val="21"/>
              </w:rPr>
              <w:t>占毕业生就业人数比例％</w:t>
            </w:r>
          </w:p>
        </w:tc>
        <w:tc>
          <w:tcPr>
            <w:tcW w:w="833" w:type="dxa"/>
            <w:tcBorders>
              <w:top w:val="single" w:sz="4" w:space="0" w:color="000000"/>
              <w:left w:val="nil"/>
              <w:bottom w:val="single" w:sz="4" w:space="0" w:color="000000"/>
              <w:right w:val="single" w:sz="4" w:space="0" w:color="000000"/>
            </w:tcBorders>
            <w:shd w:val="clear" w:color="auto" w:fill="E7E6E6" w:themeFill="background2"/>
            <w:vAlign w:val="center"/>
          </w:tcPr>
          <w:p w:rsidR="0042468A" w:rsidRDefault="00483291">
            <w:pPr>
              <w:spacing w:line="440" w:lineRule="exact"/>
              <w:jc w:val="center"/>
              <w:rPr>
                <w:rFonts w:ascii="方正仿宋简体" w:eastAsia="方正仿宋简体" w:hAnsi="楷体_GB2312" w:cs="楷体_GB2312"/>
                <w:kern w:val="0"/>
                <w:szCs w:val="21"/>
              </w:rPr>
            </w:pPr>
            <w:r>
              <w:rPr>
                <w:rFonts w:ascii="方正仿宋简体" w:eastAsia="方正仿宋简体" w:hAnsi="楷体_GB2312" w:cs="楷体_GB2312" w:hint="eastAsia"/>
                <w:kern w:val="0"/>
                <w:szCs w:val="21"/>
              </w:rPr>
              <w:t>17.43</w:t>
            </w:r>
          </w:p>
        </w:tc>
        <w:tc>
          <w:tcPr>
            <w:tcW w:w="833" w:type="dxa"/>
            <w:tcBorders>
              <w:top w:val="single" w:sz="4" w:space="0" w:color="000000"/>
              <w:left w:val="nil"/>
              <w:bottom w:val="single" w:sz="4" w:space="0" w:color="000000"/>
              <w:right w:val="single" w:sz="4" w:space="0" w:color="000000"/>
            </w:tcBorders>
            <w:shd w:val="clear" w:color="auto" w:fill="E7E6E6" w:themeFill="background2"/>
            <w:vAlign w:val="center"/>
          </w:tcPr>
          <w:p w:rsidR="0042468A" w:rsidRDefault="00483291">
            <w:pPr>
              <w:spacing w:line="440" w:lineRule="exact"/>
              <w:jc w:val="center"/>
              <w:rPr>
                <w:rFonts w:ascii="方正仿宋简体" w:eastAsia="方正仿宋简体" w:hAnsi="楷体_GB2312" w:cs="楷体_GB2312"/>
                <w:kern w:val="0"/>
                <w:szCs w:val="21"/>
              </w:rPr>
            </w:pPr>
            <w:r>
              <w:rPr>
                <w:rFonts w:ascii="方正仿宋简体" w:eastAsia="方正仿宋简体" w:hAnsi="楷体_GB2312" w:cs="楷体_GB2312" w:hint="eastAsia"/>
                <w:kern w:val="0"/>
                <w:szCs w:val="21"/>
              </w:rPr>
              <w:t>10.62</w:t>
            </w:r>
          </w:p>
        </w:tc>
        <w:tc>
          <w:tcPr>
            <w:tcW w:w="833" w:type="dxa"/>
            <w:tcBorders>
              <w:top w:val="single" w:sz="4" w:space="0" w:color="000000"/>
              <w:left w:val="nil"/>
              <w:bottom w:val="single" w:sz="4" w:space="0" w:color="000000"/>
              <w:right w:val="single" w:sz="4" w:space="0" w:color="000000"/>
            </w:tcBorders>
            <w:shd w:val="clear" w:color="auto" w:fill="E7E6E6" w:themeFill="background2"/>
            <w:vAlign w:val="center"/>
          </w:tcPr>
          <w:p w:rsidR="0042468A" w:rsidRDefault="00483291">
            <w:pPr>
              <w:spacing w:line="440" w:lineRule="exact"/>
              <w:jc w:val="center"/>
              <w:rPr>
                <w:rFonts w:ascii="方正仿宋简体" w:eastAsia="方正仿宋简体" w:hAnsi="楷体_GB2312" w:cs="楷体_GB2312"/>
                <w:kern w:val="0"/>
                <w:szCs w:val="21"/>
              </w:rPr>
            </w:pPr>
            <w:r>
              <w:rPr>
                <w:rFonts w:ascii="方正仿宋简体" w:eastAsia="方正仿宋简体" w:hAnsi="楷体_GB2312" w:cs="楷体_GB2312" w:hint="eastAsia"/>
                <w:kern w:val="0"/>
                <w:szCs w:val="21"/>
              </w:rPr>
              <w:t>4.93</w:t>
            </w:r>
          </w:p>
        </w:tc>
        <w:tc>
          <w:tcPr>
            <w:tcW w:w="833" w:type="dxa"/>
            <w:tcBorders>
              <w:top w:val="single" w:sz="4" w:space="0" w:color="000000"/>
              <w:left w:val="nil"/>
              <w:bottom w:val="single" w:sz="4" w:space="0" w:color="000000"/>
              <w:right w:val="single" w:sz="4" w:space="0" w:color="000000"/>
            </w:tcBorders>
            <w:shd w:val="clear" w:color="auto" w:fill="E7E6E6" w:themeFill="background2"/>
            <w:vAlign w:val="center"/>
          </w:tcPr>
          <w:p w:rsidR="0042468A" w:rsidRDefault="00483291">
            <w:pPr>
              <w:spacing w:line="440" w:lineRule="exact"/>
              <w:jc w:val="center"/>
              <w:rPr>
                <w:rFonts w:ascii="方正仿宋简体" w:eastAsia="方正仿宋简体" w:hAnsi="楷体_GB2312" w:cs="楷体_GB2312"/>
                <w:kern w:val="0"/>
                <w:szCs w:val="21"/>
              </w:rPr>
            </w:pPr>
            <w:r>
              <w:rPr>
                <w:rFonts w:ascii="方正仿宋简体" w:eastAsia="方正仿宋简体" w:hAnsi="楷体_GB2312" w:cs="楷体_GB2312" w:hint="eastAsia"/>
                <w:kern w:val="0"/>
                <w:szCs w:val="21"/>
              </w:rPr>
              <w:t>40.45</w:t>
            </w:r>
          </w:p>
        </w:tc>
        <w:tc>
          <w:tcPr>
            <w:tcW w:w="833" w:type="dxa"/>
            <w:tcBorders>
              <w:top w:val="single" w:sz="4" w:space="0" w:color="000000"/>
              <w:left w:val="nil"/>
              <w:bottom w:val="single" w:sz="4" w:space="0" w:color="000000"/>
              <w:right w:val="single" w:sz="4" w:space="0" w:color="000000"/>
            </w:tcBorders>
            <w:shd w:val="clear" w:color="auto" w:fill="E7E6E6" w:themeFill="background2"/>
            <w:vAlign w:val="center"/>
          </w:tcPr>
          <w:p w:rsidR="0042468A" w:rsidRDefault="00483291">
            <w:pPr>
              <w:spacing w:line="440" w:lineRule="exact"/>
              <w:jc w:val="center"/>
              <w:rPr>
                <w:rFonts w:ascii="方正仿宋简体" w:eastAsia="方正仿宋简体" w:hAnsi="楷体_GB2312" w:cs="楷体_GB2312"/>
                <w:kern w:val="0"/>
                <w:szCs w:val="21"/>
              </w:rPr>
            </w:pPr>
            <w:r>
              <w:rPr>
                <w:rFonts w:ascii="方正仿宋简体" w:eastAsia="方正仿宋简体" w:hAnsi="楷体_GB2312" w:cs="楷体_GB2312"/>
                <w:kern w:val="0"/>
                <w:szCs w:val="21"/>
              </w:rPr>
              <w:t>6</w:t>
            </w:r>
          </w:p>
        </w:tc>
        <w:tc>
          <w:tcPr>
            <w:tcW w:w="833" w:type="dxa"/>
            <w:tcBorders>
              <w:top w:val="single" w:sz="4" w:space="0" w:color="000000"/>
              <w:left w:val="nil"/>
              <w:bottom w:val="single" w:sz="4" w:space="0" w:color="000000"/>
              <w:right w:val="single" w:sz="4" w:space="0" w:color="000000"/>
            </w:tcBorders>
            <w:shd w:val="clear" w:color="auto" w:fill="E7E6E6" w:themeFill="background2"/>
            <w:vAlign w:val="center"/>
          </w:tcPr>
          <w:p w:rsidR="0042468A" w:rsidRDefault="00483291">
            <w:pPr>
              <w:spacing w:line="440" w:lineRule="exact"/>
              <w:jc w:val="center"/>
              <w:rPr>
                <w:rFonts w:ascii="方正仿宋简体" w:eastAsia="方正仿宋简体" w:hAnsi="楷体_GB2312" w:cs="楷体_GB2312"/>
                <w:kern w:val="0"/>
                <w:szCs w:val="21"/>
              </w:rPr>
            </w:pPr>
            <w:r>
              <w:rPr>
                <w:rFonts w:ascii="方正仿宋简体" w:eastAsia="方正仿宋简体" w:hAnsi="楷体_GB2312" w:cs="楷体_GB2312" w:hint="eastAsia"/>
                <w:kern w:val="0"/>
                <w:szCs w:val="21"/>
              </w:rPr>
              <w:t>0.03</w:t>
            </w:r>
          </w:p>
        </w:tc>
        <w:tc>
          <w:tcPr>
            <w:tcW w:w="833" w:type="dxa"/>
            <w:tcBorders>
              <w:top w:val="single" w:sz="4" w:space="0" w:color="000000"/>
              <w:left w:val="nil"/>
              <w:bottom w:val="single" w:sz="4" w:space="0" w:color="000000"/>
              <w:right w:val="single" w:sz="4" w:space="0" w:color="000000"/>
            </w:tcBorders>
            <w:shd w:val="clear" w:color="auto" w:fill="E7E6E6" w:themeFill="background2"/>
            <w:vAlign w:val="center"/>
          </w:tcPr>
          <w:p w:rsidR="0042468A" w:rsidRDefault="00483291">
            <w:pPr>
              <w:spacing w:line="440" w:lineRule="exact"/>
              <w:jc w:val="center"/>
              <w:rPr>
                <w:rFonts w:ascii="方正仿宋简体" w:eastAsia="方正仿宋简体" w:hAnsi="楷体_GB2312" w:cs="楷体_GB2312"/>
                <w:kern w:val="0"/>
                <w:szCs w:val="21"/>
              </w:rPr>
            </w:pPr>
            <w:r>
              <w:rPr>
                <w:rFonts w:ascii="方正仿宋简体" w:eastAsia="方正仿宋简体" w:hAnsi="楷体_GB2312" w:cs="楷体_GB2312" w:hint="eastAsia"/>
                <w:kern w:val="0"/>
                <w:szCs w:val="21"/>
              </w:rPr>
              <w:t>0.13</w:t>
            </w:r>
          </w:p>
        </w:tc>
        <w:tc>
          <w:tcPr>
            <w:tcW w:w="833" w:type="dxa"/>
            <w:tcBorders>
              <w:top w:val="single" w:sz="4" w:space="0" w:color="000000"/>
              <w:left w:val="nil"/>
              <w:bottom w:val="single" w:sz="4" w:space="0" w:color="000000"/>
              <w:right w:val="single" w:sz="4" w:space="0" w:color="000000"/>
            </w:tcBorders>
            <w:shd w:val="clear" w:color="auto" w:fill="E7E6E6" w:themeFill="background2"/>
            <w:vAlign w:val="center"/>
          </w:tcPr>
          <w:p w:rsidR="0042468A" w:rsidRDefault="00483291">
            <w:pPr>
              <w:spacing w:line="440" w:lineRule="exact"/>
              <w:jc w:val="center"/>
              <w:rPr>
                <w:rFonts w:ascii="方正仿宋简体" w:eastAsia="方正仿宋简体" w:hAnsi="楷体_GB2312" w:cs="楷体_GB2312"/>
                <w:kern w:val="0"/>
                <w:szCs w:val="21"/>
              </w:rPr>
            </w:pPr>
            <w:r>
              <w:rPr>
                <w:rFonts w:ascii="方正仿宋简体" w:eastAsia="方正仿宋简体" w:hAnsi="楷体_GB2312" w:cs="楷体_GB2312" w:hint="eastAsia"/>
                <w:kern w:val="0"/>
                <w:szCs w:val="21"/>
              </w:rPr>
              <w:t>0.03</w:t>
            </w:r>
          </w:p>
        </w:tc>
        <w:tc>
          <w:tcPr>
            <w:tcW w:w="833" w:type="dxa"/>
            <w:tcBorders>
              <w:top w:val="single" w:sz="4" w:space="0" w:color="000000"/>
              <w:left w:val="nil"/>
              <w:bottom w:val="single" w:sz="4" w:space="0" w:color="000000"/>
              <w:right w:val="single" w:sz="4" w:space="0" w:color="000000"/>
            </w:tcBorders>
            <w:shd w:val="clear" w:color="auto" w:fill="E7E6E6" w:themeFill="background2"/>
            <w:vAlign w:val="center"/>
          </w:tcPr>
          <w:p w:rsidR="0042468A" w:rsidRDefault="00483291">
            <w:pPr>
              <w:spacing w:line="440" w:lineRule="exact"/>
              <w:jc w:val="center"/>
              <w:rPr>
                <w:rFonts w:ascii="方正仿宋简体" w:eastAsia="方正仿宋简体" w:hAnsi="楷体_GB2312" w:cs="楷体_GB2312"/>
                <w:kern w:val="0"/>
                <w:szCs w:val="21"/>
              </w:rPr>
            </w:pPr>
            <w:r>
              <w:rPr>
                <w:rFonts w:ascii="方正仿宋简体" w:eastAsia="方正仿宋简体" w:hAnsi="楷体_GB2312" w:cs="楷体_GB2312" w:hint="eastAsia"/>
                <w:kern w:val="0"/>
                <w:szCs w:val="21"/>
              </w:rPr>
              <w:t>0.34</w:t>
            </w:r>
          </w:p>
        </w:tc>
      </w:tr>
    </w:tbl>
    <w:p w:rsidR="005A3E92" w:rsidRDefault="005A3E92"/>
    <w:p w:rsidR="005A3E92" w:rsidRDefault="005A3E92"/>
    <w:p w:rsidR="005A3E92" w:rsidRDefault="005A3E92"/>
    <w:p w:rsidR="005A3E92" w:rsidRDefault="005A3E92"/>
    <w:p w:rsidR="005A3E92" w:rsidRDefault="005A3E92"/>
    <w:p w:rsidR="005A3E92" w:rsidRDefault="005A3E92"/>
    <w:p w:rsidR="005A3E92" w:rsidRDefault="005A3E92"/>
    <w:p w:rsidR="005A3E92" w:rsidRDefault="005A3E92"/>
    <w:p w:rsidR="0042468A" w:rsidRDefault="00483291">
      <w:pPr>
        <w:pStyle w:val="2"/>
        <w:ind w:firstLine="482"/>
      </w:pPr>
      <w:bookmarkStart w:id="41" w:name="_Toc15877"/>
      <w:bookmarkStart w:id="42" w:name="_Toc26841"/>
      <w:r>
        <w:rPr>
          <w:rFonts w:hint="eastAsia"/>
        </w:rPr>
        <w:lastRenderedPageBreak/>
        <w:t>表</w:t>
      </w:r>
      <w:r>
        <w:rPr>
          <w:rFonts w:hint="eastAsia"/>
        </w:rPr>
        <w:t>6</w:t>
      </w:r>
      <w:r>
        <w:rPr>
          <w:rFonts w:hint="eastAsia"/>
        </w:rPr>
        <w:t>：</w:t>
      </w:r>
      <w:r>
        <w:rPr>
          <w:rFonts w:hint="eastAsia"/>
        </w:rPr>
        <w:t>201</w:t>
      </w:r>
      <w:r>
        <w:t>8</w:t>
      </w:r>
      <w:r>
        <w:rPr>
          <w:rFonts w:hint="eastAsia"/>
        </w:rPr>
        <w:t xml:space="preserve"> </w:t>
      </w:r>
      <w:r>
        <w:rPr>
          <w:rFonts w:hint="eastAsia"/>
        </w:rPr>
        <w:t>届毕业生主要就业单位统计</w:t>
      </w:r>
      <w:bookmarkEnd w:id="41"/>
      <w:bookmarkEnd w:id="42"/>
    </w:p>
    <w:tbl>
      <w:tblPr>
        <w:tblW w:w="12024" w:type="dxa"/>
        <w:tblLayout w:type="fixed"/>
        <w:tblCellMar>
          <w:top w:w="15" w:type="dxa"/>
          <w:left w:w="15" w:type="dxa"/>
          <w:bottom w:w="15" w:type="dxa"/>
          <w:right w:w="15" w:type="dxa"/>
        </w:tblCellMar>
        <w:tblLook w:val="04A0" w:firstRow="1" w:lastRow="0" w:firstColumn="1" w:lastColumn="0" w:noHBand="0" w:noVBand="1"/>
      </w:tblPr>
      <w:tblGrid>
        <w:gridCol w:w="4126"/>
        <w:gridCol w:w="264"/>
        <w:gridCol w:w="3817"/>
        <w:gridCol w:w="3817"/>
      </w:tblGrid>
      <w:tr w:rsidR="0042468A">
        <w:trPr>
          <w:gridAfter w:val="1"/>
          <w:wAfter w:w="3817" w:type="dxa"/>
          <w:trHeight w:val="285"/>
        </w:trPr>
        <w:tc>
          <w:tcPr>
            <w:tcW w:w="8207" w:type="dxa"/>
            <w:gridSpan w:val="3"/>
            <w:tcBorders>
              <w:top w:val="single" w:sz="4" w:space="0" w:color="000000"/>
              <w:left w:val="single" w:sz="4" w:space="0" w:color="000000"/>
              <w:bottom w:val="single" w:sz="4" w:space="0" w:color="000000"/>
              <w:right w:val="single" w:sz="4" w:space="0" w:color="000000"/>
            </w:tcBorders>
            <w:shd w:val="clear" w:color="auto" w:fill="00B0F0"/>
            <w:vAlign w:val="center"/>
          </w:tcPr>
          <w:p w:rsidR="0042468A" w:rsidRDefault="00483291">
            <w:pPr>
              <w:widowControl/>
              <w:spacing w:line="360" w:lineRule="auto"/>
              <w:jc w:val="center"/>
              <w:rPr>
                <w:rFonts w:ascii="方正仿宋简体" w:eastAsia="方正仿宋简体" w:hAnsi="Arial" w:cs="Arial"/>
                <w:szCs w:val="21"/>
              </w:rPr>
            </w:pPr>
            <w:r>
              <w:rPr>
                <w:rFonts w:ascii="方正仿宋简体" w:eastAsia="方正仿宋简体" w:hAnsi="Arial" w:cs="Arial"/>
                <w:szCs w:val="21"/>
              </w:rPr>
              <w:t>单位名称</w:t>
            </w:r>
          </w:p>
        </w:tc>
      </w:tr>
      <w:tr w:rsidR="0042468A">
        <w:trPr>
          <w:gridAfter w:val="1"/>
          <w:wAfter w:w="3817" w:type="dxa"/>
          <w:trHeight w:val="285"/>
        </w:trPr>
        <w:tc>
          <w:tcPr>
            <w:tcW w:w="412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42468A" w:rsidRDefault="00483291">
            <w:pPr>
              <w:widowControl/>
              <w:jc w:val="center"/>
              <w:rPr>
                <w:rFonts w:ascii="仿宋" w:eastAsia="仿宋" w:hAnsi="仿宋" w:cs="宋体"/>
                <w:color w:val="000000"/>
                <w:kern w:val="0"/>
                <w:szCs w:val="21"/>
              </w:rPr>
            </w:pPr>
            <w:proofErr w:type="gramStart"/>
            <w:r>
              <w:rPr>
                <w:rFonts w:ascii="仿宋" w:eastAsia="仿宋" w:hAnsi="仿宋" w:hint="eastAsia"/>
                <w:color w:val="000000"/>
                <w:szCs w:val="21"/>
              </w:rPr>
              <w:t>宏启胜精密</w:t>
            </w:r>
            <w:proofErr w:type="gramEnd"/>
            <w:r>
              <w:rPr>
                <w:rFonts w:ascii="仿宋" w:eastAsia="仿宋" w:hAnsi="仿宋" w:hint="eastAsia"/>
                <w:color w:val="000000"/>
                <w:szCs w:val="21"/>
              </w:rPr>
              <w:t>电子（秦皇岛）有限公司</w:t>
            </w:r>
          </w:p>
        </w:tc>
        <w:tc>
          <w:tcPr>
            <w:tcW w:w="264" w:type="dxa"/>
            <w:shd w:val="clear" w:color="auto" w:fill="E7E6E6" w:themeFill="background2"/>
            <w:vAlign w:val="center"/>
          </w:tcPr>
          <w:p w:rsidR="0042468A" w:rsidRDefault="0042468A">
            <w:pPr>
              <w:autoSpaceDN w:val="0"/>
              <w:spacing w:line="360" w:lineRule="auto"/>
              <w:jc w:val="center"/>
              <w:rPr>
                <w:rFonts w:ascii="仿宋" w:eastAsia="仿宋" w:hAnsi="仿宋" w:cs="楷体_GB2312"/>
                <w:kern w:val="0"/>
                <w:szCs w:val="21"/>
              </w:rPr>
            </w:pPr>
          </w:p>
        </w:tc>
        <w:tc>
          <w:tcPr>
            <w:tcW w:w="3817"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42468A" w:rsidRDefault="00483291">
            <w:pPr>
              <w:widowControl/>
              <w:jc w:val="center"/>
              <w:rPr>
                <w:rFonts w:ascii="仿宋" w:eastAsia="仿宋" w:hAnsi="仿宋" w:cs="宋体"/>
                <w:color w:val="000000"/>
                <w:kern w:val="0"/>
                <w:szCs w:val="21"/>
              </w:rPr>
            </w:pPr>
            <w:r>
              <w:rPr>
                <w:rFonts w:ascii="仿宋" w:eastAsia="仿宋" w:hAnsi="仿宋" w:hint="eastAsia"/>
                <w:color w:val="000000"/>
                <w:szCs w:val="21"/>
              </w:rPr>
              <w:t>锡林浩特市未来</w:t>
            </w:r>
            <w:proofErr w:type="gramStart"/>
            <w:r>
              <w:rPr>
                <w:rFonts w:ascii="仿宋" w:eastAsia="仿宋" w:hAnsi="仿宋" w:hint="eastAsia"/>
                <w:color w:val="000000"/>
                <w:szCs w:val="21"/>
              </w:rPr>
              <w:t>城博苑艺术</w:t>
            </w:r>
            <w:proofErr w:type="gramEnd"/>
            <w:r>
              <w:rPr>
                <w:rFonts w:ascii="仿宋" w:eastAsia="仿宋" w:hAnsi="仿宋" w:hint="eastAsia"/>
                <w:color w:val="000000"/>
                <w:szCs w:val="21"/>
              </w:rPr>
              <w:t>幼儿园</w:t>
            </w:r>
          </w:p>
        </w:tc>
      </w:tr>
      <w:tr w:rsidR="0042468A">
        <w:trPr>
          <w:gridAfter w:val="1"/>
          <w:wAfter w:w="3817" w:type="dxa"/>
          <w:trHeight w:val="285"/>
        </w:trPr>
        <w:tc>
          <w:tcPr>
            <w:tcW w:w="4126" w:type="dxa"/>
            <w:tcBorders>
              <w:top w:val="single" w:sz="4" w:space="0" w:color="000000"/>
              <w:left w:val="single" w:sz="4" w:space="0" w:color="000000"/>
              <w:bottom w:val="single" w:sz="4" w:space="0" w:color="000000"/>
              <w:right w:val="single" w:sz="4" w:space="0" w:color="000000"/>
            </w:tcBorders>
            <w:vAlign w:val="center"/>
          </w:tcPr>
          <w:p w:rsidR="0042468A" w:rsidRDefault="00483291">
            <w:pPr>
              <w:jc w:val="center"/>
              <w:rPr>
                <w:rFonts w:ascii="仿宋" w:eastAsia="仿宋" w:hAnsi="仿宋"/>
                <w:color w:val="000000"/>
                <w:szCs w:val="21"/>
              </w:rPr>
            </w:pPr>
            <w:r>
              <w:rPr>
                <w:rFonts w:ascii="仿宋" w:eastAsia="仿宋" w:hAnsi="仿宋" w:hint="eastAsia"/>
                <w:color w:val="000000"/>
                <w:szCs w:val="21"/>
              </w:rPr>
              <w:t>北京优利康达科技有限公司</w:t>
            </w:r>
          </w:p>
        </w:tc>
        <w:tc>
          <w:tcPr>
            <w:tcW w:w="264" w:type="dxa"/>
            <w:vAlign w:val="center"/>
          </w:tcPr>
          <w:p w:rsidR="0042468A" w:rsidRDefault="0042468A">
            <w:pPr>
              <w:autoSpaceDN w:val="0"/>
              <w:spacing w:line="360" w:lineRule="auto"/>
              <w:jc w:val="center"/>
              <w:rPr>
                <w:rFonts w:ascii="仿宋" w:eastAsia="仿宋" w:hAnsi="仿宋" w:cs="楷体_GB2312"/>
                <w:kern w:val="0"/>
                <w:szCs w:val="21"/>
              </w:rPr>
            </w:pPr>
          </w:p>
        </w:tc>
        <w:tc>
          <w:tcPr>
            <w:tcW w:w="3817" w:type="dxa"/>
            <w:tcBorders>
              <w:top w:val="single" w:sz="4" w:space="0" w:color="000000"/>
              <w:left w:val="single" w:sz="4" w:space="0" w:color="000000"/>
              <w:bottom w:val="single" w:sz="4" w:space="0" w:color="000000"/>
              <w:right w:val="single" w:sz="4" w:space="0" w:color="000000"/>
            </w:tcBorders>
            <w:vAlign w:val="center"/>
          </w:tcPr>
          <w:p w:rsidR="0042468A" w:rsidRDefault="00483291">
            <w:pPr>
              <w:jc w:val="center"/>
              <w:rPr>
                <w:rFonts w:ascii="仿宋" w:eastAsia="仿宋" w:hAnsi="仿宋"/>
                <w:color w:val="000000"/>
                <w:szCs w:val="21"/>
              </w:rPr>
            </w:pPr>
            <w:r>
              <w:rPr>
                <w:rFonts w:ascii="仿宋" w:eastAsia="仿宋" w:hAnsi="仿宋" w:hint="eastAsia"/>
                <w:color w:val="000000"/>
                <w:szCs w:val="21"/>
              </w:rPr>
              <w:t>内蒙古自治区第四医院</w:t>
            </w:r>
          </w:p>
        </w:tc>
      </w:tr>
      <w:tr w:rsidR="0042468A">
        <w:trPr>
          <w:gridAfter w:val="1"/>
          <w:wAfter w:w="3817" w:type="dxa"/>
          <w:trHeight w:val="285"/>
        </w:trPr>
        <w:tc>
          <w:tcPr>
            <w:tcW w:w="412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42468A" w:rsidRDefault="00483291">
            <w:pPr>
              <w:jc w:val="center"/>
              <w:rPr>
                <w:rFonts w:ascii="仿宋" w:eastAsia="仿宋" w:hAnsi="仿宋"/>
                <w:color w:val="000000"/>
                <w:szCs w:val="21"/>
              </w:rPr>
            </w:pPr>
            <w:r>
              <w:rPr>
                <w:rFonts w:ascii="仿宋" w:eastAsia="仿宋" w:hAnsi="仿宋" w:hint="eastAsia"/>
                <w:color w:val="000000"/>
                <w:szCs w:val="21"/>
              </w:rPr>
              <w:t>内蒙古兴安铜锌冶炼有限公司</w:t>
            </w:r>
          </w:p>
        </w:tc>
        <w:tc>
          <w:tcPr>
            <w:tcW w:w="264" w:type="dxa"/>
            <w:shd w:val="clear" w:color="auto" w:fill="E7E6E6" w:themeFill="background2"/>
            <w:vAlign w:val="center"/>
          </w:tcPr>
          <w:p w:rsidR="0042468A" w:rsidRDefault="0042468A">
            <w:pPr>
              <w:autoSpaceDN w:val="0"/>
              <w:spacing w:line="360" w:lineRule="auto"/>
              <w:jc w:val="center"/>
              <w:rPr>
                <w:rFonts w:ascii="仿宋" w:eastAsia="仿宋" w:hAnsi="仿宋" w:cs="楷体_GB2312"/>
                <w:kern w:val="0"/>
                <w:szCs w:val="21"/>
              </w:rPr>
            </w:pPr>
          </w:p>
        </w:tc>
        <w:tc>
          <w:tcPr>
            <w:tcW w:w="3817"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42468A" w:rsidRDefault="00483291">
            <w:pPr>
              <w:jc w:val="center"/>
              <w:rPr>
                <w:rFonts w:ascii="仿宋" w:eastAsia="仿宋" w:hAnsi="仿宋"/>
                <w:color w:val="000000"/>
                <w:szCs w:val="21"/>
              </w:rPr>
            </w:pPr>
            <w:r>
              <w:rPr>
                <w:rFonts w:ascii="仿宋" w:eastAsia="仿宋" w:hAnsi="仿宋" w:hint="eastAsia"/>
                <w:color w:val="000000"/>
                <w:szCs w:val="21"/>
              </w:rPr>
              <w:t>北京铁建医院</w:t>
            </w:r>
          </w:p>
        </w:tc>
      </w:tr>
      <w:tr w:rsidR="0042468A">
        <w:trPr>
          <w:gridAfter w:val="1"/>
          <w:wAfter w:w="3817" w:type="dxa"/>
          <w:trHeight w:val="285"/>
        </w:trPr>
        <w:tc>
          <w:tcPr>
            <w:tcW w:w="4126" w:type="dxa"/>
            <w:tcBorders>
              <w:top w:val="single" w:sz="4" w:space="0" w:color="000000"/>
              <w:left w:val="single" w:sz="4" w:space="0" w:color="000000"/>
              <w:bottom w:val="single" w:sz="4" w:space="0" w:color="000000"/>
              <w:right w:val="single" w:sz="4" w:space="0" w:color="000000"/>
            </w:tcBorders>
            <w:vAlign w:val="center"/>
          </w:tcPr>
          <w:p w:rsidR="0042468A" w:rsidRDefault="00483291">
            <w:pPr>
              <w:jc w:val="center"/>
              <w:rPr>
                <w:rFonts w:ascii="仿宋" w:eastAsia="仿宋" w:hAnsi="仿宋"/>
                <w:color w:val="000000"/>
                <w:szCs w:val="21"/>
              </w:rPr>
            </w:pPr>
            <w:r>
              <w:rPr>
                <w:rFonts w:ascii="仿宋" w:eastAsia="仿宋" w:hAnsi="仿宋" w:hint="eastAsia"/>
                <w:color w:val="000000"/>
                <w:szCs w:val="21"/>
              </w:rPr>
              <w:t>泰安澳</w:t>
            </w:r>
            <w:proofErr w:type="gramStart"/>
            <w:r>
              <w:rPr>
                <w:rFonts w:ascii="仿宋" w:eastAsia="仿宋" w:hAnsi="仿宋" w:hint="eastAsia"/>
                <w:color w:val="000000"/>
                <w:szCs w:val="21"/>
              </w:rPr>
              <w:t>亚现代</w:t>
            </w:r>
            <w:proofErr w:type="gramEnd"/>
            <w:r>
              <w:rPr>
                <w:rFonts w:ascii="仿宋" w:eastAsia="仿宋" w:hAnsi="仿宋" w:hint="eastAsia"/>
                <w:color w:val="000000"/>
                <w:szCs w:val="21"/>
              </w:rPr>
              <w:t>牧场有限公司</w:t>
            </w:r>
          </w:p>
        </w:tc>
        <w:tc>
          <w:tcPr>
            <w:tcW w:w="264" w:type="dxa"/>
            <w:vAlign w:val="center"/>
          </w:tcPr>
          <w:p w:rsidR="0042468A" w:rsidRDefault="0042468A">
            <w:pPr>
              <w:autoSpaceDN w:val="0"/>
              <w:spacing w:line="360" w:lineRule="auto"/>
              <w:jc w:val="center"/>
              <w:rPr>
                <w:rFonts w:ascii="仿宋" w:eastAsia="仿宋" w:hAnsi="仿宋" w:cs="楷体_GB2312"/>
                <w:kern w:val="0"/>
                <w:szCs w:val="21"/>
              </w:rPr>
            </w:pPr>
          </w:p>
        </w:tc>
        <w:tc>
          <w:tcPr>
            <w:tcW w:w="3817" w:type="dxa"/>
            <w:tcBorders>
              <w:top w:val="single" w:sz="4" w:space="0" w:color="000000"/>
              <w:left w:val="single" w:sz="4" w:space="0" w:color="000000"/>
              <w:bottom w:val="single" w:sz="4" w:space="0" w:color="000000"/>
              <w:right w:val="single" w:sz="4" w:space="0" w:color="000000"/>
            </w:tcBorders>
            <w:vAlign w:val="center"/>
          </w:tcPr>
          <w:p w:rsidR="0042468A" w:rsidRDefault="00483291">
            <w:pPr>
              <w:jc w:val="center"/>
              <w:rPr>
                <w:rFonts w:ascii="仿宋" w:eastAsia="仿宋" w:hAnsi="仿宋"/>
                <w:color w:val="000000"/>
                <w:szCs w:val="21"/>
              </w:rPr>
            </w:pPr>
            <w:r>
              <w:rPr>
                <w:rFonts w:ascii="仿宋" w:eastAsia="仿宋" w:hAnsi="仿宋" w:hint="eastAsia"/>
                <w:color w:val="000000"/>
                <w:szCs w:val="21"/>
              </w:rPr>
              <w:t>兴安盟博源化学有限公司</w:t>
            </w:r>
          </w:p>
        </w:tc>
      </w:tr>
      <w:tr w:rsidR="0042468A">
        <w:trPr>
          <w:gridAfter w:val="1"/>
          <w:wAfter w:w="3817" w:type="dxa"/>
          <w:trHeight w:val="285"/>
        </w:trPr>
        <w:tc>
          <w:tcPr>
            <w:tcW w:w="412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42468A" w:rsidRDefault="00483291">
            <w:pPr>
              <w:jc w:val="center"/>
              <w:rPr>
                <w:rFonts w:ascii="仿宋" w:eastAsia="仿宋" w:hAnsi="仿宋"/>
                <w:color w:val="000000"/>
                <w:szCs w:val="21"/>
              </w:rPr>
            </w:pPr>
            <w:proofErr w:type="gramStart"/>
            <w:r>
              <w:rPr>
                <w:rFonts w:ascii="仿宋" w:eastAsia="仿宋" w:hAnsi="仿宋" w:hint="eastAsia"/>
                <w:color w:val="000000"/>
                <w:szCs w:val="21"/>
              </w:rPr>
              <w:t>天津蓝巢电力</w:t>
            </w:r>
            <w:proofErr w:type="gramEnd"/>
            <w:r>
              <w:rPr>
                <w:rFonts w:ascii="仿宋" w:eastAsia="仿宋" w:hAnsi="仿宋" w:hint="eastAsia"/>
                <w:color w:val="000000"/>
                <w:szCs w:val="21"/>
              </w:rPr>
              <w:t>检修有限公司</w:t>
            </w:r>
          </w:p>
        </w:tc>
        <w:tc>
          <w:tcPr>
            <w:tcW w:w="264" w:type="dxa"/>
            <w:shd w:val="clear" w:color="auto" w:fill="E7E6E6" w:themeFill="background2"/>
            <w:vAlign w:val="center"/>
          </w:tcPr>
          <w:p w:rsidR="0042468A" w:rsidRDefault="0042468A">
            <w:pPr>
              <w:autoSpaceDN w:val="0"/>
              <w:spacing w:line="360" w:lineRule="auto"/>
              <w:jc w:val="center"/>
              <w:rPr>
                <w:rFonts w:ascii="仿宋" w:eastAsia="仿宋" w:hAnsi="仿宋" w:cs="楷体_GB2312"/>
                <w:kern w:val="0"/>
                <w:szCs w:val="21"/>
              </w:rPr>
            </w:pPr>
          </w:p>
        </w:tc>
        <w:tc>
          <w:tcPr>
            <w:tcW w:w="3817"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42468A" w:rsidRDefault="00483291">
            <w:pPr>
              <w:jc w:val="center"/>
              <w:rPr>
                <w:rFonts w:ascii="仿宋" w:eastAsia="仿宋" w:hAnsi="仿宋"/>
                <w:color w:val="000000"/>
                <w:szCs w:val="21"/>
              </w:rPr>
            </w:pPr>
            <w:r>
              <w:rPr>
                <w:rFonts w:ascii="仿宋" w:eastAsia="仿宋" w:hAnsi="仿宋" w:hint="eastAsia"/>
                <w:color w:val="000000"/>
                <w:szCs w:val="21"/>
              </w:rPr>
              <w:t>内蒙古阜丰生物科技有限公司</w:t>
            </w:r>
          </w:p>
        </w:tc>
      </w:tr>
      <w:tr w:rsidR="0042468A">
        <w:trPr>
          <w:gridAfter w:val="1"/>
          <w:wAfter w:w="3817" w:type="dxa"/>
          <w:trHeight w:val="285"/>
        </w:trPr>
        <w:tc>
          <w:tcPr>
            <w:tcW w:w="4126" w:type="dxa"/>
            <w:tcBorders>
              <w:top w:val="single" w:sz="4" w:space="0" w:color="000000"/>
              <w:left w:val="single" w:sz="4" w:space="0" w:color="000000"/>
              <w:bottom w:val="single" w:sz="4" w:space="0" w:color="000000"/>
              <w:right w:val="single" w:sz="4" w:space="0" w:color="000000"/>
            </w:tcBorders>
            <w:vAlign w:val="center"/>
          </w:tcPr>
          <w:p w:rsidR="0042468A" w:rsidRDefault="00483291">
            <w:pPr>
              <w:jc w:val="center"/>
              <w:rPr>
                <w:rFonts w:ascii="仿宋" w:eastAsia="仿宋" w:hAnsi="仿宋"/>
                <w:color w:val="000000"/>
                <w:szCs w:val="21"/>
              </w:rPr>
            </w:pPr>
            <w:r>
              <w:rPr>
                <w:rFonts w:ascii="仿宋" w:eastAsia="仿宋" w:hAnsi="仿宋" w:hint="eastAsia"/>
                <w:color w:val="000000"/>
                <w:szCs w:val="21"/>
              </w:rPr>
              <w:t>通辽梅花生物科技有限公司</w:t>
            </w:r>
          </w:p>
        </w:tc>
        <w:tc>
          <w:tcPr>
            <w:tcW w:w="264" w:type="dxa"/>
            <w:vAlign w:val="center"/>
          </w:tcPr>
          <w:p w:rsidR="0042468A" w:rsidRDefault="0042468A">
            <w:pPr>
              <w:autoSpaceDN w:val="0"/>
              <w:spacing w:line="360" w:lineRule="auto"/>
              <w:jc w:val="center"/>
              <w:rPr>
                <w:rFonts w:ascii="仿宋" w:eastAsia="仿宋" w:hAnsi="仿宋" w:cs="楷体_GB2312"/>
                <w:kern w:val="0"/>
                <w:szCs w:val="21"/>
              </w:rPr>
            </w:pPr>
          </w:p>
        </w:tc>
        <w:tc>
          <w:tcPr>
            <w:tcW w:w="3817" w:type="dxa"/>
            <w:tcBorders>
              <w:top w:val="single" w:sz="4" w:space="0" w:color="000000"/>
              <w:left w:val="single" w:sz="4" w:space="0" w:color="000000"/>
              <w:bottom w:val="single" w:sz="4" w:space="0" w:color="000000"/>
              <w:right w:val="single" w:sz="4" w:space="0" w:color="000000"/>
            </w:tcBorders>
            <w:vAlign w:val="center"/>
          </w:tcPr>
          <w:p w:rsidR="0042468A" w:rsidRDefault="00483291">
            <w:pPr>
              <w:jc w:val="center"/>
              <w:rPr>
                <w:rFonts w:ascii="仿宋" w:eastAsia="仿宋" w:hAnsi="仿宋"/>
                <w:color w:val="000000"/>
                <w:szCs w:val="21"/>
              </w:rPr>
            </w:pPr>
            <w:r>
              <w:rPr>
                <w:rFonts w:ascii="仿宋" w:eastAsia="仿宋" w:hAnsi="仿宋" w:hint="eastAsia"/>
                <w:color w:val="000000"/>
                <w:szCs w:val="21"/>
              </w:rPr>
              <w:t>悦康药业集团有限公司</w:t>
            </w:r>
          </w:p>
        </w:tc>
      </w:tr>
      <w:tr w:rsidR="0042468A">
        <w:trPr>
          <w:gridAfter w:val="1"/>
          <w:wAfter w:w="3817" w:type="dxa"/>
          <w:trHeight w:val="285"/>
        </w:trPr>
        <w:tc>
          <w:tcPr>
            <w:tcW w:w="412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42468A" w:rsidRDefault="00483291">
            <w:pPr>
              <w:jc w:val="center"/>
              <w:rPr>
                <w:rFonts w:ascii="仿宋" w:eastAsia="仿宋" w:hAnsi="仿宋"/>
                <w:color w:val="000000"/>
                <w:szCs w:val="21"/>
              </w:rPr>
            </w:pPr>
            <w:r>
              <w:rPr>
                <w:rFonts w:ascii="仿宋" w:eastAsia="仿宋" w:hAnsi="仿宋" w:hint="eastAsia"/>
                <w:color w:val="000000"/>
                <w:szCs w:val="21"/>
              </w:rPr>
              <w:t>锡林郭勒盟蒙医医院</w:t>
            </w:r>
          </w:p>
        </w:tc>
        <w:tc>
          <w:tcPr>
            <w:tcW w:w="264" w:type="dxa"/>
            <w:shd w:val="clear" w:color="auto" w:fill="E7E6E6" w:themeFill="background2"/>
            <w:vAlign w:val="center"/>
          </w:tcPr>
          <w:p w:rsidR="0042468A" w:rsidRDefault="0042468A">
            <w:pPr>
              <w:autoSpaceDN w:val="0"/>
              <w:spacing w:line="360" w:lineRule="auto"/>
              <w:jc w:val="center"/>
              <w:rPr>
                <w:rFonts w:ascii="仿宋" w:eastAsia="仿宋" w:hAnsi="仿宋" w:cs="楷体_GB2312"/>
                <w:kern w:val="0"/>
                <w:szCs w:val="21"/>
              </w:rPr>
            </w:pPr>
          </w:p>
        </w:tc>
        <w:tc>
          <w:tcPr>
            <w:tcW w:w="3817"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42468A" w:rsidRDefault="00483291">
            <w:pPr>
              <w:jc w:val="center"/>
              <w:rPr>
                <w:rFonts w:ascii="仿宋" w:eastAsia="仿宋" w:hAnsi="仿宋"/>
                <w:color w:val="000000"/>
                <w:szCs w:val="21"/>
              </w:rPr>
            </w:pPr>
            <w:r>
              <w:rPr>
                <w:rFonts w:ascii="仿宋" w:eastAsia="仿宋" w:hAnsi="仿宋" w:hint="eastAsia"/>
                <w:color w:val="000000"/>
                <w:szCs w:val="21"/>
              </w:rPr>
              <w:t>山东绿洲醇食品有限公司</w:t>
            </w:r>
          </w:p>
        </w:tc>
      </w:tr>
      <w:tr w:rsidR="0042468A">
        <w:trPr>
          <w:gridAfter w:val="1"/>
          <w:wAfter w:w="3817" w:type="dxa"/>
          <w:trHeight w:val="285"/>
        </w:trPr>
        <w:tc>
          <w:tcPr>
            <w:tcW w:w="4126" w:type="dxa"/>
            <w:tcBorders>
              <w:top w:val="single" w:sz="4" w:space="0" w:color="000000"/>
              <w:left w:val="single" w:sz="4" w:space="0" w:color="000000"/>
              <w:bottom w:val="single" w:sz="4" w:space="0" w:color="000000"/>
              <w:right w:val="single" w:sz="4" w:space="0" w:color="000000"/>
            </w:tcBorders>
            <w:vAlign w:val="center"/>
          </w:tcPr>
          <w:p w:rsidR="0042468A" w:rsidRDefault="00483291">
            <w:pPr>
              <w:jc w:val="center"/>
              <w:rPr>
                <w:rFonts w:ascii="仿宋" w:eastAsia="仿宋" w:hAnsi="仿宋"/>
                <w:color w:val="000000"/>
                <w:szCs w:val="21"/>
              </w:rPr>
            </w:pPr>
            <w:r>
              <w:rPr>
                <w:rFonts w:ascii="仿宋" w:eastAsia="仿宋" w:hAnsi="仿宋" w:hint="eastAsia"/>
                <w:color w:val="000000"/>
                <w:szCs w:val="21"/>
              </w:rPr>
              <w:t>锡林郭勒</w:t>
            </w:r>
            <w:proofErr w:type="gramStart"/>
            <w:r>
              <w:rPr>
                <w:rFonts w:ascii="仿宋" w:eastAsia="仿宋" w:hAnsi="仿宋" w:hint="eastAsia"/>
                <w:color w:val="000000"/>
                <w:szCs w:val="21"/>
              </w:rPr>
              <w:t>盟医院</w:t>
            </w:r>
            <w:proofErr w:type="gramEnd"/>
          </w:p>
        </w:tc>
        <w:tc>
          <w:tcPr>
            <w:tcW w:w="264" w:type="dxa"/>
            <w:vAlign w:val="center"/>
          </w:tcPr>
          <w:p w:rsidR="0042468A" w:rsidRDefault="0042468A">
            <w:pPr>
              <w:autoSpaceDN w:val="0"/>
              <w:spacing w:line="360" w:lineRule="auto"/>
              <w:jc w:val="center"/>
              <w:rPr>
                <w:rFonts w:ascii="仿宋" w:eastAsia="仿宋" w:hAnsi="仿宋" w:cs="楷体_GB2312"/>
                <w:kern w:val="0"/>
                <w:szCs w:val="21"/>
              </w:rPr>
            </w:pPr>
          </w:p>
        </w:tc>
        <w:tc>
          <w:tcPr>
            <w:tcW w:w="3817" w:type="dxa"/>
            <w:tcBorders>
              <w:top w:val="single" w:sz="4" w:space="0" w:color="000000"/>
              <w:left w:val="single" w:sz="4" w:space="0" w:color="000000"/>
              <w:bottom w:val="single" w:sz="4" w:space="0" w:color="000000"/>
              <w:right w:val="single" w:sz="4" w:space="0" w:color="000000"/>
            </w:tcBorders>
            <w:vAlign w:val="center"/>
          </w:tcPr>
          <w:p w:rsidR="0042468A" w:rsidRDefault="00483291">
            <w:pPr>
              <w:jc w:val="center"/>
              <w:rPr>
                <w:rFonts w:ascii="仿宋" w:eastAsia="仿宋" w:hAnsi="仿宋"/>
                <w:color w:val="000000"/>
                <w:szCs w:val="21"/>
              </w:rPr>
            </w:pPr>
            <w:r>
              <w:rPr>
                <w:rFonts w:ascii="仿宋" w:eastAsia="仿宋" w:hAnsi="仿宋" w:hint="eastAsia"/>
                <w:color w:val="000000"/>
                <w:szCs w:val="21"/>
              </w:rPr>
              <w:t>北京小汤山医院</w:t>
            </w:r>
          </w:p>
        </w:tc>
      </w:tr>
      <w:tr w:rsidR="0042468A">
        <w:trPr>
          <w:gridAfter w:val="1"/>
          <w:wAfter w:w="3817" w:type="dxa"/>
          <w:trHeight w:val="285"/>
        </w:trPr>
        <w:tc>
          <w:tcPr>
            <w:tcW w:w="412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42468A" w:rsidRDefault="00483291">
            <w:pPr>
              <w:jc w:val="center"/>
              <w:rPr>
                <w:rFonts w:ascii="仿宋" w:eastAsia="仿宋" w:hAnsi="仿宋"/>
                <w:color w:val="000000"/>
                <w:szCs w:val="21"/>
              </w:rPr>
            </w:pPr>
            <w:r>
              <w:rPr>
                <w:rFonts w:ascii="仿宋" w:eastAsia="仿宋" w:hAnsi="仿宋" w:hint="eastAsia"/>
                <w:color w:val="000000"/>
                <w:szCs w:val="21"/>
              </w:rPr>
              <w:t>锡林郭勒职业学院教学动物医院</w:t>
            </w:r>
          </w:p>
        </w:tc>
        <w:tc>
          <w:tcPr>
            <w:tcW w:w="264" w:type="dxa"/>
            <w:shd w:val="clear" w:color="auto" w:fill="E7E6E6" w:themeFill="background2"/>
            <w:vAlign w:val="center"/>
          </w:tcPr>
          <w:p w:rsidR="0042468A" w:rsidRDefault="0042468A">
            <w:pPr>
              <w:autoSpaceDN w:val="0"/>
              <w:spacing w:line="360" w:lineRule="auto"/>
              <w:jc w:val="center"/>
              <w:rPr>
                <w:rFonts w:ascii="仿宋" w:eastAsia="仿宋" w:hAnsi="仿宋" w:cs="楷体_GB2312"/>
                <w:kern w:val="0"/>
                <w:szCs w:val="21"/>
              </w:rPr>
            </w:pPr>
          </w:p>
        </w:tc>
        <w:tc>
          <w:tcPr>
            <w:tcW w:w="3817"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42468A" w:rsidRDefault="00483291">
            <w:pPr>
              <w:jc w:val="center"/>
              <w:rPr>
                <w:rFonts w:ascii="仿宋" w:eastAsia="仿宋" w:hAnsi="仿宋"/>
                <w:color w:val="000000"/>
                <w:szCs w:val="21"/>
              </w:rPr>
            </w:pPr>
            <w:r>
              <w:rPr>
                <w:rFonts w:ascii="仿宋" w:eastAsia="仿宋" w:hAnsi="仿宋" w:hint="eastAsia"/>
                <w:color w:val="000000"/>
                <w:szCs w:val="21"/>
              </w:rPr>
              <w:t>东营澳</w:t>
            </w:r>
            <w:proofErr w:type="gramStart"/>
            <w:r>
              <w:rPr>
                <w:rFonts w:ascii="仿宋" w:eastAsia="仿宋" w:hAnsi="仿宋" w:hint="eastAsia"/>
                <w:color w:val="000000"/>
                <w:szCs w:val="21"/>
              </w:rPr>
              <w:t>亚现代</w:t>
            </w:r>
            <w:proofErr w:type="gramEnd"/>
            <w:r>
              <w:rPr>
                <w:rFonts w:ascii="仿宋" w:eastAsia="仿宋" w:hAnsi="仿宋" w:hint="eastAsia"/>
                <w:color w:val="000000"/>
                <w:szCs w:val="21"/>
              </w:rPr>
              <w:t>牧场有限公司</w:t>
            </w:r>
          </w:p>
        </w:tc>
      </w:tr>
      <w:tr w:rsidR="0042468A">
        <w:trPr>
          <w:gridAfter w:val="1"/>
          <w:wAfter w:w="3817" w:type="dxa"/>
          <w:trHeight w:val="285"/>
        </w:trPr>
        <w:tc>
          <w:tcPr>
            <w:tcW w:w="4126" w:type="dxa"/>
            <w:tcBorders>
              <w:top w:val="single" w:sz="4" w:space="0" w:color="000000"/>
              <w:left w:val="single" w:sz="4" w:space="0" w:color="000000"/>
              <w:bottom w:val="single" w:sz="4" w:space="0" w:color="000000"/>
              <w:right w:val="single" w:sz="4" w:space="0" w:color="000000"/>
            </w:tcBorders>
            <w:vAlign w:val="center"/>
          </w:tcPr>
          <w:p w:rsidR="0042468A" w:rsidRDefault="00483291">
            <w:pPr>
              <w:jc w:val="center"/>
              <w:rPr>
                <w:rFonts w:ascii="仿宋" w:eastAsia="仿宋" w:hAnsi="仿宋"/>
                <w:color w:val="000000"/>
                <w:szCs w:val="21"/>
              </w:rPr>
            </w:pPr>
            <w:r>
              <w:rPr>
                <w:rFonts w:ascii="仿宋" w:eastAsia="仿宋" w:hAnsi="仿宋" w:hint="eastAsia"/>
                <w:color w:val="000000"/>
                <w:szCs w:val="21"/>
              </w:rPr>
              <w:t>内蒙古正大有限公司</w:t>
            </w:r>
          </w:p>
        </w:tc>
        <w:tc>
          <w:tcPr>
            <w:tcW w:w="264" w:type="dxa"/>
            <w:vAlign w:val="center"/>
          </w:tcPr>
          <w:p w:rsidR="0042468A" w:rsidRDefault="0042468A">
            <w:pPr>
              <w:autoSpaceDN w:val="0"/>
              <w:spacing w:line="360" w:lineRule="auto"/>
              <w:jc w:val="center"/>
              <w:rPr>
                <w:rFonts w:ascii="仿宋" w:eastAsia="仿宋" w:hAnsi="仿宋" w:cs="楷体_GB2312"/>
                <w:kern w:val="0"/>
                <w:szCs w:val="21"/>
              </w:rPr>
            </w:pPr>
          </w:p>
        </w:tc>
        <w:tc>
          <w:tcPr>
            <w:tcW w:w="3817" w:type="dxa"/>
            <w:tcBorders>
              <w:top w:val="single" w:sz="4" w:space="0" w:color="000000"/>
              <w:left w:val="single" w:sz="4" w:space="0" w:color="000000"/>
              <w:bottom w:val="single" w:sz="4" w:space="0" w:color="000000"/>
              <w:right w:val="single" w:sz="4" w:space="0" w:color="000000"/>
            </w:tcBorders>
            <w:vAlign w:val="center"/>
          </w:tcPr>
          <w:p w:rsidR="0042468A" w:rsidRDefault="00483291">
            <w:pPr>
              <w:jc w:val="center"/>
              <w:rPr>
                <w:rFonts w:ascii="仿宋" w:eastAsia="仿宋" w:hAnsi="仿宋"/>
                <w:color w:val="000000"/>
                <w:szCs w:val="21"/>
              </w:rPr>
            </w:pPr>
            <w:r>
              <w:rPr>
                <w:rFonts w:ascii="仿宋" w:eastAsia="仿宋" w:hAnsi="仿宋" w:hint="eastAsia"/>
                <w:color w:val="000000"/>
                <w:szCs w:val="21"/>
              </w:rPr>
              <w:t>天津润和</w:t>
            </w:r>
            <w:proofErr w:type="gramStart"/>
            <w:r>
              <w:rPr>
                <w:rFonts w:ascii="仿宋" w:eastAsia="仿宋" w:hAnsi="仿宋" w:hint="eastAsia"/>
                <w:color w:val="000000"/>
                <w:szCs w:val="21"/>
              </w:rPr>
              <w:t>绿能科技</w:t>
            </w:r>
            <w:proofErr w:type="gramEnd"/>
            <w:r>
              <w:rPr>
                <w:rFonts w:ascii="仿宋" w:eastAsia="仿宋" w:hAnsi="仿宋" w:hint="eastAsia"/>
                <w:color w:val="000000"/>
                <w:szCs w:val="21"/>
              </w:rPr>
              <w:t>有限公司</w:t>
            </w:r>
          </w:p>
        </w:tc>
      </w:tr>
      <w:tr w:rsidR="0042468A">
        <w:trPr>
          <w:gridAfter w:val="1"/>
          <w:wAfter w:w="3817" w:type="dxa"/>
          <w:trHeight w:val="285"/>
        </w:trPr>
        <w:tc>
          <w:tcPr>
            <w:tcW w:w="412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42468A" w:rsidRDefault="00483291">
            <w:pPr>
              <w:jc w:val="center"/>
              <w:rPr>
                <w:rFonts w:ascii="仿宋" w:eastAsia="仿宋" w:hAnsi="仿宋"/>
                <w:color w:val="000000"/>
                <w:szCs w:val="21"/>
              </w:rPr>
            </w:pPr>
            <w:r>
              <w:rPr>
                <w:rFonts w:ascii="仿宋" w:eastAsia="仿宋" w:hAnsi="仿宋" w:hint="eastAsia"/>
                <w:color w:val="000000"/>
                <w:szCs w:val="21"/>
              </w:rPr>
              <w:t>锡林浩特市</w:t>
            </w:r>
            <w:proofErr w:type="gramStart"/>
            <w:r>
              <w:rPr>
                <w:rFonts w:ascii="仿宋" w:eastAsia="仿宋" w:hAnsi="仿宋" w:hint="eastAsia"/>
                <w:color w:val="000000"/>
                <w:szCs w:val="21"/>
              </w:rPr>
              <w:t>宏信志诚</w:t>
            </w:r>
            <w:proofErr w:type="gramEnd"/>
            <w:r>
              <w:rPr>
                <w:rFonts w:ascii="仿宋" w:eastAsia="仿宋" w:hAnsi="仿宋" w:hint="eastAsia"/>
                <w:color w:val="000000"/>
                <w:szCs w:val="21"/>
              </w:rPr>
              <w:t>会计服务有限公司</w:t>
            </w:r>
          </w:p>
        </w:tc>
        <w:tc>
          <w:tcPr>
            <w:tcW w:w="264" w:type="dxa"/>
            <w:shd w:val="clear" w:color="auto" w:fill="E7E6E6" w:themeFill="background2"/>
            <w:vAlign w:val="center"/>
          </w:tcPr>
          <w:p w:rsidR="0042468A" w:rsidRDefault="0042468A">
            <w:pPr>
              <w:autoSpaceDN w:val="0"/>
              <w:spacing w:line="360" w:lineRule="auto"/>
              <w:jc w:val="center"/>
              <w:rPr>
                <w:rFonts w:ascii="仿宋" w:eastAsia="仿宋" w:hAnsi="仿宋" w:cs="楷体_GB2312"/>
                <w:kern w:val="0"/>
                <w:szCs w:val="21"/>
              </w:rPr>
            </w:pPr>
          </w:p>
        </w:tc>
        <w:tc>
          <w:tcPr>
            <w:tcW w:w="3817"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42468A" w:rsidRDefault="00483291">
            <w:pPr>
              <w:jc w:val="center"/>
              <w:rPr>
                <w:rFonts w:ascii="仿宋" w:eastAsia="仿宋" w:hAnsi="仿宋"/>
                <w:color w:val="000000"/>
                <w:szCs w:val="21"/>
              </w:rPr>
            </w:pPr>
            <w:r>
              <w:rPr>
                <w:rFonts w:ascii="仿宋" w:eastAsia="仿宋" w:hAnsi="仿宋" w:hint="eastAsia"/>
                <w:color w:val="000000"/>
                <w:szCs w:val="21"/>
              </w:rPr>
              <w:t>新巴尔虎右旗荣达矿业有限责任公司</w:t>
            </w:r>
          </w:p>
        </w:tc>
      </w:tr>
      <w:tr w:rsidR="0042468A">
        <w:trPr>
          <w:gridAfter w:val="1"/>
          <w:wAfter w:w="3817" w:type="dxa"/>
          <w:trHeight w:val="285"/>
        </w:trPr>
        <w:tc>
          <w:tcPr>
            <w:tcW w:w="4126" w:type="dxa"/>
            <w:tcBorders>
              <w:top w:val="single" w:sz="4" w:space="0" w:color="000000"/>
              <w:left w:val="single" w:sz="4" w:space="0" w:color="000000"/>
              <w:bottom w:val="single" w:sz="4" w:space="0" w:color="000000"/>
              <w:right w:val="single" w:sz="4" w:space="0" w:color="000000"/>
            </w:tcBorders>
            <w:vAlign w:val="center"/>
          </w:tcPr>
          <w:p w:rsidR="0042468A" w:rsidRDefault="00483291">
            <w:pPr>
              <w:jc w:val="center"/>
              <w:rPr>
                <w:rFonts w:ascii="仿宋" w:eastAsia="仿宋" w:hAnsi="仿宋"/>
                <w:color w:val="000000"/>
                <w:szCs w:val="21"/>
              </w:rPr>
            </w:pPr>
            <w:r>
              <w:rPr>
                <w:rFonts w:ascii="仿宋" w:eastAsia="仿宋" w:hAnsi="仿宋" w:hint="eastAsia"/>
                <w:color w:val="000000"/>
                <w:szCs w:val="21"/>
              </w:rPr>
              <w:t>锡林浩特市蒙锡雅文化发展有限责任公司</w:t>
            </w:r>
          </w:p>
        </w:tc>
        <w:tc>
          <w:tcPr>
            <w:tcW w:w="264" w:type="dxa"/>
            <w:vAlign w:val="center"/>
          </w:tcPr>
          <w:p w:rsidR="0042468A" w:rsidRDefault="0042468A">
            <w:pPr>
              <w:autoSpaceDN w:val="0"/>
              <w:spacing w:line="360" w:lineRule="auto"/>
              <w:jc w:val="center"/>
              <w:rPr>
                <w:rFonts w:ascii="仿宋" w:eastAsia="仿宋" w:hAnsi="仿宋" w:cs="楷体_GB2312"/>
                <w:kern w:val="0"/>
                <w:szCs w:val="21"/>
              </w:rPr>
            </w:pPr>
          </w:p>
        </w:tc>
        <w:tc>
          <w:tcPr>
            <w:tcW w:w="3817" w:type="dxa"/>
            <w:tcBorders>
              <w:top w:val="single" w:sz="4" w:space="0" w:color="000000"/>
              <w:left w:val="single" w:sz="4" w:space="0" w:color="000000"/>
              <w:bottom w:val="single" w:sz="4" w:space="0" w:color="000000"/>
              <w:right w:val="single" w:sz="4" w:space="0" w:color="000000"/>
            </w:tcBorders>
            <w:vAlign w:val="center"/>
          </w:tcPr>
          <w:p w:rsidR="0042468A" w:rsidRDefault="00483291">
            <w:pPr>
              <w:jc w:val="center"/>
              <w:rPr>
                <w:rFonts w:ascii="仿宋" w:eastAsia="仿宋" w:hAnsi="仿宋"/>
                <w:color w:val="000000"/>
                <w:szCs w:val="21"/>
              </w:rPr>
            </w:pPr>
            <w:r>
              <w:rPr>
                <w:rFonts w:ascii="仿宋" w:eastAsia="仿宋" w:hAnsi="仿宋" w:hint="eastAsia"/>
                <w:color w:val="000000"/>
                <w:szCs w:val="21"/>
              </w:rPr>
              <w:t>赤峰澳</w:t>
            </w:r>
            <w:proofErr w:type="gramStart"/>
            <w:r>
              <w:rPr>
                <w:rFonts w:ascii="仿宋" w:eastAsia="仿宋" w:hAnsi="仿宋" w:hint="eastAsia"/>
                <w:color w:val="000000"/>
                <w:szCs w:val="21"/>
              </w:rPr>
              <w:t>亚现代</w:t>
            </w:r>
            <w:proofErr w:type="gramEnd"/>
            <w:r>
              <w:rPr>
                <w:rFonts w:ascii="仿宋" w:eastAsia="仿宋" w:hAnsi="仿宋" w:hint="eastAsia"/>
                <w:color w:val="000000"/>
                <w:szCs w:val="21"/>
              </w:rPr>
              <w:t>牧场有限公司扎嘎斯台分公司</w:t>
            </w:r>
          </w:p>
        </w:tc>
      </w:tr>
      <w:tr w:rsidR="0042468A">
        <w:trPr>
          <w:gridAfter w:val="1"/>
          <w:wAfter w:w="3817" w:type="dxa"/>
          <w:trHeight w:val="285"/>
        </w:trPr>
        <w:tc>
          <w:tcPr>
            <w:tcW w:w="412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42468A" w:rsidRDefault="00483291">
            <w:pPr>
              <w:jc w:val="center"/>
              <w:rPr>
                <w:rFonts w:ascii="仿宋" w:eastAsia="仿宋" w:hAnsi="仿宋"/>
                <w:color w:val="000000"/>
                <w:szCs w:val="21"/>
              </w:rPr>
            </w:pPr>
            <w:proofErr w:type="gramStart"/>
            <w:r>
              <w:rPr>
                <w:rFonts w:ascii="仿宋" w:eastAsia="仿宋" w:hAnsi="仿宋" w:hint="eastAsia"/>
                <w:color w:val="000000"/>
                <w:szCs w:val="21"/>
              </w:rPr>
              <w:t>锡林郭勒盟顺达</w:t>
            </w:r>
            <w:proofErr w:type="gramEnd"/>
            <w:r>
              <w:rPr>
                <w:rFonts w:ascii="仿宋" w:eastAsia="仿宋" w:hAnsi="仿宋" w:hint="eastAsia"/>
                <w:color w:val="000000"/>
                <w:szCs w:val="21"/>
              </w:rPr>
              <w:t>机动车检测有限公司</w:t>
            </w:r>
          </w:p>
        </w:tc>
        <w:tc>
          <w:tcPr>
            <w:tcW w:w="264" w:type="dxa"/>
            <w:shd w:val="clear" w:color="auto" w:fill="E7E6E6" w:themeFill="background2"/>
            <w:vAlign w:val="center"/>
          </w:tcPr>
          <w:p w:rsidR="0042468A" w:rsidRDefault="0042468A">
            <w:pPr>
              <w:autoSpaceDN w:val="0"/>
              <w:spacing w:line="360" w:lineRule="auto"/>
              <w:jc w:val="center"/>
              <w:rPr>
                <w:rFonts w:ascii="仿宋" w:eastAsia="仿宋" w:hAnsi="仿宋" w:cs="楷体_GB2312"/>
                <w:kern w:val="0"/>
                <w:szCs w:val="21"/>
              </w:rPr>
            </w:pPr>
          </w:p>
        </w:tc>
        <w:tc>
          <w:tcPr>
            <w:tcW w:w="3817"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42468A" w:rsidRDefault="00483291">
            <w:pPr>
              <w:jc w:val="center"/>
              <w:rPr>
                <w:rFonts w:ascii="仿宋" w:eastAsia="仿宋" w:hAnsi="仿宋"/>
                <w:szCs w:val="21"/>
              </w:rPr>
            </w:pPr>
            <w:r>
              <w:rPr>
                <w:rFonts w:ascii="仿宋" w:eastAsia="仿宋" w:hAnsi="仿宋" w:hint="eastAsia"/>
                <w:szCs w:val="21"/>
              </w:rPr>
              <w:t>包头盛泰汽车零部件制造有限公司</w:t>
            </w:r>
          </w:p>
        </w:tc>
      </w:tr>
      <w:tr w:rsidR="0042468A">
        <w:trPr>
          <w:gridAfter w:val="1"/>
          <w:wAfter w:w="3817" w:type="dxa"/>
          <w:trHeight w:val="285"/>
        </w:trPr>
        <w:tc>
          <w:tcPr>
            <w:tcW w:w="4126" w:type="dxa"/>
            <w:tcBorders>
              <w:top w:val="single" w:sz="4" w:space="0" w:color="000000"/>
              <w:left w:val="single" w:sz="4" w:space="0" w:color="000000"/>
              <w:bottom w:val="single" w:sz="4" w:space="0" w:color="000000"/>
              <w:right w:val="single" w:sz="4" w:space="0" w:color="000000"/>
            </w:tcBorders>
            <w:vAlign w:val="center"/>
          </w:tcPr>
          <w:p w:rsidR="0042468A" w:rsidRDefault="00483291">
            <w:pPr>
              <w:jc w:val="center"/>
              <w:rPr>
                <w:rFonts w:ascii="仿宋" w:eastAsia="仿宋" w:hAnsi="仿宋"/>
                <w:color w:val="000000"/>
                <w:szCs w:val="21"/>
              </w:rPr>
            </w:pPr>
            <w:r>
              <w:rPr>
                <w:rFonts w:ascii="仿宋" w:eastAsia="仿宋" w:hAnsi="仿宋" w:hint="eastAsia"/>
                <w:color w:val="000000"/>
                <w:szCs w:val="21"/>
              </w:rPr>
              <w:t>内蒙古圣牧高科牧业有限公司</w:t>
            </w:r>
          </w:p>
        </w:tc>
        <w:tc>
          <w:tcPr>
            <w:tcW w:w="264" w:type="dxa"/>
            <w:vAlign w:val="center"/>
          </w:tcPr>
          <w:p w:rsidR="0042468A" w:rsidRDefault="0042468A">
            <w:pPr>
              <w:autoSpaceDN w:val="0"/>
              <w:spacing w:line="360" w:lineRule="auto"/>
              <w:jc w:val="center"/>
              <w:rPr>
                <w:rFonts w:ascii="仿宋" w:eastAsia="仿宋" w:hAnsi="仿宋" w:cs="楷体_GB2312"/>
                <w:kern w:val="0"/>
                <w:szCs w:val="21"/>
              </w:rPr>
            </w:pPr>
          </w:p>
        </w:tc>
        <w:tc>
          <w:tcPr>
            <w:tcW w:w="3817" w:type="dxa"/>
            <w:tcBorders>
              <w:top w:val="single" w:sz="4" w:space="0" w:color="000000"/>
              <w:left w:val="single" w:sz="4" w:space="0" w:color="000000"/>
              <w:bottom w:val="single" w:sz="4" w:space="0" w:color="000000"/>
              <w:right w:val="single" w:sz="4" w:space="0" w:color="000000"/>
            </w:tcBorders>
            <w:vAlign w:val="center"/>
          </w:tcPr>
          <w:p w:rsidR="0042468A" w:rsidRDefault="00483291">
            <w:pPr>
              <w:jc w:val="center"/>
              <w:rPr>
                <w:rFonts w:ascii="仿宋" w:eastAsia="仿宋" w:hAnsi="仿宋"/>
                <w:szCs w:val="21"/>
              </w:rPr>
            </w:pPr>
            <w:r>
              <w:rPr>
                <w:rFonts w:ascii="仿宋" w:eastAsia="仿宋" w:hAnsi="仿宋" w:hint="eastAsia"/>
                <w:szCs w:val="21"/>
              </w:rPr>
              <w:t>呼和浩特市玉</w:t>
            </w:r>
            <w:proofErr w:type="gramStart"/>
            <w:r>
              <w:rPr>
                <w:rFonts w:ascii="仿宋" w:eastAsia="仿宋" w:hAnsi="仿宋" w:hint="eastAsia"/>
                <w:szCs w:val="21"/>
              </w:rPr>
              <w:t>泉区思德</w:t>
            </w:r>
            <w:proofErr w:type="gramEnd"/>
            <w:r>
              <w:rPr>
                <w:rFonts w:ascii="仿宋" w:eastAsia="仿宋" w:hAnsi="仿宋" w:hint="eastAsia"/>
                <w:szCs w:val="21"/>
              </w:rPr>
              <w:t>幼儿园</w:t>
            </w:r>
          </w:p>
        </w:tc>
      </w:tr>
      <w:tr w:rsidR="0042468A">
        <w:trPr>
          <w:gridAfter w:val="1"/>
          <w:wAfter w:w="3817" w:type="dxa"/>
          <w:trHeight w:val="285"/>
        </w:trPr>
        <w:tc>
          <w:tcPr>
            <w:tcW w:w="412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42468A" w:rsidRDefault="00483291">
            <w:pPr>
              <w:jc w:val="center"/>
              <w:rPr>
                <w:rFonts w:ascii="仿宋" w:eastAsia="仿宋" w:hAnsi="仿宋"/>
                <w:color w:val="000000"/>
                <w:szCs w:val="21"/>
              </w:rPr>
            </w:pPr>
            <w:r>
              <w:rPr>
                <w:rFonts w:ascii="仿宋" w:eastAsia="仿宋" w:hAnsi="仿宋" w:hint="eastAsia"/>
                <w:color w:val="000000"/>
                <w:szCs w:val="21"/>
              </w:rPr>
              <w:t>锡林浩特市森威尔电梯有限责任公司</w:t>
            </w:r>
          </w:p>
        </w:tc>
        <w:tc>
          <w:tcPr>
            <w:tcW w:w="264" w:type="dxa"/>
            <w:shd w:val="clear" w:color="auto" w:fill="E7E6E6" w:themeFill="background2"/>
            <w:vAlign w:val="center"/>
          </w:tcPr>
          <w:p w:rsidR="0042468A" w:rsidRDefault="0042468A">
            <w:pPr>
              <w:autoSpaceDN w:val="0"/>
              <w:spacing w:line="360" w:lineRule="auto"/>
              <w:jc w:val="center"/>
              <w:rPr>
                <w:rFonts w:ascii="仿宋" w:eastAsia="仿宋" w:hAnsi="仿宋" w:cs="楷体_GB2312"/>
                <w:kern w:val="0"/>
                <w:szCs w:val="21"/>
              </w:rPr>
            </w:pPr>
          </w:p>
        </w:tc>
        <w:tc>
          <w:tcPr>
            <w:tcW w:w="3817"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42468A" w:rsidRDefault="00483291">
            <w:pPr>
              <w:jc w:val="center"/>
              <w:rPr>
                <w:rFonts w:ascii="仿宋" w:eastAsia="仿宋" w:hAnsi="仿宋"/>
                <w:szCs w:val="21"/>
              </w:rPr>
            </w:pPr>
            <w:r>
              <w:rPr>
                <w:rFonts w:ascii="仿宋" w:eastAsia="仿宋" w:hAnsi="仿宋" w:hint="eastAsia"/>
                <w:szCs w:val="21"/>
              </w:rPr>
              <w:t>内蒙古恒中科技发展有限责任公司</w:t>
            </w:r>
          </w:p>
        </w:tc>
      </w:tr>
      <w:tr w:rsidR="0042468A">
        <w:trPr>
          <w:gridAfter w:val="1"/>
          <w:wAfter w:w="3817" w:type="dxa"/>
          <w:trHeight w:val="285"/>
        </w:trPr>
        <w:tc>
          <w:tcPr>
            <w:tcW w:w="4126" w:type="dxa"/>
            <w:tcBorders>
              <w:top w:val="single" w:sz="4" w:space="0" w:color="000000"/>
              <w:left w:val="single" w:sz="4" w:space="0" w:color="000000"/>
              <w:bottom w:val="single" w:sz="4" w:space="0" w:color="000000"/>
              <w:right w:val="single" w:sz="4" w:space="0" w:color="000000"/>
            </w:tcBorders>
            <w:vAlign w:val="center"/>
          </w:tcPr>
          <w:p w:rsidR="0042468A" w:rsidRDefault="00483291">
            <w:pPr>
              <w:jc w:val="center"/>
              <w:rPr>
                <w:rFonts w:ascii="仿宋" w:eastAsia="仿宋" w:hAnsi="仿宋"/>
                <w:color w:val="000000"/>
                <w:szCs w:val="21"/>
              </w:rPr>
            </w:pPr>
            <w:r>
              <w:rPr>
                <w:rFonts w:ascii="仿宋" w:eastAsia="仿宋" w:hAnsi="仿宋" w:hint="eastAsia"/>
                <w:color w:val="000000"/>
                <w:szCs w:val="21"/>
              </w:rPr>
              <w:t>乐金电子（天津）电器有限公司</w:t>
            </w:r>
          </w:p>
        </w:tc>
        <w:tc>
          <w:tcPr>
            <w:tcW w:w="264" w:type="dxa"/>
            <w:vAlign w:val="center"/>
          </w:tcPr>
          <w:p w:rsidR="0042468A" w:rsidRDefault="0042468A">
            <w:pPr>
              <w:autoSpaceDN w:val="0"/>
              <w:spacing w:line="360" w:lineRule="auto"/>
              <w:jc w:val="center"/>
              <w:rPr>
                <w:rFonts w:ascii="仿宋" w:eastAsia="仿宋" w:hAnsi="仿宋" w:cs="楷体_GB2312"/>
                <w:kern w:val="0"/>
                <w:szCs w:val="21"/>
              </w:rPr>
            </w:pPr>
          </w:p>
        </w:tc>
        <w:tc>
          <w:tcPr>
            <w:tcW w:w="3817" w:type="dxa"/>
            <w:tcBorders>
              <w:top w:val="single" w:sz="4" w:space="0" w:color="000000"/>
              <w:left w:val="single" w:sz="4" w:space="0" w:color="000000"/>
              <w:bottom w:val="single" w:sz="4" w:space="0" w:color="000000"/>
              <w:right w:val="single" w:sz="4" w:space="0" w:color="000000"/>
            </w:tcBorders>
            <w:vAlign w:val="center"/>
          </w:tcPr>
          <w:p w:rsidR="0042468A" w:rsidRDefault="00483291">
            <w:pPr>
              <w:jc w:val="center"/>
              <w:rPr>
                <w:rFonts w:ascii="仿宋" w:eastAsia="仿宋" w:hAnsi="仿宋"/>
                <w:szCs w:val="21"/>
              </w:rPr>
            </w:pPr>
            <w:r>
              <w:rPr>
                <w:rFonts w:ascii="仿宋" w:eastAsia="仿宋" w:hAnsi="仿宋" w:hint="eastAsia"/>
                <w:szCs w:val="21"/>
              </w:rPr>
              <w:t>内蒙古恒业成有机硅有限公司</w:t>
            </w:r>
          </w:p>
        </w:tc>
      </w:tr>
      <w:tr w:rsidR="0042468A">
        <w:trPr>
          <w:gridAfter w:val="1"/>
          <w:wAfter w:w="3817" w:type="dxa"/>
          <w:trHeight w:val="285"/>
        </w:trPr>
        <w:tc>
          <w:tcPr>
            <w:tcW w:w="412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42468A" w:rsidRDefault="00483291">
            <w:pPr>
              <w:jc w:val="center"/>
              <w:rPr>
                <w:rFonts w:ascii="仿宋" w:eastAsia="仿宋" w:hAnsi="仿宋"/>
                <w:color w:val="000000"/>
                <w:szCs w:val="21"/>
              </w:rPr>
            </w:pPr>
            <w:r>
              <w:rPr>
                <w:rFonts w:ascii="仿宋" w:eastAsia="仿宋" w:hAnsi="仿宋" w:hint="eastAsia"/>
                <w:color w:val="000000"/>
                <w:szCs w:val="21"/>
              </w:rPr>
              <w:t>内蒙古乐科生物技术有限公司</w:t>
            </w:r>
          </w:p>
        </w:tc>
        <w:tc>
          <w:tcPr>
            <w:tcW w:w="264" w:type="dxa"/>
            <w:shd w:val="clear" w:color="auto" w:fill="E7E6E6" w:themeFill="background2"/>
            <w:vAlign w:val="center"/>
          </w:tcPr>
          <w:p w:rsidR="0042468A" w:rsidRDefault="0042468A">
            <w:pPr>
              <w:autoSpaceDN w:val="0"/>
              <w:spacing w:line="360" w:lineRule="auto"/>
              <w:jc w:val="center"/>
              <w:rPr>
                <w:rFonts w:ascii="仿宋" w:eastAsia="仿宋" w:hAnsi="仿宋" w:cs="楷体_GB2312"/>
                <w:kern w:val="0"/>
                <w:szCs w:val="21"/>
              </w:rPr>
            </w:pPr>
          </w:p>
        </w:tc>
        <w:tc>
          <w:tcPr>
            <w:tcW w:w="3817"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42468A" w:rsidRDefault="00483291">
            <w:pPr>
              <w:jc w:val="center"/>
              <w:rPr>
                <w:rFonts w:ascii="仿宋" w:eastAsia="仿宋" w:hAnsi="仿宋"/>
                <w:szCs w:val="21"/>
              </w:rPr>
            </w:pPr>
            <w:r>
              <w:rPr>
                <w:rFonts w:ascii="仿宋" w:eastAsia="仿宋" w:hAnsi="仿宋" w:hint="eastAsia"/>
                <w:szCs w:val="21"/>
              </w:rPr>
              <w:t>内蒙古锡林郭勒</w:t>
            </w:r>
            <w:proofErr w:type="gramStart"/>
            <w:r>
              <w:rPr>
                <w:rFonts w:ascii="仿宋" w:eastAsia="仿宋" w:hAnsi="仿宋" w:hint="eastAsia"/>
                <w:szCs w:val="21"/>
              </w:rPr>
              <w:t>白音华煤电</w:t>
            </w:r>
            <w:proofErr w:type="gramEnd"/>
            <w:r>
              <w:rPr>
                <w:rFonts w:ascii="仿宋" w:eastAsia="仿宋" w:hAnsi="仿宋" w:hint="eastAsia"/>
                <w:szCs w:val="21"/>
              </w:rPr>
              <w:t>有限责任公司露天矿</w:t>
            </w:r>
          </w:p>
        </w:tc>
      </w:tr>
      <w:tr w:rsidR="0042468A">
        <w:trPr>
          <w:gridAfter w:val="1"/>
          <w:wAfter w:w="3817" w:type="dxa"/>
          <w:trHeight w:val="285"/>
        </w:trPr>
        <w:tc>
          <w:tcPr>
            <w:tcW w:w="4126" w:type="dxa"/>
            <w:tcBorders>
              <w:top w:val="single" w:sz="4" w:space="0" w:color="000000"/>
              <w:left w:val="single" w:sz="4" w:space="0" w:color="000000"/>
              <w:bottom w:val="single" w:sz="4" w:space="0" w:color="000000"/>
              <w:right w:val="single" w:sz="4" w:space="0" w:color="000000"/>
            </w:tcBorders>
            <w:vAlign w:val="center"/>
          </w:tcPr>
          <w:p w:rsidR="0042468A" w:rsidRDefault="00483291">
            <w:pPr>
              <w:jc w:val="center"/>
              <w:rPr>
                <w:rFonts w:ascii="仿宋" w:eastAsia="仿宋" w:hAnsi="仿宋"/>
                <w:color w:val="000000"/>
                <w:szCs w:val="21"/>
              </w:rPr>
            </w:pPr>
            <w:proofErr w:type="gramStart"/>
            <w:r>
              <w:rPr>
                <w:rFonts w:ascii="仿宋" w:eastAsia="仿宋" w:hAnsi="仿宋" w:hint="eastAsia"/>
                <w:color w:val="000000"/>
                <w:szCs w:val="21"/>
              </w:rPr>
              <w:t>庆鼎精密</w:t>
            </w:r>
            <w:proofErr w:type="gramEnd"/>
            <w:r>
              <w:rPr>
                <w:rFonts w:ascii="仿宋" w:eastAsia="仿宋" w:hAnsi="仿宋" w:hint="eastAsia"/>
                <w:color w:val="000000"/>
                <w:szCs w:val="21"/>
              </w:rPr>
              <w:t>电子（淮安）有限公司</w:t>
            </w:r>
          </w:p>
        </w:tc>
        <w:tc>
          <w:tcPr>
            <w:tcW w:w="264" w:type="dxa"/>
            <w:vAlign w:val="center"/>
          </w:tcPr>
          <w:p w:rsidR="0042468A" w:rsidRDefault="0042468A">
            <w:pPr>
              <w:autoSpaceDN w:val="0"/>
              <w:spacing w:line="360" w:lineRule="auto"/>
              <w:jc w:val="center"/>
              <w:rPr>
                <w:rFonts w:ascii="仿宋" w:eastAsia="仿宋" w:hAnsi="仿宋" w:cs="楷体_GB2312"/>
                <w:kern w:val="0"/>
                <w:szCs w:val="21"/>
              </w:rPr>
            </w:pPr>
          </w:p>
        </w:tc>
        <w:tc>
          <w:tcPr>
            <w:tcW w:w="3817" w:type="dxa"/>
            <w:tcBorders>
              <w:top w:val="single" w:sz="4" w:space="0" w:color="000000"/>
              <w:left w:val="single" w:sz="4" w:space="0" w:color="000000"/>
              <w:bottom w:val="single" w:sz="4" w:space="0" w:color="000000"/>
              <w:right w:val="single" w:sz="4" w:space="0" w:color="000000"/>
            </w:tcBorders>
            <w:vAlign w:val="center"/>
          </w:tcPr>
          <w:p w:rsidR="0042468A" w:rsidRDefault="00483291">
            <w:pPr>
              <w:jc w:val="center"/>
              <w:rPr>
                <w:rFonts w:ascii="仿宋" w:eastAsia="仿宋" w:hAnsi="仿宋"/>
                <w:szCs w:val="21"/>
              </w:rPr>
            </w:pPr>
            <w:r>
              <w:rPr>
                <w:rFonts w:ascii="仿宋" w:eastAsia="仿宋" w:hAnsi="仿宋" w:hint="eastAsia"/>
                <w:szCs w:val="21"/>
              </w:rPr>
              <w:t>天津新丰正田机械制造有限公司</w:t>
            </w:r>
          </w:p>
        </w:tc>
      </w:tr>
      <w:tr w:rsidR="0042468A">
        <w:trPr>
          <w:gridAfter w:val="1"/>
          <w:wAfter w:w="3817" w:type="dxa"/>
          <w:trHeight w:val="285"/>
        </w:trPr>
        <w:tc>
          <w:tcPr>
            <w:tcW w:w="412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42468A" w:rsidRDefault="00483291">
            <w:pPr>
              <w:jc w:val="center"/>
              <w:rPr>
                <w:rFonts w:ascii="仿宋" w:eastAsia="仿宋" w:hAnsi="仿宋"/>
                <w:color w:val="000000"/>
                <w:szCs w:val="21"/>
              </w:rPr>
            </w:pPr>
            <w:r>
              <w:rPr>
                <w:rFonts w:ascii="仿宋" w:eastAsia="仿宋" w:hAnsi="仿宋" w:hint="eastAsia"/>
                <w:color w:val="000000"/>
                <w:szCs w:val="21"/>
              </w:rPr>
              <w:t>锡林郭勒</w:t>
            </w:r>
            <w:proofErr w:type="gramStart"/>
            <w:r>
              <w:rPr>
                <w:rFonts w:ascii="仿宋" w:eastAsia="仿宋" w:hAnsi="仿宋" w:hint="eastAsia"/>
                <w:color w:val="000000"/>
                <w:szCs w:val="21"/>
              </w:rPr>
              <w:t>盟鼎熙</w:t>
            </w:r>
            <w:proofErr w:type="gramEnd"/>
            <w:r>
              <w:rPr>
                <w:rFonts w:ascii="仿宋" w:eastAsia="仿宋" w:hAnsi="仿宋" w:hint="eastAsia"/>
                <w:color w:val="000000"/>
                <w:szCs w:val="21"/>
              </w:rPr>
              <w:t>商贸有限公司</w:t>
            </w:r>
          </w:p>
        </w:tc>
        <w:tc>
          <w:tcPr>
            <w:tcW w:w="264" w:type="dxa"/>
            <w:shd w:val="clear" w:color="auto" w:fill="E7E6E6" w:themeFill="background2"/>
            <w:vAlign w:val="center"/>
          </w:tcPr>
          <w:p w:rsidR="0042468A" w:rsidRDefault="0042468A">
            <w:pPr>
              <w:autoSpaceDN w:val="0"/>
              <w:spacing w:line="360" w:lineRule="auto"/>
              <w:jc w:val="center"/>
              <w:rPr>
                <w:rFonts w:ascii="仿宋" w:eastAsia="仿宋" w:hAnsi="仿宋" w:cs="楷体_GB2312"/>
                <w:kern w:val="0"/>
                <w:szCs w:val="21"/>
              </w:rPr>
            </w:pPr>
          </w:p>
        </w:tc>
        <w:tc>
          <w:tcPr>
            <w:tcW w:w="3817"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42468A" w:rsidRDefault="00483291">
            <w:pPr>
              <w:jc w:val="center"/>
              <w:rPr>
                <w:rFonts w:ascii="仿宋" w:eastAsia="仿宋" w:hAnsi="仿宋"/>
                <w:szCs w:val="21"/>
              </w:rPr>
            </w:pPr>
            <w:proofErr w:type="gramStart"/>
            <w:r>
              <w:rPr>
                <w:rFonts w:ascii="仿宋" w:eastAsia="仿宋" w:hAnsi="仿宋" w:hint="eastAsia"/>
                <w:szCs w:val="21"/>
              </w:rPr>
              <w:t>内蒙古熙泰通航</w:t>
            </w:r>
            <w:proofErr w:type="gramEnd"/>
            <w:r>
              <w:rPr>
                <w:rFonts w:ascii="仿宋" w:eastAsia="仿宋" w:hAnsi="仿宋" w:hint="eastAsia"/>
                <w:szCs w:val="21"/>
              </w:rPr>
              <w:t>航空培训服务有限公司</w:t>
            </w:r>
          </w:p>
        </w:tc>
      </w:tr>
      <w:tr w:rsidR="0042468A">
        <w:trPr>
          <w:gridAfter w:val="1"/>
          <w:wAfter w:w="3817" w:type="dxa"/>
          <w:trHeight w:val="285"/>
        </w:trPr>
        <w:tc>
          <w:tcPr>
            <w:tcW w:w="4126" w:type="dxa"/>
            <w:tcBorders>
              <w:top w:val="single" w:sz="4" w:space="0" w:color="000000"/>
              <w:left w:val="single" w:sz="4" w:space="0" w:color="000000"/>
              <w:bottom w:val="single" w:sz="4" w:space="0" w:color="000000"/>
              <w:right w:val="single" w:sz="4" w:space="0" w:color="000000"/>
            </w:tcBorders>
            <w:vAlign w:val="center"/>
          </w:tcPr>
          <w:p w:rsidR="0042468A" w:rsidRDefault="00483291">
            <w:pPr>
              <w:jc w:val="center"/>
              <w:rPr>
                <w:rFonts w:ascii="仿宋" w:eastAsia="仿宋" w:hAnsi="仿宋"/>
                <w:color w:val="000000"/>
                <w:szCs w:val="21"/>
              </w:rPr>
            </w:pPr>
            <w:r>
              <w:rPr>
                <w:rFonts w:ascii="仿宋" w:eastAsia="仿宋" w:hAnsi="仿宋" w:hint="eastAsia"/>
                <w:color w:val="000000"/>
                <w:szCs w:val="21"/>
              </w:rPr>
              <w:t>现代牧业（塞北）有限公司</w:t>
            </w:r>
          </w:p>
        </w:tc>
        <w:tc>
          <w:tcPr>
            <w:tcW w:w="264" w:type="dxa"/>
            <w:vAlign w:val="center"/>
          </w:tcPr>
          <w:p w:rsidR="0042468A" w:rsidRDefault="0042468A">
            <w:pPr>
              <w:autoSpaceDN w:val="0"/>
              <w:spacing w:line="360" w:lineRule="auto"/>
              <w:jc w:val="center"/>
              <w:rPr>
                <w:rFonts w:ascii="仿宋" w:eastAsia="仿宋" w:hAnsi="仿宋" w:cs="楷体_GB2312"/>
                <w:kern w:val="0"/>
                <w:szCs w:val="21"/>
              </w:rPr>
            </w:pPr>
          </w:p>
        </w:tc>
        <w:tc>
          <w:tcPr>
            <w:tcW w:w="3817" w:type="dxa"/>
            <w:tcBorders>
              <w:top w:val="single" w:sz="4" w:space="0" w:color="000000"/>
              <w:left w:val="single" w:sz="4" w:space="0" w:color="000000"/>
              <w:bottom w:val="single" w:sz="4" w:space="0" w:color="000000"/>
              <w:right w:val="single" w:sz="4" w:space="0" w:color="000000"/>
            </w:tcBorders>
            <w:vAlign w:val="center"/>
          </w:tcPr>
          <w:p w:rsidR="0042468A" w:rsidRDefault="00483291">
            <w:pPr>
              <w:jc w:val="center"/>
              <w:rPr>
                <w:rFonts w:ascii="仿宋" w:eastAsia="仿宋" w:hAnsi="仿宋"/>
                <w:szCs w:val="21"/>
              </w:rPr>
            </w:pPr>
            <w:r>
              <w:rPr>
                <w:rFonts w:ascii="仿宋" w:eastAsia="仿宋" w:hAnsi="仿宋" w:hint="eastAsia"/>
                <w:szCs w:val="21"/>
              </w:rPr>
              <w:t>天津崇德建筑安装工程有限公司</w:t>
            </w:r>
          </w:p>
        </w:tc>
      </w:tr>
      <w:tr w:rsidR="0042468A">
        <w:trPr>
          <w:gridAfter w:val="1"/>
          <w:wAfter w:w="3817" w:type="dxa"/>
          <w:trHeight w:val="285"/>
        </w:trPr>
        <w:tc>
          <w:tcPr>
            <w:tcW w:w="412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42468A" w:rsidRDefault="00483291">
            <w:pPr>
              <w:jc w:val="center"/>
              <w:rPr>
                <w:rFonts w:ascii="仿宋" w:eastAsia="仿宋" w:hAnsi="仿宋"/>
                <w:color w:val="000000"/>
                <w:szCs w:val="21"/>
              </w:rPr>
            </w:pPr>
            <w:r>
              <w:rPr>
                <w:rFonts w:ascii="仿宋" w:eastAsia="仿宋" w:hAnsi="仿宋" w:hint="eastAsia"/>
                <w:color w:val="000000"/>
                <w:szCs w:val="21"/>
              </w:rPr>
              <w:t>内蒙古庆华集团庆华煤化有限责任公司</w:t>
            </w:r>
          </w:p>
        </w:tc>
        <w:tc>
          <w:tcPr>
            <w:tcW w:w="264" w:type="dxa"/>
            <w:shd w:val="clear" w:color="auto" w:fill="E7E6E6" w:themeFill="background2"/>
            <w:vAlign w:val="center"/>
          </w:tcPr>
          <w:p w:rsidR="0042468A" w:rsidRDefault="0042468A">
            <w:pPr>
              <w:autoSpaceDN w:val="0"/>
              <w:spacing w:line="360" w:lineRule="auto"/>
              <w:jc w:val="center"/>
              <w:rPr>
                <w:rFonts w:ascii="仿宋" w:eastAsia="仿宋" w:hAnsi="仿宋" w:cs="楷体_GB2312"/>
                <w:kern w:val="0"/>
                <w:szCs w:val="21"/>
              </w:rPr>
            </w:pPr>
          </w:p>
        </w:tc>
        <w:tc>
          <w:tcPr>
            <w:tcW w:w="3817"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42468A" w:rsidRDefault="00483291">
            <w:pPr>
              <w:jc w:val="center"/>
              <w:rPr>
                <w:rFonts w:ascii="仿宋" w:eastAsia="仿宋" w:hAnsi="仿宋"/>
                <w:szCs w:val="21"/>
              </w:rPr>
            </w:pPr>
            <w:proofErr w:type="gramStart"/>
            <w:r>
              <w:rPr>
                <w:rFonts w:ascii="仿宋" w:eastAsia="仿宋" w:hAnsi="仿宋" w:hint="eastAsia"/>
                <w:szCs w:val="21"/>
              </w:rPr>
              <w:t>拓博新能源</w:t>
            </w:r>
            <w:proofErr w:type="gramEnd"/>
            <w:r>
              <w:rPr>
                <w:rFonts w:ascii="仿宋" w:eastAsia="仿宋" w:hAnsi="仿宋" w:hint="eastAsia"/>
                <w:szCs w:val="21"/>
              </w:rPr>
              <w:t>科技张家口有限公司</w:t>
            </w:r>
          </w:p>
        </w:tc>
      </w:tr>
      <w:tr w:rsidR="0042468A">
        <w:trPr>
          <w:trHeight w:val="285"/>
        </w:trPr>
        <w:tc>
          <w:tcPr>
            <w:tcW w:w="4126" w:type="dxa"/>
            <w:tcBorders>
              <w:top w:val="single" w:sz="4" w:space="0" w:color="000000"/>
              <w:left w:val="single" w:sz="4" w:space="0" w:color="000000"/>
              <w:bottom w:val="single" w:sz="4" w:space="0" w:color="000000"/>
              <w:right w:val="single" w:sz="4" w:space="0" w:color="000000"/>
            </w:tcBorders>
            <w:vAlign w:val="center"/>
          </w:tcPr>
          <w:p w:rsidR="0042468A" w:rsidRDefault="00483291">
            <w:pPr>
              <w:jc w:val="center"/>
              <w:rPr>
                <w:rFonts w:ascii="仿宋" w:eastAsia="仿宋" w:hAnsi="仿宋"/>
                <w:color w:val="000000"/>
                <w:szCs w:val="21"/>
              </w:rPr>
            </w:pPr>
            <w:r>
              <w:rPr>
                <w:rFonts w:ascii="仿宋" w:eastAsia="仿宋" w:hAnsi="仿宋" w:hint="eastAsia"/>
                <w:color w:val="000000"/>
                <w:szCs w:val="21"/>
              </w:rPr>
              <w:t>内蒙古优然牧业有限责任公司</w:t>
            </w:r>
          </w:p>
        </w:tc>
        <w:tc>
          <w:tcPr>
            <w:tcW w:w="264" w:type="dxa"/>
            <w:vAlign w:val="center"/>
          </w:tcPr>
          <w:p w:rsidR="0042468A" w:rsidRDefault="0042468A">
            <w:pPr>
              <w:autoSpaceDN w:val="0"/>
              <w:spacing w:line="360" w:lineRule="auto"/>
              <w:jc w:val="center"/>
              <w:rPr>
                <w:rFonts w:ascii="仿宋" w:eastAsia="仿宋" w:hAnsi="仿宋" w:cs="楷体_GB2312"/>
                <w:kern w:val="0"/>
                <w:szCs w:val="21"/>
              </w:rPr>
            </w:pPr>
          </w:p>
        </w:tc>
        <w:tc>
          <w:tcPr>
            <w:tcW w:w="3817" w:type="dxa"/>
            <w:tcBorders>
              <w:top w:val="single" w:sz="4" w:space="0" w:color="000000"/>
              <w:left w:val="single" w:sz="4" w:space="0" w:color="000000"/>
              <w:bottom w:val="single" w:sz="4" w:space="0" w:color="000000"/>
              <w:right w:val="single" w:sz="4" w:space="0" w:color="000000"/>
            </w:tcBorders>
            <w:vAlign w:val="center"/>
          </w:tcPr>
          <w:p w:rsidR="0042468A" w:rsidRDefault="00483291">
            <w:pPr>
              <w:jc w:val="center"/>
              <w:rPr>
                <w:rFonts w:ascii="仿宋" w:eastAsia="仿宋" w:hAnsi="仿宋"/>
                <w:szCs w:val="21"/>
              </w:rPr>
            </w:pPr>
            <w:r>
              <w:rPr>
                <w:rFonts w:ascii="仿宋" w:eastAsia="仿宋" w:hAnsi="仿宋" w:hint="eastAsia"/>
                <w:szCs w:val="21"/>
              </w:rPr>
              <w:t>锡林浩特市光华园幼儿园</w:t>
            </w:r>
          </w:p>
        </w:tc>
        <w:tc>
          <w:tcPr>
            <w:tcW w:w="3817" w:type="dxa"/>
            <w:vAlign w:val="center"/>
          </w:tcPr>
          <w:p w:rsidR="0042468A" w:rsidRDefault="0042468A">
            <w:pPr>
              <w:autoSpaceDN w:val="0"/>
              <w:spacing w:line="360" w:lineRule="auto"/>
              <w:jc w:val="center"/>
              <w:rPr>
                <w:rFonts w:ascii="方正仿宋简体" w:eastAsia="方正仿宋简体" w:hAnsi="楷体_GB2312" w:cs="楷体_GB2312"/>
                <w:kern w:val="0"/>
                <w:szCs w:val="21"/>
              </w:rPr>
            </w:pPr>
          </w:p>
        </w:tc>
      </w:tr>
      <w:tr w:rsidR="0042468A">
        <w:trPr>
          <w:trHeight w:val="285"/>
        </w:trPr>
        <w:tc>
          <w:tcPr>
            <w:tcW w:w="412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42468A" w:rsidRDefault="00483291">
            <w:pPr>
              <w:jc w:val="center"/>
              <w:rPr>
                <w:rFonts w:ascii="仿宋" w:eastAsia="仿宋" w:hAnsi="仿宋"/>
                <w:color w:val="000000"/>
                <w:szCs w:val="21"/>
              </w:rPr>
            </w:pPr>
            <w:r>
              <w:rPr>
                <w:rFonts w:ascii="仿宋" w:eastAsia="仿宋" w:hAnsi="仿宋" w:hint="eastAsia"/>
                <w:color w:val="000000"/>
                <w:szCs w:val="21"/>
              </w:rPr>
              <w:t>锡林浩特</w:t>
            </w:r>
            <w:proofErr w:type="gramStart"/>
            <w:r>
              <w:rPr>
                <w:rFonts w:ascii="仿宋" w:eastAsia="仿宋" w:hAnsi="仿宋" w:hint="eastAsia"/>
                <w:color w:val="000000"/>
                <w:szCs w:val="21"/>
              </w:rPr>
              <w:t>市鼎奇幼儿园</w:t>
            </w:r>
            <w:proofErr w:type="gramEnd"/>
          </w:p>
        </w:tc>
        <w:tc>
          <w:tcPr>
            <w:tcW w:w="264" w:type="dxa"/>
            <w:shd w:val="clear" w:color="auto" w:fill="E7E6E6" w:themeFill="background2"/>
            <w:vAlign w:val="center"/>
          </w:tcPr>
          <w:p w:rsidR="0042468A" w:rsidRDefault="0042468A">
            <w:pPr>
              <w:autoSpaceDN w:val="0"/>
              <w:spacing w:line="360" w:lineRule="auto"/>
              <w:jc w:val="center"/>
              <w:rPr>
                <w:rFonts w:ascii="仿宋" w:eastAsia="仿宋" w:hAnsi="仿宋" w:cs="楷体_GB2312"/>
                <w:kern w:val="0"/>
                <w:szCs w:val="21"/>
              </w:rPr>
            </w:pPr>
          </w:p>
        </w:tc>
        <w:tc>
          <w:tcPr>
            <w:tcW w:w="3817"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42468A" w:rsidRDefault="00483291">
            <w:pPr>
              <w:jc w:val="center"/>
              <w:rPr>
                <w:rFonts w:ascii="仿宋" w:eastAsia="仿宋" w:hAnsi="仿宋"/>
                <w:szCs w:val="21"/>
              </w:rPr>
            </w:pPr>
            <w:r>
              <w:rPr>
                <w:rFonts w:ascii="仿宋" w:eastAsia="仿宋" w:hAnsi="仿宋" w:hint="eastAsia"/>
                <w:szCs w:val="21"/>
              </w:rPr>
              <w:t>锡林浩特</w:t>
            </w:r>
            <w:proofErr w:type="gramStart"/>
            <w:r>
              <w:rPr>
                <w:rFonts w:ascii="仿宋" w:eastAsia="仿宋" w:hAnsi="仿宋" w:hint="eastAsia"/>
                <w:szCs w:val="21"/>
              </w:rPr>
              <w:t>市盛博信源</w:t>
            </w:r>
            <w:proofErr w:type="gramEnd"/>
            <w:r>
              <w:rPr>
                <w:rFonts w:ascii="仿宋" w:eastAsia="仿宋" w:hAnsi="仿宋" w:hint="eastAsia"/>
                <w:szCs w:val="21"/>
              </w:rPr>
              <w:t>工贸有限责任公司</w:t>
            </w:r>
          </w:p>
        </w:tc>
        <w:tc>
          <w:tcPr>
            <w:tcW w:w="3817" w:type="dxa"/>
            <w:vAlign w:val="center"/>
          </w:tcPr>
          <w:p w:rsidR="0042468A" w:rsidRDefault="0042468A">
            <w:pPr>
              <w:autoSpaceDN w:val="0"/>
              <w:spacing w:line="360" w:lineRule="auto"/>
              <w:jc w:val="center"/>
              <w:rPr>
                <w:rFonts w:ascii="方正仿宋简体" w:eastAsia="方正仿宋简体" w:hAnsi="楷体_GB2312" w:cs="楷体_GB2312"/>
                <w:kern w:val="0"/>
                <w:szCs w:val="21"/>
              </w:rPr>
            </w:pPr>
          </w:p>
        </w:tc>
      </w:tr>
      <w:tr w:rsidR="0042468A">
        <w:trPr>
          <w:trHeight w:val="285"/>
        </w:trPr>
        <w:tc>
          <w:tcPr>
            <w:tcW w:w="412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42468A" w:rsidRDefault="00483291">
            <w:pPr>
              <w:jc w:val="center"/>
              <w:rPr>
                <w:rFonts w:ascii="仿宋" w:eastAsia="仿宋" w:hAnsi="仿宋"/>
                <w:color w:val="000000"/>
                <w:szCs w:val="21"/>
              </w:rPr>
            </w:pPr>
            <w:r>
              <w:rPr>
                <w:rFonts w:ascii="仿宋" w:eastAsia="仿宋" w:hAnsi="仿宋" w:hint="eastAsia"/>
                <w:color w:val="000000"/>
                <w:szCs w:val="21"/>
              </w:rPr>
              <w:t>内蒙古</w:t>
            </w:r>
            <w:proofErr w:type="gramStart"/>
            <w:r>
              <w:rPr>
                <w:rFonts w:ascii="仿宋" w:eastAsia="仿宋" w:hAnsi="仿宋" w:hint="eastAsia"/>
                <w:color w:val="000000"/>
                <w:szCs w:val="21"/>
              </w:rPr>
              <w:t>霍煤鸿骏铝</w:t>
            </w:r>
            <w:proofErr w:type="gramEnd"/>
            <w:r>
              <w:rPr>
                <w:rFonts w:ascii="仿宋" w:eastAsia="仿宋" w:hAnsi="仿宋" w:hint="eastAsia"/>
                <w:color w:val="000000"/>
                <w:szCs w:val="21"/>
              </w:rPr>
              <w:t>电有限责任公司电力分公司</w:t>
            </w:r>
          </w:p>
        </w:tc>
        <w:tc>
          <w:tcPr>
            <w:tcW w:w="264" w:type="dxa"/>
            <w:shd w:val="clear" w:color="auto" w:fill="E7E6E6" w:themeFill="background2"/>
            <w:vAlign w:val="center"/>
          </w:tcPr>
          <w:p w:rsidR="0042468A" w:rsidRDefault="0042468A">
            <w:pPr>
              <w:autoSpaceDN w:val="0"/>
              <w:spacing w:line="360" w:lineRule="auto"/>
              <w:jc w:val="center"/>
              <w:rPr>
                <w:rFonts w:ascii="仿宋" w:eastAsia="仿宋" w:hAnsi="仿宋" w:cs="楷体_GB2312"/>
                <w:kern w:val="0"/>
                <w:szCs w:val="21"/>
              </w:rPr>
            </w:pPr>
          </w:p>
        </w:tc>
        <w:tc>
          <w:tcPr>
            <w:tcW w:w="3817"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42468A" w:rsidRDefault="00483291">
            <w:pPr>
              <w:jc w:val="center"/>
              <w:rPr>
                <w:rFonts w:ascii="仿宋" w:eastAsia="仿宋" w:hAnsi="仿宋"/>
                <w:szCs w:val="21"/>
              </w:rPr>
            </w:pPr>
            <w:r>
              <w:rPr>
                <w:rFonts w:ascii="仿宋" w:eastAsia="仿宋" w:hAnsi="仿宋" w:hint="eastAsia"/>
                <w:szCs w:val="21"/>
              </w:rPr>
              <w:t>内蒙古锡林郭勒</w:t>
            </w:r>
            <w:proofErr w:type="gramStart"/>
            <w:r>
              <w:rPr>
                <w:rFonts w:ascii="仿宋" w:eastAsia="仿宋" w:hAnsi="仿宋" w:hint="eastAsia"/>
                <w:szCs w:val="21"/>
              </w:rPr>
              <w:t>白音华煤电</w:t>
            </w:r>
            <w:proofErr w:type="gramEnd"/>
            <w:r>
              <w:rPr>
                <w:rFonts w:ascii="仿宋" w:eastAsia="仿宋" w:hAnsi="仿宋" w:hint="eastAsia"/>
                <w:szCs w:val="21"/>
              </w:rPr>
              <w:t>有限责任公司铝电分公司自备电厂</w:t>
            </w:r>
          </w:p>
        </w:tc>
        <w:tc>
          <w:tcPr>
            <w:tcW w:w="3817" w:type="dxa"/>
            <w:vAlign w:val="center"/>
          </w:tcPr>
          <w:p w:rsidR="0042468A" w:rsidRDefault="0042468A">
            <w:pPr>
              <w:autoSpaceDN w:val="0"/>
              <w:spacing w:line="360" w:lineRule="auto"/>
              <w:jc w:val="center"/>
              <w:rPr>
                <w:rFonts w:ascii="方正仿宋简体" w:eastAsia="方正仿宋简体" w:hAnsi="楷体_GB2312" w:cs="楷体_GB2312"/>
                <w:kern w:val="0"/>
                <w:szCs w:val="21"/>
              </w:rPr>
            </w:pPr>
          </w:p>
        </w:tc>
      </w:tr>
    </w:tbl>
    <w:p w:rsidR="0042468A" w:rsidRDefault="0042468A">
      <w:pPr>
        <w:spacing w:line="360" w:lineRule="auto"/>
        <w:rPr>
          <w:rFonts w:ascii="方正仿宋简体" w:eastAsia="方正仿宋简体" w:hAnsi="楷体" w:cs="楷体"/>
          <w:bCs/>
          <w:sz w:val="28"/>
          <w:szCs w:val="28"/>
        </w:rPr>
      </w:pPr>
    </w:p>
    <w:p w:rsidR="0042468A" w:rsidRDefault="00483291">
      <w:pPr>
        <w:pStyle w:val="1"/>
        <w:ind w:firstLine="562"/>
      </w:pPr>
      <w:bookmarkStart w:id="43" w:name="_Toc18969"/>
      <w:bookmarkStart w:id="44" w:name="_Toc23353"/>
      <w:bookmarkStart w:id="45" w:name="_Toc18665"/>
      <w:bookmarkStart w:id="46" w:name="_Toc19636"/>
      <w:r>
        <w:t>1.2.</w:t>
      </w:r>
      <w:r>
        <w:rPr>
          <w:rFonts w:hint="eastAsia"/>
        </w:rPr>
        <w:t xml:space="preserve">5 </w:t>
      </w:r>
      <w:r>
        <w:rPr>
          <w:rFonts w:hint="eastAsia"/>
        </w:rPr>
        <w:t>蒙古语授课毕业生就业情况</w:t>
      </w:r>
      <w:bookmarkEnd w:id="43"/>
      <w:bookmarkEnd w:id="44"/>
      <w:bookmarkEnd w:id="45"/>
      <w:bookmarkEnd w:id="46"/>
    </w:p>
    <w:p w:rsidR="0042468A" w:rsidRDefault="00483291">
      <w:pPr>
        <w:spacing w:line="360" w:lineRule="auto"/>
        <w:ind w:firstLine="576"/>
        <w:rPr>
          <w:rFonts w:ascii="方正仿宋简体" w:eastAsia="方正仿宋简体" w:hAnsi="楷体" w:cs="楷体"/>
          <w:sz w:val="28"/>
          <w:szCs w:val="28"/>
        </w:rPr>
      </w:pPr>
      <w:r>
        <w:rPr>
          <w:rFonts w:ascii="方正仿宋简体" w:eastAsia="方正仿宋简体" w:hAnsi="楷体" w:cs="楷体" w:hint="eastAsia"/>
          <w:sz w:val="28"/>
          <w:szCs w:val="28"/>
        </w:rPr>
        <w:t>我院学生民族成分以蒙古族为主体民族，由汉族</w:t>
      </w:r>
      <w:r>
        <w:rPr>
          <w:rFonts w:ascii="方正仿宋简体" w:eastAsia="方正仿宋简体" w:hAnsi="楷体" w:cs="楷体"/>
          <w:sz w:val="28"/>
          <w:szCs w:val="28"/>
        </w:rPr>
        <w:t>、</w:t>
      </w:r>
      <w:r>
        <w:rPr>
          <w:rFonts w:ascii="方正仿宋简体" w:eastAsia="方正仿宋简体" w:hAnsi="楷体" w:cs="楷体" w:hint="eastAsia"/>
          <w:sz w:val="28"/>
          <w:szCs w:val="28"/>
        </w:rPr>
        <w:t>回族、满族、维吾尔族等21个民族构成，为促进少数民族毕业生就业创业，学院始终把蒙汉双语教学作为学院办学特色，在制定人才培养方案时，依据因材施教的原则，充分考虑蒙语授课学生的学业基础和发展需求。目前有21个专业能够采用蒙汉双语教学，有效提高了蒙语授课毕业生的就业综合素质和就业竞争力。同时学院给予多方面帮扶，结合地方特色及政府的优惠政策，使得民族语授课毕业生在择业时有更多的选择空间，具备更大的优势。201</w:t>
      </w:r>
      <w:r>
        <w:rPr>
          <w:rFonts w:ascii="方正仿宋简体" w:eastAsia="方正仿宋简体" w:hAnsi="楷体" w:cs="楷体"/>
          <w:sz w:val="28"/>
          <w:szCs w:val="28"/>
        </w:rPr>
        <w:t>8</w:t>
      </w:r>
      <w:r>
        <w:rPr>
          <w:rFonts w:ascii="方正仿宋简体" w:eastAsia="方正仿宋简体" w:hAnsi="楷体" w:cs="楷体" w:hint="eastAsia"/>
          <w:sz w:val="28"/>
          <w:szCs w:val="28"/>
        </w:rPr>
        <w:t>年学院少数民族毕业生共计</w:t>
      </w:r>
      <w:r>
        <w:rPr>
          <w:rFonts w:ascii="方正仿宋简体" w:eastAsia="方正仿宋简体" w:hAnsi="楷体" w:cs="楷体"/>
          <w:sz w:val="28"/>
          <w:szCs w:val="28"/>
        </w:rPr>
        <w:t>965</w:t>
      </w:r>
      <w:r>
        <w:rPr>
          <w:rFonts w:ascii="方正仿宋简体" w:eastAsia="方正仿宋简体" w:hAnsi="楷体" w:cs="楷体" w:hint="eastAsia"/>
          <w:sz w:val="28"/>
          <w:szCs w:val="28"/>
        </w:rPr>
        <w:t>人，就业</w:t>
      </w:r>
      <w:r>
        <w:rPr>
          <w:rFonts w:ascii="方正仿宋简体" w:eastAsia="方正仿宋简体" w:hAnsi="楷体" w:cs="楷体"/>
          <w:sz w:val="28"/>
          <w:szCs w:val="28"/>
        </w:rPr>
        <w:t>919</w:t>
      </w:r>
      <w:r>
        <w:rPr>
          <w:rFonts w:ascii="方正仿宋简体" w:eastAsia="方正仿宋简体" w:hAnsi="楷体" w:cs="楷体" w:hint="eastAsia"/>
          <w:sz w:val="28"/>
          <w:szCs w:val="28"/>
        </w:rPr>
        <w:t>人，就业率95.2</w:t>
      </w:r>
      <w:r>
        <w:rPr>
          <w:rFonts w:ascii="方正仿宋简体" w:eastAsia="方正仿宋简体" w:hAnsi="楷体" w:cs="楷体"/>
          <w:sz w:val="28"/>
          <w:szCs w:val="28"/>
        </w:rPr>
        <w:t>3</w:t>
      </w:r>
      <w:r>
        <w:rPr>
          <w:rFonts w:ascii="方正仿宋简体" w:eastAsia="方正仿宋简体" w:hAnsi="楷体" w:cs="楷体" w:hint="eastAsia"/>
          <w:sz w:val="28"/>
          <w:szCs w:val="28"/>
        </w:rPr>
        <w:t>%。蒙语授课毕业生涉及</w:t>
      </w:r>
      <w:r>
        <w:rPr>
          <w:rFonts w:ascii="方正仿宋简体" w:eastAsia="方正仿宋简体" w:hAnsi="楷体" w:cs="楷体"/>
          <w:sz w:val="28"/>
          <w:szCs w:val="28"/>
        </w:rPr>
        <w:t>8</w:t>
      </w:r>
      <w:r>
        <w:rPr>
          <w:rFonts w:ascii="方正仿宋简体" w:eastAsia="方正仿宋简体" w:hAnsi="楷体" w:cs="楷体" w:hint="eastAsia"/>
          <w:sz w:val="28"/>
          <w:szCs w:val="28"/>
        </w:rPr>
        <w:t>个专业，</w:t>
      </w:r>
      <w:r>
        <w:rPr>
          <w:rFonts w:ascii="方正仿宋简体" w:eastAsia="方正仿宋简体" w:hAnsi="楷体" w:cs="楷体"/>
          <w:sz w:val="28"/>
          <w:szCs w:val="28"/>
        </w:rPr>
        <w:t>207</w:t>
      </w:r>
      <w:r>
        <w:rPr>
          <w:rFonts w:ascii="方正仿宋简体" w:eastAsia="方正仿宋简体" w:hAnsi="楷体" w:cs="楷体" w:hint="eastAsia"/>
          <w:sz w:val="28"/>
          <w:szCs w:val="28"/>
        </w:rPr>
        <w:t>人，就业</w:t>
      </w:r>
      <w:r>
        <w:rPr>
          <w:rFonts w:ascii="方正仿宋简体" w:eastAsia="方正仿宋简体" w:hAnsi="楷体" w:cs="楷体"/>
          <w:sz w:val="28"/>
          <w:szCs w:val="28"/>
        </w:rPr>
        <w:t>201</w:t>
      </w:r>
      <w:r>
        <w:rPr>
          <w:rFonts w:ascii="方正仿宋简体" w:eastAsia="方正仿宋简体" w:hAnsi="楷体" w:cs="楷体" w:hint="eastAsia"/>
          <w:sz w:val="28"/>
          <w:szCs w:val="28"/>
        </w:rPr>
        <w:t>人，就业率9</w:t>
      </w:r>
      <w:r>
        <w:rPr>
          <w:rFonts w:ascii="方正仿宋简体" w:eastAsia="方正仿宋简体" w:hAnsi="楷体" w:cs="楷体"/>
          <w:sz w:val="28"/>
          <w:szCs w:val="28"/>
        </w:rPr>
        <w:t>7.1</w:t>
      </w:r>
      <w:r>
        <w:rPr>
          <w:rFonts w:ascii="方正仿宋简体" w:eastAsia="方正仿宋简体" w:hAnsi="楷体" w:cs="楷体" w:hint="eastAsia"/>
          <w:sz w:val="28"/>
          <w:szCs w:val="28"/>
        </w:rPr>
        <w:t>%，高于学院总体就业率。</w:t>
      </w:r>
    </w:p>
    <w:p w:rsidR="0042468A" w:rsidRDefault="0042468A">
      <w:pPr>
        <w:spacing w:line="360" w:lineRule="auto"/>
        <w:ind w:firstLine="576"/>
        <w:rPr>
          <w:rFonts w:ascii="方正仿宋简体" w:eastAsia="方正仿宋简体" w:hAnsi="楷体" w:cs="楷体"/>
          <w:sz w:val="28"/>
          <w:szCs w:val="28"/>
        </w:rPr>
      </w:pPr>
    </w:p>
    <w:p w:rsidR="0042468A" w:rsidRDefault="00483291" w:rsidP="005A3E92">
      <w:pPr>
        <w:pStyle w:val="3"/>
        <w:jc w:val="center"/>
      </w:pPr>
      <w:bookmarkStart w:id="47" w:name="_Toc30188"/>
      <w:bookmarkStart w:id="48" w:name="_Toc503348816"/>
      <w:bookmarkStart w:id="49" w:name="_Toc15152"/>
      <w:bookmarkStart w:id="50" w:name="_Toc23420"/>
      <w:bookmarkStart w:id="51" w:name="_Toc503362665"/>
      <w:bookmarkStart w:id="52" w:name="_Toc503362969"/>
      <w:bookmarkStart w:id="53" w:name="_Toc503347681"/>
      <w:r>
        <w:rPr>
          <w:rFonts w:hint="eastAsia"/>
        </w:rPr>
        <w:t>图</w:t>
      </w:r>
      <w:r>
        <w:t>2</w:t>
      </w:r>
      <w:r>
        <w:rPr>
          <w:rFonts w:hint="eastAsia"/>
        </w:rPr>
        <w:t xml:space="preserve">  </w:t>
      </w:r>
      <w:r>
        <w:rPr>
          <w:rFonts w:hint="eastAsia"/>
        </w:rPr>
        <w:t>蒙语授课毕业生就业情况</w:t>
      </w:r>
      <w:bookmarkEnd w:id="47"/>
      <w:bookmarkEnd w:id="48"/>
      <w:bookmarkEnd w:id="49"/>
      <w:bookmarkEnd w:id="50"/>
      <w:bookmarkEnd w:id="51"/>
      <w:bookmarkEnd w:id="52"/>
      <w:bookmarkEnd w:id="53"/>
    </w:p>
    <w:p w:rsidR="0042468A" w:rsidRDefault="00483291">
      <w:pPr>
        <w:spacing w:line="360" w:lineRule="auto"/>
        <w:rPr>
          <w:rFonts w:ascii="方正仿宋简体" w:eastAsia="方正仿宋简体" w:hAnsi="楷体" w:cs="楷体"/>
          <w:sz w:val="28"/>
          <w:szCs w:val="28"/>
        </w:rPr>
      </w:pPr>
      <w:r>
        <w:rPr>
          <w:rFonts w:ascii="仿宋" w:eastAsia="仿宋" w:hAnsi="仿宋" w:cs="仿宋" w:hint="eastAsia"/>
          <w:noProof/>
          <w:sz w:val="26"/>
          <w:szCs w:val="28"/>
          <w:lang w:bidi="mn-Mong-CN"/>
        </w:rPr>
        <w:drawing>
          <wp:inline distT="0" distB="0" distL="0" distR="0">
            <wp:extent cx="5274310" cy="2178050"/>
            <wp:effectExtent l="0" t="0" r="2540"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2468A" w:rsidRDefault="0042468A">
      <w:pPr>
        <w:spacing w:line="360" w:lineRule="auto"/>
        <w:rPr>
          <w:rFonts w:ascii="方正仿宋简体" w:eastAsia="方正仿宋简体" w:hAnsi="楷体" w:cs="楷体"/>
          <w:sz w:val="28"/>
          <w:szCs w:val="28"/>
        </w:rPr>
      </w:pPr>
    </w:p>
    <w:p w:rsidR="005A3E92" w:rsidRDefault="005A3E92">
      <w:pPr>
        <w:spacing w:line="360" w:lineRule="auto"/>
        <w:rPr>
          <w:rFonts w:ascii="方正仿宋简体" w:eastAsia="方正仿宋简体" w:hAnsi="楷体" w:cs="楷体"/>
          <w:sz w:val="28"/>
          <w:szCs w:val="28"/>
        </w:rPr>
      </w:pPr>
    </w:p>
    <w:p w:rsidR="005A3E92" w:rsidRDefault="005A3E92">
      <w:pPr>
        <w:spacing w:line="360" w:lineRule="auto"/>
        <w:rPr>
          <w:rFonts w:ascii="方正仿宋简体" w:eastAsia="方正仿宋简体" w:hAnsi="楷体" w:cs="楷体"/>
          <w:sz w:val="28"/>
          <w:szCs w:val="28"/>
        </w:rPr>
      </w:pPr>
    </w:p>
    <w:p w:rsidR="0042468A" w:rsidRDefault="00483291">
      <w:pPr>
        <w:pStyle w:val="1"/>
        <w:ind w:firstLine="562"/>
      </w:pPr>
      <w:bookmarkStart w:id="54" w:name="_Toc3418"/>
      <w:bookmarkStart w:id="55" w:name="_Toc4645"/>
      <w:bookmarkStart w:id="56" w:name="_Toc23284"/>
      <w:bookmarkStart w:id="57" w:name="_Toc23627"/>
      <w:r>
        <w:lastRenderedPageBreak/>
        <w:t>1.2.</w:t>
      </w:r>
      <w:r>
        <w:rPr>
          <w:rFonts w:hint="eastAsia"/>
        </w:rPr>
        <w:t xml:space="preserve">6 </w:t>
      </w:r>
      <w:r>
        <w:rPr>
          <w:rFonts w:hint="eastAsia"/>
        </w:rPr>
        <w:t>专升本情况</w:t>
      </w:r>
      <w:bookmarkEnd w:id="54"/>
      <w:bookmarkEnd w:id="55"/>
      <w:bookmarkEnd w:id="56"/>
      <w:bookmarkEnd w:id="57"/>
    </w:p>
    <w:p w:rsidR="0042468A" w:rsidRDefault="00483291">
      <w:pPr>
        <w:spacing w:line="540" w:lineRule="exact"/>
        <w:ind w:firstLine="584"/>
        <w:rPr>
          <w:rFonts w:ascii="方正仿宋简体" w:eastAsia="方正仿宋简体"/>
          <w:b/>
          <w:szCs w:val="21"/>
        </w:rPr>
      </w:pPr>
      <w:r>
        <w:rPr>
          <w:rFonts w:ascii="方正仿宋简体" w:eastAsia="方正仿宋简体" w:hAnsi="楷体" w:cs="楷体" w:hint="eastAsia"/>
          <w:sz w:val="28"/>
          <w:szCs w:val="28"/>
        </w:rPr>
        <w:t>为了能使更多优秀毕业生有深造机会，学院与内蒙</w:t>
      </w:r>
      <w:r>
        <w:rPr>
          <w:rFonts w:ascii="方正仿宋简体" w:eastAsia="方正仿宋简体" w:hAnsi="楷体" w:cs="楷体"/>
          <w:sz w:val="28"/>
          <w:szCs w:val="28"/>
        </w:rPr>
        <w:t>古</w:t>
      </w:r>
      <w:r>
        <w:rPr>
          <w:rFonts w:ascii="方正仿宋简体" w:eastAsia="方正仿宋简体" w:hAnsi="楷体" w:cs="楷体" w:hint="eastAsia"/>
          <w:sz w:val="28"/>
          <w:szCs w:val="28"/>
        </w:rPr>
        <w:t>工业大学、内蒙</w:t>
      </w:r>
      <w:r>
        <w:rPr>
          <w:rFonts w:ascii="方正仿宋简体" w:eastAsia="方正仿宋简体" w:hAnsi="楷体" w:cs="楷体"/>
          <w:sz w:val="28"/>
          <w:szCs w:val="28"/>
        </w:rPr>
        <w:t>古</w:t>
      </w:r>
      <w:r>
        <w:rPr>
          <w:rFonts w:ascii="方正仿宋简体" w:eastAsia="方正仿宋简体" w:hAnsi="楷体" w:cs="楷体" w:hint="eastAsia"/>
          <w:sz w:val="28"/>
          <w:szCs w:val="28"/>
        </w:rPr>
        <w:t>农业大学、内蒙</w:t>
      </w:r>
      <w:r>
        <w:rPr>
          <w:rFonts w:ascii="方正仿宋简体" w:eastAsia="方正仿宋简体" w:hAnsi="楷体" w:cs="楷体"/>
          <w:sz w:val="28"/>
          <w:szCs w:val="28"/>
        </w:rPr>
        <w:t>古</w:t>
      </w:r>
      <w:r>
        <w:rPr>
          <w:rFonts w:ascii="方正仿宋简体" w:eastAsia="方正仿宋简体" w:hAnsi="楷体" w:cs="楷体" w:hint="eastAsia"/>
          <w:sz w:val="28"/>
          <w:szCs w:val="28"/>
        </w:rPr>
        <w:t>民族大学、内蒙</w:t>
      </w:r>
      <w:r>
        <w:rPr>
          <w:rFonts w:ascii="方正仿宋简体" w:eastAsia="方正仿宋简体" w:hAnsi="楷体" w:cs="楷体"/>
          <w:sz w:val="28"/>
          <w:szCs w:val="28"/>
        </w:rPr>
        <w:t>古</w:t>
      </w:r>
      <w:r>
        <w:rPr>
          <w:rFonts w:ascii="方正仿宋简体" w:eastAsia="方正仿宋简体" w:hAnsi="楷体" w:cs="楷体" w:hint="eastAsia"/>
          <w:sz w:val="28"/>
          <w:szCs w:val="28"/>
        </w:rPr>
        <w:t>财经大学、赤峰学院、河套学院、集宁师范学院、内蒙</w:t>
      </w:r>
      <w:r>
        <w:rPr>
          <w:rFonts w:ascii="方正仿宋简体" w:eastAsia="方正仿宋简体" w:hAnsi="楷体" w:cs="楷体"/>
          <w:sz w:val="28"/>
          <w:szCs w:val="28"/>
        </w:rPr>
        <w:t>古</w:t>
      </w:r>
      <w:r>
        <w:rPr>
          <w:rFonts w:ascii="方正仿宋简体" w:eastAsia="方正仿宋简体" w:hAnsi="楷体" w:cs="楷体" w:hint="eastAsia"/>
          <w:sz w:val="28"/>
          <w:szCs w:val="28"/>
        </w:rPr>
        <w:t>师范大学鸿德学院等本科院校签订了“专升本”协议。201</w:t>
      </w:r>
      <w:r>
        <w:rPr>
          <w:rFonts w:ascii="方正仿宋简体" w:eastAsia="方正仿宋简体" w:hAnsi="楷体" w:cs="楷体"/>
          <w:sz w:val="28"/>
          <w:szCs w:val="28"/>
        </w:rPr>
        <w:t>8</w:t>
      </w:r>
      <w:r>
        <w:rPr>
          <w:rFonts w:ascii="方正仿宋简体" w:eastAsia="方正仿宋简体" w:hAnsi="楷体" w:cs="楷体" w:hint="eastAsia"/>
          <w:sz w:val="28"/>
          <w:szCs w:val="28"/>
        </w:rPr>
        <w:t>年毕业生升学共有</w:t>
      </w:r>
      <w:r>
        <w:rPr>
          <w:rFonts w:ascii="方正仿宋简体" w:eastAsia="方正仿宋简体" w:hAnsi="楷体" w:cs="楷体"/>
          <w:sz w:val="28"/>
          <w:szCs w:val="28"/>
        </w:rPr>
        <w:t>198</w:t>
      </w:r>
      <w:r>
        <w:rPr>
          <w:rFonts w:ascii="方正仿宋简体" w:eastAsia="方正仿宋简体" w:hAnsi="楷体" w:cs="楷体" w:hint="eastAsia"/>
          <w:sz w:val="28"/>
          <w:szCs w:val="28"/>
        </w:rPr>
        <w:t>名，其中3</w:t>
      </w:r>
      <w:r>
        <w:rPr>
          <w:rFonts w:ascii="方正仿宋简体" w:eastAsia="方正仿宋简体" w:hAnsi="楷体" w:cs="楷体"/>
          <w:sz w:val="28"/>
          <w:szCs w:val="28"/>
        </w:rPr>
        <w:t>+2</w:t>
      </w:r>
      <w:r>
        <w:rPr>
          <w:rFonts w:ascii="方正仿宋简体" w:eastAsia="方正仿宋简体" w:hAnsi="楷体" w:cs="楷体" w:hint="eastAsia"/>
          <w:sz w:val="28"/>
          <w:szCs w:val="28"/>
        </w:rPr>
        <w:t>职业本科</w:t>
      </w:r>
      <w:r>
        <w:rPr>
          <w:rFonts w:ascii="方正仿宋简体" w:eastAsia="方正仿宋简体" w:hAnsi="楷体" w:cs="楷体"/>
          <w:sz w:val="28"/>
          <w:szCs w:val="28"/>
        </w:rPr>
        <w:t>升学</w:t>
      </w:r>
      <w:r>
        <w:rPr>
          <w:rFonts w:ascii="方正仿宋简体" w:eastAsia="方正仿宋简体" w:hAnsi="楷体" w:cs="楷体" w:hint="eastAsia"/>
          <w:sz w:val="28"/>
          <w:szCs w:val="28"/>
        </w:rPr>
        <w:t>114人</w:t>
      </w:r>
      <w:r>
        <w:rPr>
          <w:rFonts w:ascii="方正仿宋简体" w:eastAsia="方正仿宋简体" w:hAnsi="楷体" w:cs="楷体"/>
          <w:sz w:val="28"/>
          <w:szCs w:val="28"/>
        </w:rPr>
        <w:t>，</w:t>
      </w:r>
      <w:r>
        <w:rPr>
          <w:rFonts w:ascii="方正仿宋简体" w:eastAsia="方正仿宋简体" w:hAnsi="楷体" w:cs="楷体" w:hint="eastAsia"/>
          <w:sz w:val="28"/>
          <w:szCs w:val="28"/>
        </w:rPr>
        <w:t>通过“专升本”</w:t>
      </w:r>
      <w:r>
        <w:rPr>
          <w:rFonts w:ascii="方正仿宋简体" w:eastAsia="方正仿宋简体" w:hAnsi="楷体" w:cs="楷体"/>
          <w:sz w:val="28"/>
          <w:szCs w:val="28"/>
        </w:rPr>
        <w:t>考试升学</w:t>
      </w:r>
      <w:r>
        <w:rPr>
          <w:rFonts w:ascii="方正仿宋简体" w:eastAsia="方正仿宋简体" w:hAnsi="楷体" w:cs="楷体" w:hint="eastAsia"/>
          <w:sz w:val="28"/>
          <w:szCs w:val="28"/>
        </w:rPr>
        <w:t>8</w:t>
      </w:r>
      <w:r>
        <w:rPr>
          <w:rFonts w:ascii="方正仿宋简体" w:eastAsia="方正仿宋简体" w:hAnsi="楷体" w:cs="楷体"/>
          <w:sz w:val="28"/>
          <w:szCs w:val="28"/>
        </w:rPr>
        <w:t>4</w:t>
      </w:r>
      <w:r>
        <w:rPr>
          <w:rFonts w:ascii="方正仿宋简体" w:eastAsia="方正仿宋简体" w:hAnsi="楷体" w:cs="楷体" w:hint="eastAsia"/>
          <w:sz w:val="28"/>
          <w:szCs w:val="28"/>
        </w:rPr>
        <w:t>人，学生专业素养得到联办高校的认可。</w:t>
      </w:r>
    </w:p>
    <w:p w:rsidR="0042468A" w:rsidRDefault="00483291">
      <w:pPr>
        <w:pStyle w:val="2"/>
        <w:ind w:firstLine="482"/>
      </w:pPr>
      <w:bookmarkStart w:id="58" w:name="_Toc5210"/>
      <w:bookmarkStart w:id="59" w:name="_Toc28945"/>
      <w:r>
        <w:rPr>
          <w:rFonts w:hint="eastAsia"/>
        </w:rPr>
        <w:t>表</w:t>
      </w:r>
      <w:r>
        <w:rPr>
          <w:rFonts w:hint="eastAsia"/>
        </w:rPr>
        <w:t>7</w:t>
      </w:r>
      <w:r>
        <w:rPr>
          <w:rFonts w:hint="eastAsia"/>
        </w:rPr>
        <w:t>：</w:t>
      </w:r>
      <w:r>
        <w:rPr>
          <w:rFonts w:hint="eastAsia"/>
        </w:rPr>
        <w:t>201</w:t>
      </w:r>
      <w:r>
        <w:t>8</w:t>
      </w:r>
      <w:r>
        <w:rPr>
          <w:rFonts w:hint="eastAsia"/>
        </w:rPr>
        <w:t>年专升本联办院校录取情况</w:t>
      </w:r>
      <w:bookmarkEnd w:id="58"/>
      <w:bookmarkEnd w:id="59"/>
    </w:p>
    <w:tbl>
      <w:tblPr>
        <w:tblW w:w="8359" w:type="dxa"/>
        <w:tblLayout w:type="fixed"/>
        <w:tblLook w:val="04A0" w:firstRow="1" w:lastRow="0" w:firstColumn="1" w:lastColumn="0" w:noHBand="0" w:noVBand="1"/>
      </w:tblPr>
      <w:tblGrid>
        <w:gridCol w:w="646"/>
        <w:gridCol w:w="1755"/>
        <w:gridCol w:w="1410"/>
        <w:gridCol w:w="2220"/>
        <w:gridCol w:w="1155"/>
        <w:gridCol w:w="1173"/>
      </w:tblGrid>
      <w:tr w:rsidR="0042468A">
        <w:trPr>
          <w:trHeight w:val="320"/>
        </w:trPr>
        <w:tc>
          <w:tcPr>
            <w:tcW w:w="646" w:type="dxa"/>
            <w:tcBorders>
              <w:top w:val="single" w:sz="4" w:space="0" w:color="auto"/>
              <w:left w:val="single" w:sz="4" w:space="0" w:color="auto"/>
              <w:bottom w:val="single" w:sz="4" w:space="0" w:color="auto"/>
              <w:right w:val="single" w:sz="4" w:space="0" w:color="auto"/>
            </w:tcBorders>
            <w:shd w:val="clear" w:color="auto" w:fill="00B0F0"/>
            <w:vAlign w:val="center"/>
          </w:tcPr>
          <w:p w:rsidR="0042468A" w:rsidRDefault="00483291">
            <w:pPr>
              <w:widowControl/>
              <w:jc w:val="center"/>
              <w:rPr>
                <w:rFonts w:ascii="仿宋" w:eastAsia="仿宋" w:hAnsi="仿宋" w:cs="宋体"/>
                <w:color w:val="000000"/>
                <w:kern w:val="0"/>
                <w:szCs w:val="21"/>
                <w:lang w:bidi="mn-Mong-CN"/>
              </w:rPr>
            </w:pPr>
            <w:r>
              <w:rPr>
                <w:rFonts w:ascii="仿宋" w:eastAsia="仿宋" w:hAnsi="仿宋" w:cs="宋体" w:hint="eastAsia"/>
                <w:color w:val="000000"/>
                <w:kern w:val="0"/>
                <w:szCs w:val="21"/>
                <w:lang w:bidi="mn-Mong-CN"/>
              </w:rPr>
              <w:t>序号</w:t>
            </w:r>
          </w:p>
        </w:tc>
        <w:tc>
          <w:tcPr>
            <w:tcW w:w="1755" w:type="dxa"/>
            <w:tcBorders>
              <w:top w:val="single" w:sz="4" w:space="0" w:color="auto"/>
              <w:left w:val="nil"/>
              <w:bottom w:val="single" w:sz="4" w:space="0" w:color="auto"/>
              <w:right w:val="single" w:sz="4" w:space="0" w:color="auto"/>
            </w:tcBorders>
            <w:shd w:val="clear" w:color="auto" w:fill="00B0F0"/>
            <w:vAlign w:val="center"/>
          </w:tcPr>
          <w:p w:rsidR="0042468A" w:rsidRDefault="00483291">
            <w:pPr>
              <w:widowControl/>
              <w:jc w:val="center"/>
              <w:rPr>
                <w:rFonts w:ascii="仿宋" w:eastAsia="仿宋" w:hAnsi="仿宋" w:cs="宋体"/>
                <w:color w:val="000000"/>
                <w:kern w:val="0"/>
                <w:szCs w:val="21"/>
                <w:lang w:bidi="mn-Mong-CN"/>
              </w:rPr>
            </w:pPr>
            <w:r>
              <w:rPr>
                <w:rFonts w:ascii="仿宋" w:eastAsia="仿宋" w:hAnsi="仿宋" w:cs="宋体" w:hint="eastAsia"/>
                <w:color w:val="000000"/>
                <w:kern w:val="0"/>
                <w:szCs w:val="21"/>
                <w:lang w:bidi="mn-Mong-CN"/>
              </w:rPr>
              <w:t xml:space="preserve"> 录取学校</w:t>
            </w:r>
          </w:p>
        </w:tc>
        <w:tc>
          <w:tcPr>
            <w:tcW w:w="1410" w:type="dxa"/>
            <w:tcBorders>
              <w:top w:val="single" w:sz="4" w:space="0" w:color="auto"/>
              <w:left w:val="nil"/>
              <w:bottom w:val="single" w:sz="4" w:space="0" w:color="auto"/>
              <w:right w:val="single" w:sz="4" w:space="0" w:color="auto"/>
            </w:tcBorders>
            <w:shd w:val="clear" w:color="auto" w:fill="00B0F0"/>
            <w:vAlign w:val="center"/>
          </w:tcPr>
          <w:p w:rsidR="0042468A" w:rsidRDefault="00483291">
            <w:pPr>
              <w:widowControl/>
              <w:jc w:val="center"/>
              <w:rPr>
                <w:rFonts w:ascii="仿宋" w:eastAsia="仿宋" w:hAnsi="仿宋" w:cs="宋体"/>
                <w:color w:val="000000"/>
                <w:kern w:val="0"/>
                <w:szCs w:val="21"/>
                <w:lang w:bidi="mn-Mong-CN"/>
              </w:rPr>
            </w:pPr>
            <w:r>
              <w:rPr>
                <w:rFonts w:ascii="仿宋" w:eastAsia="仿宋" w:hAnsi="仿宋" w:cs="宋体" w:hint="eastAsia"/>
                <w:color w:val="000000"/>
                <w:kern w:val="0"/>
                <w:szCs w:val="21"/>
                <w:lang w:bidi="mn-Mong-CN"/>
              </w:rPr>
              <w:t>所属院系</w:t>
            </w:r>
          </w:p>
        </w:tc>
        <w:tc>
          <w:tcPr>
            <w:tcW w:w="2220" w:type="dxa"/>
            <w:tcBorders>
              <w:top w:val="single" w:sz="4" w:space="0" w:color="auto"/>
              <w:left w:val="nil"/>
              <w:bottom w:val="single" w:sz="4" w:space="0" w:color="auto"/>
              <w:right w:val="single" w:sz="4" w:space="0" w:color="auto"/>
            </w:tcBorders>
            <w:shd w:val="clear" w:color="auto" w:fill="00B0F0"/>
            <w:vAlign w:val="center"/>
          </w:tcPr>
          <w:p w:rsidR="0042468A" w:rsidRDefault="00483291">
            <w:pPr>
              <w:widowControl/>
              <w:jc w:val="center"/>
              <w:rPr>
                <w:rFonts w:ascii="仿宋" w:eastAsia="仿宋" w:hAnsi="仿宋" w:cs="宋体"/>
                <w:color w:val="000000"/>
                <w:kern w:val="0"/>
                <w:szCs w:val="21"/>
                <w:lang w:bidi="mn-Mong-CN"/>
              </w:rPr>
            </w:pPr>
            <w:r>
              <w:rPr>
                <w:rFonts w:ascii="仿宋" w:eastAsia="仿宋" w:hAnsi="仿宋" w:cs="宋体" w:hint="eastAsia"/>
                <w:color w:val="000000"/>
                <w:kern w:val="0"/>
                <w:szCs w:val="21"/>
                <w:lang w:bidi="mn-Mong-CN"/>
              </w:rPr>
              <w:t>录取专业</w:t>
            </w:r>
          </w:p>
        </w:tc>
        <w:tc>
          <w:tcPr>
            <w:tcW w:w="1155" w:type="dxa"/>
            <w:tcBorders>
              <w:top w:val="single" w:sz="4" w:space="0" w:color="auto"/>
              <w:left w:val="nil"/>
              <w:bottom w:val="single" w:sz="4" w:space="0" w:color="auto"/>
              <w:right w:val="single" w:sz="4" w:space="0" w:color="auto"/>
            </w:tcBorders>
            <w:shd w:val="clear" w:color="auto" w:fill="00B0F0"/>
            <w:vAlign w:val="center"/>
          </w:tcPr>
          <w:p w:rsidR="0042468A" w:rsidRDefault="00483291">
            <w:pPr>
              <w:widowControl/>
              <w:jc w:val="center"/>
              <w:rPr>
                <w:rFonts w:ascii="仿宋" w:eastAsia="仿宋" w:hAnsi="仿宋" w:cs="宋体"/>
                <w:color w:val="000000"/>
                <w:kern w:val="0"/>
                <w:szCs w:val="21"/>
                <w:lang w:bidi="mn-Mong-CN"/>
              </w:rPr>
            </w:pPr>
            <w:r>
              <w:rPr>
                <w:rFonts w:ascii="仿宋" w:eastAsia="仿宋" w:hAnsi="仿宋" w:cs="宋体" w:hint="eastAsia"/>
                <w:color w:val="000000"/>
                <w:kern w:val="0"/>
                <w:szCs w:val="21"/>
                <w:lang w:bidi="mn-Mong-CN"/>
              </w:rPr>
              <w:t>录取人数</w:t>
            </w:r>
          </w:p>
        </w:tc>
        <w:tc>
          <w:tcPr>
            <w:tcW w:w="1173" w:type="dxa"/>
            <w:tcBorders>
              <w:top w:val="single" w:sz="4" w:space="0" w:color="auto"/>
              <w:left w:val="nil"/>
              <w:bottom w:val="single" w:sz="4" w:space="0" w:color="auto"/>
              <w:right w:val="single" w:sz="4" w:space="0" w:color="auto"/>
            </w:tcBorders>
            <w:shd w:val="clear" w:color="auto" w:fill="00B0F0"/>
            <w:vAlign w:val="center"/>
          </w:tcPr>
          <w:p w:rsidR="0042468A" w:rsidRDefault="00483291">
            <w:pPr>
              <w:widowControl/>
              <w:jc w:val="center"/>
              <w:rPr>
                <w:rFonts w:ascii="仿宋" w:eastAsia="仿宋" w:hAnsi="仿宋" w:cs="宋体"/>
                <w:color w:val="000000"/>
                <w:kern w:val="0"/>
                <w:szCs w:val="21"/>
                <w:lang w:bidi="mn-Mong-CN"/>
              </w:rPr>
            </w:pPr>
            <w:r>
              <w:rPr>
                <w:rFonts w:ascii="仿宋" w:eastAsia="仿宋" w:hAnsi="仿宋" w:cs="宋体" w:hint="eastAsia"/>
                <w:color w:val="000000"/>
                <w:kern w:val="0"/>
                <w:szCs w:val="21"/>
                <w:lang w:bidi="mn-Mong-CN"/>
              </w:rPr>
              <w:t>录取人数</w:t>
            </w:r>
          </w:p>
        </w:tc>
      </w:tr>
      <w:tr w:rsidR="0042468A">
        <w:trPr>
          <w:trHeight w:val="320"/>
        </w:trPr>
        <w:tc>
          <w:tcPr>
            <w:tcW w:w="646" w:type="dxa"/>
            <w:vMerge w:val="restart"/>
            <w:tcBorders>
              <w:top w:val="nil"/>
              <w:left w:val="single" w:sz="4" w:space="0" w:color="auto"/>
              <w:bottom w:val="single" w:sz="4" w:space="0" w:color="auto"/>
              <w:right w:val="single" w:sz="4" w:space="0" w:color="auto"/>
            </w:tcBorders>
            <w:shd w:val="clear" w:color="auto" w:fill="auto"/>
            <w:vAlign w:val="center"/>
          </w:tcPr>
          <w:p w:rsidR="0042468A" w:rsidRDefault="00483291">
            <w:pPr>
              <w:widowControl/>
              <w:jc w:val="center"/>
              <w:rPr>
                <w:rFonts w:ascii="仿宋" w:eastAsia="仿宋" w:hAnsi="仿宋" w:cs="宋体"/>
                <w:color w:val="000000"/>
                <w:kern w:val="0"/>
                <w:szCs w:val="21"/>
                <w:lang w:bidi="mn-Mong-CN"/>
              </w:rPr>
            </w:pPr>
            <w:r>
              <w:rPr>
                <w:rFonts w:ascii="仿宋" w:eastAsia="仿宋" w:hAnsi="仿宋" w:cs="宋体" w:hint="eastAsia"/>
                <w:color w:val="000000"/>
                <w:kern w:val="0"/>
                <w:szCs w:val="21"/>
                <w:lang w:bidi="mn-Mong-CN"/>
              </w:rPr>
              <w:t>1</w:t>
            </w:r>
          </w:p>
        </w:tc>
        <w:tc>
          <w:tcPr>
            <w:tcW w:w="1755" w:type="dxa"/>
            <w:vMerge w:val="restart"/>
            <w:tcBorders>
              <w:top w:val="nil"/>
              <w:left w:val="single" w:sz="4" w:space="0" w:color="auto"/>
              <w:bottom w:val="single" w:sz="4" w:space="0" w:color="auto"/>
              <w:right w:val="single" w:sz="4" w:space="0" w:color="auto"/>
            </w:tcBorders>
            <w:shd w:val="clear" w:color="auto" w:fill="auto"/>
            <w:vAlign w:val="center"/>
          </w:tcPr>
          <w:p w:rsidR="0042468A" w:rsidRDefault="00483291">
            <w:pPr>
              <w:widowControl/>
              <w:jc w:val="center"/>
              <w:rPr>
                <w:rFonts w:ascii="仿宋" w:eastAsia="仿宋" w:hAnsi="仿宋" w:cs="宋体"/>
                <w:color w:val="000000"/>
                <w:kern w:val="0"/>
                <w:szCs w:val="21"/>
                <w:lang w:bidi="mn-Mong-CN"/>
              </w:rPr>
            </w:pPr>
            <w:r>
              <w:rPr>
                <w:rFonts w:ascii="仿宋" w:eastAsia="仿宋" w:hAnsi="仿宋" w:cs="宋体" w:hint="eastAsia"/>
                <w:color w:val="000000"/>
                <w:kern w:val="0"/>
                <w:szCs w:val="21"/>
                <w:lang w:bidi="mn-Mong-CN"/>
              </w:rPr>
              <w:t>内蒙古工业大学</w:t>
            </w:r>
          </w:p>
        </w:tc>
        <w:tc>
          <w:tcPr>
            <w:tcW w:w="1410" w:type="dxa"/>
            <w:vMerge w:val="restart"/>
            <w:tcBorders>
              <w:top w:val="nil"/>
              <w:left w:val="single" w:sz="4" w:space="0" w:color="auto"/>
              <w:bottom w:val="single" w:sz="4" w:space="0" w:color="auto"/>
              <w:right w:val="single" w:sz="4" w:space="0" w:color="auto"/>
            </w:tcBorders>
            <w:shd w:val="clear" w:color="auto" w:fill="auto"/>
            <w:vAlign w:val="center"/>
          </w:tcPr>
          <w:p w:rsidR="0042468A" w:rsidRDefault="00483291">
            <w:pPr>
              <w:widowControl/>
              <w:jc w:val="center"/>
              <w:rPr>
                <w:rFonts w:ascii="仿宋" w:eastAsia="仿宋" w:hAnsi="仿宋" w:cs="宋体"/>
                <w:color w:val="000000"/>
                <w:kern w:val="0"/>
                <w:szCs w:val="21"/>
                <w:lang w:bidi="mn-Mong-CN"/>
              </w:rPr>
            </w:pPr>
            <w:r>
              <w:rPr>
                <w:rFonts w:ascii="仿宋" w:eastAsia="仿宋" w:hAnsi="仿宋" w:cs="宋体" w:hint="eastAsia"/>
                <w:color w:val="000000"/>
                <w:kern w:val="0"/>
                <w:szCs w:val="21"/>
                <w:lang w:bidi="mn-Mong-CN"/>
              </w:rPr>
              <w:t>机电学院</w:t>
            </w:r>
          </w:p>
        </w:tc>
        <w:tc>
          <w:tcPr>
            <w:tcW w:w="2220" w:type="dxa"/>
            <w:vMerge w:val="restart"/>
            <w:tcBorders>
              <w:top w:val="nil"/>
              <w:left w:val="single" w:sz="4" w:space="0" w:color="auto"/>
              <w:bottom w:val="single" w:sz="4" w:space="0" w:color="auto"/>
              <w:right w:val="single" w:sz="4" w:space="0" w:color="auto"/>
            </w:tcBorders>
            <w:shd w:val="clear" w:color="auto" w:fill="auto"/>
            <w:vAlign w:val="center"/>
          </w:tcPr>
          <w:p w:rsidR="0042468A" w:rsidRDefault="00483291">
            <w:pPr>
              <w:widowControl/>
              <w:jc w:val="center"/>
              <w:rPr>
                <w:rFonts w:ascii="仿宋" w:eastAsia="仿宋" w:hAnsi="仿宋" w:cs="宋体"/>
                <w:color w:val="000000"/>
                <w:kern w:val="0"/>
                <w:szCs w:val="21"/>
                <w:lang w:bidi="mn-Mong-CN"/>
              </w:rPr>
            </w:pPr>
            <w:r>
              <w:rPr>
                <w:rFonts w:ascii="仿宋" w:eastAsia="仿宋" w:hAnsi="仿宋" w:cs="宋体" w:hint="eastAsia"/>
                <w:color w:val="000000"/>
                <w:kern w:val="0"/>
                <w:szCs w:val="21"/>
                <w:lang w:bidi="mn-Mong-CN"/>
              </w:rPr>
              <w:t>新能源科学与工程</w:t>
            </w:r>
          </w:p>
        </w:tc>
        <w:tc>
          <w:tcPr>
            <w:tcW w:w="1155" w:type="dxa"/>
            <w:tcBorders>
              <w:top w:val="nil"/>
              <w:left w:val="nil"/>
              <w:bottom w:val="single" w:sz="4" w:space="0" w:color="auto"/>
              <w:right w:val="single" w:sz="4" w:space="0" w:color="auto"/>
            </w:tcBorders>
            <w:shd w:val="clear" w:color="auto" w:fill="auto"/>
            <w:vAlign w:val="center"/>
          </w:tcPr>
          <w:p w:rsidR="0042468A" w:rsidRDefault="00483291">
            <w:pPr>
              <w:widowControl/>
              <w:jc w:val="center"/>
              <w:rPr>
                <w:rFonts w:ascii="仿宋" w:eastAsia="仿宋" w:hAnsi="仿宋" w:cs="宋体"/>
                <w:color w:val="000000"/>
                <w:kern w:val="0"/>
                <w:szCs w:val="21"/>
                <w:lang w:bidi="mn-Mong-CN"/>
              </w:rPr>
            </w:pPr>
            <w:r>
              <w:rPr>
                <w:rFonts w:ascii="仿宋" w:eastAsia="仿宋" w:hAnsi="仿宋" w:cs="宋体" w:hint="eastAsia"/>
                <w:color w:val="000000"/>
                <w:kern w:val="0"/>
                <w:szCs w:val="21"/>
                <w:lang w:bidi="mn-Mong-CN"/>
              </w:rPr>
              <w:t>1</w:t>
            </w:r>
          </w:p>
        </w:tc>
        <w:tc>
          <w:tcPr>
            <w:tcW w:w="1173" w:type="dxa"/>
            <w:vMerge w:val="restart"/>
            <w:tcBorders>
              <w:top w:val="nil"/>
              <w:left w:val="single" w:sz="4" w:space="0" w:color="auto"/>
              <w:bottom w:val="single" w:sz="4" w:space="0" w:color="auto"/>
              <w:right w:val="single" w:sz="4" w:space="0" w:color="auto"/>
            </w:tcBorders>
            <w:shd w:val="clear" w:color="auto" w:fill="auto"/>
            <w:vAlign w:val="center"/>
          </w:tcPr>
          <w:p w:rsidR="0042468A" w:rsidRDefault="00483291">
            <w:pPr>
              <w:widowControl/>
              <w:jc w:val="center"/>
              <w:rPr>
                <w:rFonts w:ascii="仿宋" w:eastAsia="仿宋" w:hAnsi="仿宋" w:cs="宋体"/>
                <w:color w:val="000000"/>
                <w:kern w:val="0"/>
                <w:szCs w:val="21"/>
                <w:lang w:bidi="mn-Mong-CN"/>
              </w:rPr>
            </w:pPr>
            <w:r>
              <w:rPr>
                <w:rFonts w:ascii="仿宋" w:eastAsia="仿宋" w:hAnsi="仿宋" w:cs="宋体" w:hint="eastAsia"/>
                <w:color w:val="000000"/>
                <w:kern w:val="0"/>
                <w:szCs w:val="21"/>
                <w:lang w:bidi="mn-Mong-CN"/>
              </w:rPr>
              <w:t>7</w:t>
            </w:r>
          </w:p>
        </w:tc>
      </w:tr>
      <w:tr w:rsidR="0042468A">
        <w:trPr>
          <w:trHeight w:val="320"/>
        </w:trPr>
        <w:tc>
          <w:tcPr>
            <w:tcW w:w="646" w:type="dxa"/>
            <w:vMerge/>
            <w:tcBorders>
              <w:top w:val="nil"/>
              <w:left w:val="single" w:sz="4" w:space="0" w:color="auto"/>
              <w:bottom w:val="single" w:sz="4" w:space="0" w:color="auto"/>
              <w:right w:val="single" w:sz="4" w:space="0" w:color="auto"/>
            </w:tcBorders>
            <w:vAlign w:val="center"/>
          </w:tcPr>
          <w:p w:rsidR="0042468A" w:rsidRDefault="0042468A">
            <w:pPr>
              <w:widowControl/>
              <w:jc w:val="left"/>
              <w:rPr>
                <w:rFonts w:ascii="仿宋" w:eastAsia="仿宋" w:hAnsi="仿宋" w:cs="宋体"/>
                <w:color w:val="000000"/>
                <w:kern w:val="0"/>
                <w:szCs w:val="21"/>
                <w:lang w:bidi="mn-Mong-CN"/>
              </w:rPr>
            </w:pPr>
          </w:p>
        </w:tc>
        <w:tc>
          <w:tcPr>
            <w:tcW w:w="1755" w:type="dxa"/>
            <w:vMerge/>
            <w:tcBorders>
              <w:top w:val="nil"/>
              <w:left w:val="single" w:sz="4" w:space="0" w:color="auto"/>
              <w:bottom w:val="single" w:sz="4" w:space="0" w:color="auto"/>
              <w:right w:val="single" w:sz="4" w:space="0" w:color="auto"/>
            </w:tcBorders>
            <w:vAlign w:val="center"/>
          </w:tcPr>
          <w:p w:rsidR="0042468A" w:rsidRDefault="0042468A">
            <w:pPr>
              <w:widowControl/>
              <w:jc w:val="left"/>
              <w:rPr>
                <w:rFonts w:ascii="仿宋" w:eastAsia="仿宋" w:hAnsi="仿宋" w:cs="宋体"/>
                <w:color w:val="000000"/>
                <w:kern w:val="0"/>
                <w:szCs w:val="21"/>
                <w:lang w:bidi="mn-Mong-CN"/>
              </w:rPr>
            </w:pPr>
          </w:p>
        </w:tc>
        <w:tc>
          <w:tcPr>
            <w:tcW w:w="1410" w:type="dxa"/>
            <w:vMerge/>
            <w:tcBorders>
              <w:top w:val="nil"/>
              <w:left w:val="single" w:sz="4" w:space="0" w:color="auto"/>
              <w:bottom w:val="single" w:sz="4" w:space="0" w:color="auto"/>
              <w:right w:val="single" w:sz="4" w:space="0" w:color="auto"/>
            </w:tcBorders>
            <w:vAlign w:val="center"/>
          </w:tcPr>
          <w:p w:rsidR="0042468A" w:rsidRDefault="0042468A">
            <w:pPr>
              <w:widowControl/>
              <w:jc w:val="left"/>
              <w:rPr>
                <w:rFonts w:ascii="仿宋" w:eastAsia="仿宋" w:hAnsi="仿宋" w:cs="宋体"/>
                <w:color w:val="000000"/>
                <w:kern w:val="0"/>
                <w:szCs w:val="21"/>
                <w:lang w:bidi="mn-Mong-CN"/>
              </w:rPr>
            </w:pPr>
          </w:p>
        </w:tc>
        <w:tc>
          <w:tcPr>
            <w:tcW w:w="2220" w:type="dxa"/>
            <w:vMerge/>
            <w:tcBorders>
              <w:top w:val="nil"/>
              <w:left w:val="single" w:sz="4" w:space="0" w:color="auto"/>
              <w:bottom w:val="single" w:sz="4" w:space="0" w:color="auto"/>
              <w:right w:val="single" w:sz="4" w:space="0" w:color="auto"/>
            </w:tcBorders>
            <w:vAlign w:val="center"/>
          </w:tcPr>
          <w:p w:rsidR="0042468A" w:rsidRDefault="0042468A">
            <w:pPr>
              <w:widowControl/>
              <w:jc w:val="left"/>
              <w:rPr>
                <w:rFonts w:ascii="仿宋" w:eastAsia="仿宋" w:hAnsi="仿宋" w:cs="宋体"/>
                <w:color w:val="000000"/>
                <w:kern w:val="0"/>
                <w:szCs w:val="21"/>
                <w:lang w:bidi="mn-Mong-CN"/>
              </w:rPr>
            </w:pPr>
          </w:p>
        </w:tc>
        <w:tc>
          <w:tcPr>
            <w:tcW w:w="1155" w:type="dxa"/>
            <w:tcBorders>
              <w:top w:val="nil"/>
              <w:left w:val="nil"/>
              <w:bottom w:val="single" w:sz="4" w:space="0" w:color="auto"/>
              <w:right w:val="single" w:sz="4" w:space="0" w:color="auto"/>
            </w:tcBorders>
            <w:shd w:val="clear" w:color="auto" w:fill="auto"/>
            <w:vAlign w:val="center"/>
          </w:tcPr>
          <w:p w:rsidR="0042468A" w:rsidRDefault="00483291">
            <w:pPr>
              <w:widowControl/>
              <w:jc w:val="center"/>
              <w:rPr>
                <w:rFonts w:ascii="仿宋" w:eastAsia="仿宋" w:hAnsi="仿宋" w:cs="宋体"/>
                <w:color w:val="000000"/>
                <w:kern w:val="0"/>
                <w:szCs w:val="21"/>
                <w:lang w:bidi="mn-Mong-CN"/>
              </w:rPr>
            </w:pPr>
            <w:r>
              <w:rPr>
                <w:rFonts w:ascii="仿宋" w:eastAsia="仿宋" w:hAnsi="仿宋" w:cs="宋体" w:hint="eastAsia"/>
                <w:color w:val="000000"/>
                <w:kern w:val="0"/>
                <w:szCs w:val="21"/>
                <w:lang w:bidi="mn-Mong-CN"/>
              </w:rPr>
              <w:t>5</w:t>
            </w:r>
          </w:p>
        </w:tc>
        <w:tc>
          <w:tcPr>
            <w:tcW w:w="1173" w:type="dxa"/>
            <w:vMerge/>
            <w:tcBorders>
              <w:top w:val="nil"/>
              <w:left w:val="single" w:sz="4" w:space="0" w:color="auto"/>
              <w:bottom w:val="single" w:sz="4" w:space="0" w:color="auto"/>
              <w:right w:val="single" w:sz="4" w:space="0" w:color="auto"/>
            </w:tcBorders>
            <w:vAlign w:val="center"/>
          </w:tcPr>
          <w:p w:rsidR="0042468A" w:rsidRDefault="0042468A">
            <w:pPr>
              <w:widowControl/>
              <w:jc w:val="left"/>
              <w:rPr>
                <w:rFonts w:ascii="仿宋" w:eastAsia="仿宋" w:hAnsi="仿宋" w:cs="宋体"/>
                <w:color w:val="000000"/>
                <w:kern w:val="0"/>
                <w:szCs w:val="21"/>
                <w:lang w:bidi="mn-Mong-CN"/>
              </w:rPr>
            </w:pPr>
          </w:p>
        </w:tc>
      </w:tr>
      <w:tr w:rsidR="0042468A">
        <w:trPr>
          <w:trHeight w:val="320"/>
        </w:trPr>
        <w:tc>
          <w:tcPr>
            <w:tcW w:w="646" w:type="dxa"/>
            <w:vMerge/>
            <w:tcBorders>
              <w:top w:val="nil"/>
              <w:left w:val="single" w:sz="4" w:space="0" w:color="auto"/>
              <w:bottom w:val="single" w:sz="4" w:space="0" w:color="auto"/>
              <w:right w:val="single" w:sz="4" w:space="0" w:color="auto"/>
            </w:tcBorders>
            <w:vAlign w:val="center"/>
          </w:tcPr>
          <w:p w:rsidR="0042468A" w:rsidRDefault="0042468A">
            <w:pPr>
              <w:widowControl/>
              <w:jc w:val="left"/>
              <w:rPr>
                <w:rFonts w:ascii="仿宋" w:eastAsia="仿宋" w:hAnsi="仿宋" w:cs="宋体"/>
                <w:color w:val="000000"/>
                <w:kern w:val="0"/>
                <w:szCs w:val="21"/>
                <w:lang w:bidi="mn-Mong-CN"/>
              </w:rPr>
            </w:pPr>
          </w:p>
        </w:tc>
        <w:tc>
          <w:tcPr>
            <w:tcW w:w="1755" w:type="dxa"/>
            <w:vMerge/>
            <w:tcBorders>
              <w:top w:val="nil"/>
              <w:left w:val="single" w:sz="4" w:space="0" w:color="auto"/>
              <w:bottom w:val="single" w:sz="4" w:space="0" w:color="auto"/>
              <w:right w:val="single" w:sz="4" w:space="0" w:color="auto"/>
            </w:tcBorders>
            <w:vAlign w:val="center"/>
          </w:tcPr>
          <w:p w:rsidR="0042468A" w:rsidRDefault="0042468A">
            <w:pPr>
              <w:widowControl/>
              <w:jc w:val="left"/>
              <w:rPr>
                <w:rFonts w:ascii="仿宋" w:eastAsia="仿宋" w:hAnsi="仿宋" w:cs="宋体"/>
                <w:color w:val="000000"/>
                <w:kern w:val="0"/>
                <w:szCs w:val="21"/>
                <w:lang w:bidi="mn-Mong-CN"/>
              </w:rPr>
            </w:pPr>
          </w:p>
        </w:tc>
        <w:tc>
          <w:tcPr>
            <w:tcW w:w="1410" w:type="dxa"/>
            <w:vMerge/>
            <w:tcBorders>
              <w:top w:val="nil"/>
              <w:left w:val="single" w:sz="4" w:space="0" w:color="auto"/>
              <w:bottom w:val="single" w:sz="4" w:space="0" w:color="auto"/>
              <w:right w:val="single" w:sz="4" w:space="0" w:color="auto"/>
            </w:tcBorders>
            <w:vAlign w:val="center"/>
          </w:tcPr>
          <w:p w:rsidR="0042468A" w:rsidRDefault="0042468A">
            <w:pPr>
              <w:widowControl/>
              <w:jc w:val="left"/>
              <w:rPr>
                <w:rFonts w:ascii="仿宋" w:eastAsia="仿宋" w:hAnsi="仿宋" w:cs="宋体"/>
                <w:color w:val="000000"/>
                <w:kern w:val="0"/>
                <w:szCs w:val="21"/>
                <w:lang w:bidi="mn-Mong-CN"/>
              </w:rPr>
            </w:pPr>
          </w:p>
        </w:tc>
        <w:tc>
          <w:tcPr>
            <w:tcW w:w="2220" w:type="dxa"/>
            <w:vMerge/>
            <w:tcBorders>
              <w:top w:val="nil"/>
              <w:left w:val="single" w:sz="4" w:space="0" w:color="auto"/>
              <w:bottom w:val="single" w:sz="4" w:space="0" w:color="auto"/>
              <w:right w:val="single" w:sz="4" w:space="0" w:color="auto"/>
            </w:tcBorders>
            <w:vAlign w:val="center"/>
          </w:tcPr>
          <w:p w:rsidR="0042468A" w:rsidRDefault="0042468A">
            <w:pPr>
              <w:widowControl/>
              <w:jc w:val="left"/>
              <w:rPr>
                <w:rFonts w:ascii="仿宋" w:eastAsia="仿宋" w:hAnsi="仿宋" w:cs="宋体"/>
                <w:color w:val="000000"/>
                <w:kern w:val="0"/>
                <w:szCs w:val="21"/>
                <w:lang w:bidi="mn-Mong-CN"/>
              </w:rPr>
            </w:pPr>
          </w:p>
        </w:tc>
        <w:tc>
          <w:tcPr>
            <w:tcW w:w="1155" w:type="dxa"/>
            <w:tcBorders>
              <w:top w:val="nil"/>
              <w:left w:val="nil"/>
              <w:bottom w:val="single" w:sz="4" w:space="0" w:color="auto"/>
              <w:right w:val="single" w:sz="4" w:space="0" w:color="auto"/>
            </w:tcBorders>
            <w:shd w:val="clear" w:color="auto" w:fill="auto"/>
            <w:vAlign w:val="center"/>
          </w:tcPr>
          <w:p w:rsidR="0042468A" w:rsidRDefault="00483291">
            <w:pPr>
              <w:widowControl/>
              <w:jc w:val="center"/>
              <w:rPr>
                <w:rFonts w:ascii="仿宋" w:eastAsia="仿宋" w:hAnsi="仿宋" w:cs="宋体"/>
                <w:color w:val="000000"/>
                <w:kern w:val="0"/>
                <w:szCs w:val="21"/>
                <w:lang w:bidi="mn-Mong-CN"/>
              </w:rPr>
            </w:pPr>
            <w:r>
              <w:rPr>
                <w:rFonts w:ascii="仿宋" w:eastAsia="仿宋" w:hAnsi="仿宋" w:cs="宋体" w:hint="eastAsia"/>
                <w:color w:val="000000"/>
                <w:kern w:val="0"/>
                <w:szCs w:val="21"/>
                <w:lang w:bidi="mn-Mong-CN"/>
              </w:rPr>
              <w:t>1</w:t>
            </w:r>
          </w:p>
        </w:tc>
        <w:tc>
          <w:tcPr>
            <w:tcW w:w="1173" w:type="dxa"/>
            <w:vMerge/>
            <w:tcBorders>
              <w:top w:val="nil"/>
              <w:left w:val="single" w:sz="4" w:space="0" w:color="auto"/>
              <w:bottom w:val="single" w:sz="4" w:space="0" w:color="auto"/>
              <w:right w:val="single" w:sz="4" w:space="0" w:color="auto"/>
            </w:tcBorders>
            <w:vAlign w:val="center"/>
          </w:tcPr>
          <w:p w:rsidR="0042468A" w:rsidRDefault="0042468A">
            <w:pPr>
              <w:widowControl/>
              <w:jc w:val="left"/>
              <w:rPr>
                <w:rFonts w:ascii="仿宋" w:eastAsia="仿宋" w:hAnsi="仿宋" w:cs="宋体"/>
                <w:color w:val="000000"/>
                <w:kern w:val="0"/>
                <w:szCs w:val="21"/>
                <w:lang w:bidi="mn-Mong-CN"/>
              </w:rPr>
            </w:pPr>
          </w:p>
        </w:tc>
      </w:tr>
      <w:tr w:rsidR="0042468A">
        <w:trPr>
          <w:trHeight w:val="320"/>
        </w:trPr>
        <w:tc>
          <w:tcPr>
            <w:tcW w:w="646" w:type="dxa"/>
            <w:vMerge w:val="restart"/>
            <w:tcBorders>
              <w:top w:val="nil"/>
              <w:left w:val="single" w:sz="4" w:space="0" w:color="auto"/>
              <w:bottom w:val="single" w:sz="4" w:space="0" w:color="auto"/>
              <w:right w:val="single" w:sz="4" w:space="0" w:color="auto"/>
            </w:tcBorders>
            <w:shd w:val="clear" w:color="auto" w:fill="auto"/>
            <w:vAlign w:val="center"/>
          </w:tcPr>
          <w:p w:rsidR="0042468A" w:rsidRDefault="00483291">
            <w:pPr>
              <w:widowControl/>
              <w:jc w:val="center"/>
              <w:rPr>
                <w:rFonts w:ascii="仿宋" w:eastAsia="仿宋" w:hAnsi="仿宋" w:cs="宋体"/>
                <w:color w:val="000000"/>
                <w:kern w:val="0"/>
                <w:szCs w:val="21"/>
                <w:lang w:bidi="mn-Mong-CN"/>
              </w:rPr>
            </w:pPr>
            <w:r>
              <w:rPr>
                <w:rFonts w:ascii="仿宋" w:eastAsia="仿宋" w:hAnsi="仿宋" w:cs="宋体" w:hint="eastAsia"/>
                <w:color w:val="000000"/>
                <w:kern w:val="0"/>
                <w:szCs w:val="21"/>
                <w:lang w:bidi="mn-Mong-CN"/>
              </w:rPr>
              <w:t>2</w:t>
            </w:r>
          </w:p>
        </w:tc>
        <w:tc>
          <w:tcPr>
            <w:tcW w:w="1755" w:type="dxa"/>
            <w:vMerge w:val="restart"/>
            <w:tcBorders>
              <w:top w:val="nil"/>
              <w:left w:val="single" w:sz="4" w:space="0" w:color="auto"/>
              <w:bottom w:val="single" w:sz="4" w:space="0" w:color="auto"/>
              <w:right w:val="single" w:sz="4" w:space="0" w:color="auto"/>
            </w:tcBorders>
            <w:shd w:val="clear" w:color="auto" w:fill="auto"/>
            <w:vAlign w:val="center"/>
          </w:tcPr>
          <w:p w:rsidR="0042468A" w:rsidRDefault="00483291">
            <w:pPr>
              <w:widowControl/>
              <w:jc w:val="center"/>
              <w:rPr>
                <w:rFonts w:ascii="仿宋" w:eastAsia="仿宋" w:hAnsi="仿宋" w:cs="宋体"/>
                <w:color w:val="000000"/>
                <w:kern w:val="0"/>
                <w:szCs w:val="21"/>
                <w:lang w:bidi="mn-Mong-CN"/>
              </w:rPr>
            </w:pPr>
            <w:r>
              <w:rPr>
                <w:rFonts w:ascii="仿宋" w:eastAsia="仿宋" w:hAnsi="仿宋" w:cs="宋体" w:hint="eastAsia"/>
                <w:color w:val="000000"/>
                <w:kern w:val="0"/>
                <w:szCs w:val="21"/>
                <w:lang w:bidi="mn-Mong-CN"/>
              </w:rPr>
              <w:t>内蒙古民族大学</w:t>
            </w:r>
          </w:p>
        </w:tc>
        <w:tc>
          <w:tcPr>
            <w:tcW w:w="1410" w:type="dxa"/>
            <w:tcBorders>
              <w:top w:val="nil"/>
              <w:left w:val="nil"/>
              <w:bottom w:val="single" w:sz="4" w:space="0" w:color="auto"/>
              <w:right w:val="single" w:sz="4" w:space="0" w:color="auto"/>
            </w:tcBorders>
            <w:shd w:val="clear" w:color="auto" w:fill="auto"/>
            <w:vAlign w:val="center"/>
          </w:tcPr>
          <w:p w:rsidR="0042468A" w:rsidRDefault="00483291">
            <w:pPr>
              <w:widowControl/>
              <w:jc w:val="center"/>
              <w:rPr>
                <w:rFonts w:ascii="仿宋" w:eastAsia="仿宋" w:hAnsi="仿宋" w:cs="宋体"/>
                <w:color w:val="000000"/>
                <w:kern w:val="0"/>
                <w:szCs w:val="21"/>
                <w:lang w:bidi="mn-Mong-CN"/>
              </w:rPr>
            </w:pPr>
            <w:r>
              <w:rPr>
                <w:rFonts w:ascii="仿宋" w:eastAsia="仿宋" w:hAnsi="仿宋" w:cs="宋体" w:hint="eastAsia"/>
                <w:color w:val="000000"/>
                <w:kern w:val="0"/>
                <w:szCs w:val="21"/>
                <w:lang w:bidi="mn-Mong-CN"/>
              </w:rPr>
              <w:t>医学院</w:t>
            </w:r>
          </w:p>
        </w:tc>
        <w:tc>
          <w:tcPr>
            <w:tcW w:w="2220" w:type="dxa"/>
            <w:tcBorders>
              <w:top w:val="nil"/>
              <w:left w:val="nil"/>
              <w:bottom w:val="single" w:sz="4" w:space="0" w:color="auto"/>
              <w:right w:val="single" w:sz="4" w:space="0" w:color="auto"/>
            </w:tcBorders>
            <w:shd w:val="clear" w:color="auto" w:fill="auto"/>
            <w:vAlign w:val="center"/>
          </w:tcPr>
          <w:p w:rsidR="0042468A" w:rsidRDefault="00483291">
            <w:pPr>
              <w:widowControl/>
              <w:jc w:val="center"/>
              <w:rPr>
                <w:rFonts w:ascii="仿宋" w:eastAsia="仿宋" w:hAnsi="仿宋" w:cs="宋体"/>
                <w:color w:val="000000"/>
                <w:kern w:val="0"/>
                <w:szCs w:val="21"/>
                <w:lang w:bidi="mn-Mong-CN"/>
              </w:rPr>
            </w:pPr>
            <w:r>
              <w:rPr>
                <w:rFonts w:ascii="仿宋" w:eastAsia="仿宋" w:hAnsi="仿宋" w:cs="宋体" w:hint="eastAsia"/>
                <w:color w:val="000000"/>
                <w:kern w:val="0"/>
                <w:szCs w:val="21"/>
                <w:lang w:bidi="mn-Mong-CN"/>
              </w:rPr>
              <w:t>护理学</w:t>
            </w:r>
          </w:p>
        </w:tc>
        <w:tc>
          <w:tcPr>
            <w:tcW w:w="1155" w:type="dxa"/>
            <w:tcBorders>
              <w:top w:val="nil"/>
              <w:left w:val="nil"/>
              <w:bottom w:val="single" w:sz="4" w:space="0" w:color="auto"/>
              <w:right w:val="single" w:sz="4" w:space="0" w:color="auto"/>
            </w:tcBorders>
            <w:shd w:val="clear" w:color="auto" w:fill="auto"/>
            <w:vAlign w:val="center"/>
          </w:tcPr>
          <w:p w:rsidR="0042468A" w:rsidRDefault="00483291">
            <w:pPr>
              <w:widowControl/>
              <w:jc w:val="center"/>
              <w:rPr>
                <w:rFonts w:ascii="仿宋" w:eastAsia="仿宋" w:hAnsi="仿宋" w:cs="宋体"/>
                <w:color w:val="000000"/>
                <w:kern w:val="0"/>
                <w:szCs w:val="21"/>
                <w:lang w:bidi="mn-Mong-CN"/>
              </w:rPr>
            </w:pPr>
            <w:r>
              <w:rPr>
                <w:rFonts w:ascii="仿宋" w:eastAsia="仿宋" w:hAnsi="仿宋" w:cs="宋体"/>
                <w:color w:val="000000"/>
                <w:kern w:val="0"/>
                <w:szCs w:val="21"/>
                <w:lang w:bidi="mn-Mong-CN"/>
              </w:rPr>
              <w:t>7</w:t>
            </w:r>
          </w:p>
        </w:tc>
        <w:tc>
          <w:tcPr>
            <w:tcW w:w="1173" w:type="dxa"/>
            <w:vMerge w:val="restart"/>
            <w:tcBorders>
              <w:top w:val="nil"/>
              <w:left w:val="single" w:sz="4" w:space="0" w:color="auto"/>
              <w:bottom w:val="single" w:sz="4" w:space="0" w:color="auto"/>
              <w:right w:val="single" w:sz="4" w:space="0" w:color="auto"/>
            </w:tcBorders>
            <w:shd w:val="clear" w:color="auto" w:fill="auto"/>
            <w:vAlign w:val="center"/>
          </w:tcPr>
          <w:p w:rsidR="0042468A" w:rsidRDefault="00483291">
            <w:pPr>
              <w:widowControl/>
              <w:jc w:val="center"/>
              <w:rPr>
                <w:rFonts w:ascii="仿宋" w:eastAsia="仿宋" w:hAnsi="仿宋" w:cs="宋体"/>
                <w:color w:val="000000"/>
                <w:kern w:val="0"/>
                <w:szCs w:val="21"/>
                <w:lang w:bidi="mn-Mong-CN"/>
              </w:rPr>
            </w:pPr>
            <w:r>
              <w:rPr>
                <w:rFonts w:ascii="仿宋" w:eastAsia="仿宋" w:hAnsi="仿宋" w:cs="宋体"/>
                <w:color w:val="000000"/>
                <w:kern w:val="0"/>
                <w:szCs w:val="21"/>
                <w:lang w:bidi="mn-Mong-CN"/>
              </w:rPr>
              <w:t>14</w:t>
            </w:r>
          </w:p>
        </w:tc>
      </w:tr>
      <w:tr w:rsidR="0042468A">
        <w:trPr>
          <w:trHeight w:val="320"/>
        </w:trPr>
        <w:tc>
          <w:tcPr>
            <w:tcW w:w="646" w:type="dxa"/>
            <w:vMerge/>
            <w:tcBorders>
              <w:top w:val="nil"/>
              <w:left w:val="single" w:sz="4" w:space="0" w:color="auto"/>
              <w:bottom w:val="single" w:sz="4" w:space="0" w:color="auto"/>
              <w:right w:val="single" w:sz="4" w:space="0" w:color="auto"/>
            </w:tcBorders>
            <w:vAlign w:val="center"/>
          </w:tcPr>
          <w:p w:rsidR="0042468A" w:rsidRDefault="0042468A">
            <w:pPr>
              <w:widowControl/>
              <w:jc w:val="left"/>
              <w:rPr>
                <w:rFonts w:ascii="仿宋" w:eastAsia="仿宋" w:hAnsi="仿宋" w:cs="宋体"/>
                <w:color w:val="000000"/>
                <w:kern w:val="0"/>
                <w:szCs w:val="21"/>
                <w:lang w:bidi="mn-Mong-CN"/>
              </w:rPr>
            </w:pPr>
          </w:p>
        </w:tc>
        <w:tc>
          <w:tcPr>
            <w:tcW w:w="1755" w:type="dxa"/>
            <w:vMerge/>
            <w:tcBorders>
              <w:top w:val="nil"/>
              <w:left w:val="single" w:sz="4" w:space="0" w:color="auto"/>
              <w:bottom w:val="single" w:sz="4" w:space="0" w:color="auto"/>
              <w:right w:val="single" w:sz="4" w:space="0" w:color="auto"/>
            </w:tcBorders>
            <w:vAlign w:val="center"/>
          </w:tcPr>
          <w:p w:rsidR="0042468A" w:rsidRDefault="0042468A">
            <w:pPr>
              <w:widowControl/>
              <w:jc w:val="left"/>
              <w:rPr>
                <w:rFonts w:ascii="仿宋" w:eastAsia="仿宋" w:hAnsi="仿宋" w:cs="宋体"/>
                <w:color w:val="000000"/>
                <w:kern w:val="0"/>
                <w:szCs w:val="21"/>
                <w:lang w:bidi="mn-Mong-CN"/>
              </w:rPr>
            </w:pPr>
          </w:p>
        </w:tc>
        <w:tc>
          <w:tcPr>
            <w:tcW w:w="1410" w:type="dxa"/>
            <w:vMerge w:val="restart"/>
            <w:tcBorders>
              <w:top w:val="nil"/>
              <w:left w:val="single" w:sz="4" w:space="0" w:color="auto"/>
              <w:bottom w:val="single" w:sz="4" w:space="0" w:color="auto"/>
              <w:right w:val="single" w:sz="4" w:space="0" w:color="auto"/>
            </w:tcBorders>
            <w:shd w:val="clear" w:color="auto" w:fill="auto"/>
            <w:vAlign w:val="center"/>
          </w:tcPr>
          <w:p w:rsidR="0042468A" w:rsidRDefault="00483291">
            <w:pPr>
              <w:widowControl/>
              <w:jc w:val="center"/>
              <w:rPr>
                <w:rFonts w:ascii="仿宋" w:eastAsia="仿宋" w:hAnsi="仿宋" w:cs="宋体"/>
                <w:color w:val="000000"/>
                <w:kern w:val="0"/>
                <w:szCs w:val="21"/>
                <w:lang w:bidi="mn-Mong-CN"/>
              </w:rPr>
            </w:pPr>
            <w:r>
              <w:rPr>
                <w:rFonts w:ascii="仿宋" w:eastAsia="仿宋" w:hAnsi="仿宋" w:cs="宋体" w:hint="eastAsia"/>
                <w:color w:val="000000"/>
                <w:kern w:val="0"/>
                <w:szCs w:val="21"/>
                <w:lang w:bidi="mn-Mong-CN"/>
              </w:rPr>
              <w:t>师范学院</w:t>
            </w:r>
          </w:p>
        </w:tc>
        <w:tc>
          <w:tcPr>
            <w:tcW w:w="2220" w:type="dxa"/>
            <w:tcBorders>
              <w:top w:val="nil"/>
              <w:left w:val="nil"/>
              <w:bottom w:val="single" w:sz="4" w:space="0" w:color="auto"/>
              <w:right w:val="single" w:sz="4" w:space="0" w:color="auto"/>
            </w:tcBorders>
            <w:shd w:val="clear" w:color="auto" w:fill="auto"/>
            <w:vAlign w:val="center"/>
          </w:tcPr>
          <w:p w:rsidR="0042468A" w:rsidRDefault="00483291">
            <w:pPr>
              <w:widowControl/>
              <w:jc w:val="center"/>
              <w:rPr>
                <w:rFonts w:ascii="仿宋" w:eastAsia="仿宋" w:hAnsi="仿宋" w:cs="宋体"/>
                <w:color w:val="000000"/>
                <w:kern w:val="0"/>
                <w:szCs w:val="21"/>
                <w:lang w:bidi="mn-Mong-CN"/>
              </w:rPr>
            </w:pPr>
            <w:r>
              <w:rPr>
                <w:rFonts w:ascii="仿宋" w:eastAsia="仿宋" w:hAnsi="仿宋" w:cs="宋体" w:hint="eastAsia"/>
                <w:color w:val="000000"/>
                <w:kern w:val="0"/>
                <w:szCs w:val="21"/>
                <w:lang w:bidi="mn-Mong-CN"/>
              </w:rPr>
              <w:t>学前教育</w:t>
            </w:r>
          </w:p>
        </w:tc>
        <w:tc>
          <w:tcPr>
            <w:tcW w:w="1155" w:type="dxa"/>
            <w:tcBorders>
              <w:top w:val="nil"/>
              <w:left w:val="nil"/>
              <w:bottom w:val="single" w:sz="4" w:space="0" w:color="auto"/>
              <w:right w:val="single" w:sz="4" w:space="0" w:color="auto"/>
            </w:tcBorders>
            <w:shd w:val="clear" w:color="auto" w:fill="auto"/>
            <w:vAlign w:val="center"/>
          </w:tcPr>
          <w:p w:rsidR="0042468A" w:rsidRDefault="00483291">
            <w:pPr>
              <w:widowControl/>
              <w:jc w:val="center"/>
              <w:rPr>
                <w:rFonts w:ascii="仿宋" w:eastAsia="仿宋" w:hAnsi="仿宋" w:cs="宋体"/>
                <w:color w:val="000000"/>
                <w:kern w:val="0"/>
                <w:szCs w:val="21"/>
                <w:lang w:bidi="mn-Mong-CN"/>
              </w:rPr>
            </w:pPr>
            <w:r>
              <w:rPr>
                <w:rFonts w:ascii="仿宋" w:eastAsia="仿宋" w:hAnsi="仿宋" w:cs="宋体" w:hint="eastAsia"/>
                <w:color w:val="000000"/>
                <w:kern w:val="0"/>
                <w:szCs w:val="21"/>
                <w:lang w:bidi="mn-Mong-CN"/>
              </w:rPr>
              <w:t>6</w:t>
            </w:r>
          </w:p>
        </w:tc>
        <w:tc>
          <w:tcPr>
            <w:tcW w:w="1173" w:type="dxa"/>
            <w:vMerge/>
            <w:tcBorders>
              <w:top w:val="nil"/>
              <w:left w:val="single" w:sz="4" w:space="0" w:color="auto"/>
              <w:bottom w:val="single" w:sz="4" w:space="0" w:color="auto"/>
              <w:right w:val="single" w:sz="4" w:space="0" w:color="auto"/>
            </w:tcBorders>
            <w:vAlign w:val="center"/>
          </w:tcPr>
          <w:p w:rsidR="0042468A" w:rsidRDefault="0042468A">
            <w:pPr>
              <w:widowControl/>
              <w:jc w:val="left"/>
              <w:rPr>
                <w:rFonts w:ascii="仿宋" w:eastAsia="仿宋" w:hAnsi="仿宋" w:cs="宋体"/>
                <w:color w:val="000000"/>
                <w:kern w:val="0"/>
                <w:szCs w:val="21"/>
                <w:lang w:bidi="mn-Mong-CN"/>
              </w:rPr>
            </w:pPr>
          </w:p>
        </w:tc>
      </w:tr>
      <w:tr w:rsidR="0042468A">
        <w:trPr>
          <w:trHeight w:val="320"/>
        </w:trPr>
        <w:tc>
          <w:tcPr>
            <w:tcW w:w="646" w:type="dxa"/>
            <w:vMerge/>
            <w:tcBorders>
              <w:top w:val="nil"/>
              <w:left w:val="single" w:sz="4" w:space="0" w:color="auto"/>
              <w:bottom w:val="single" w:sz="4" w:space="0" w:color="auto"/>
              <w:right w:val="single" w:sz="4" w:space="0" w:color="auto"/>
            </w:tcBorders>
            <w:vAlign w:val="center"/>
          </w:tcPr>
          <w:p w:rsidR="0042468A" w:rsidRDefault="0042468A">
            <w:pPr>
              <w:widowControl/>
              <w:jc w:val="left"/>
              <w:rPr>
                <w:rFonts w:ascii="仿宋" w:eastAsia="仿宋" w:hAnsi="仿宋" w:cs="宋体"/>
                <w:color w:val="000000"/>
                <w:kern w:val="0"/>
                <w:szCs w:val="21"/>
                <w:lang w:bidi="mn-Mong-CN"/>
              </w:rPr>
            </w:pPr>
          </w:p>
        </w:tc>
        <w:tc>
          <w:tcPr>
            <w:tcW w:w="1755" w:type="dxa"/>
            <w:vMerge/>
            <w:tcBorders>
              <w:top w:val="nil"/>
              <w:left w:val="single" w:sz="4" w:space="0" w:color="auto"/>
              <w:bottom w:val="single" w:sz="4" w:space="0" w:color="auto"/>
              <w:right w:val="single" w:sz="4" w:space="0" w:color="auto"/>
            </w:tcBorders>
            <w:vAlign w:val="center"/>
          </w:tcPr>
          <w:p w:rsidR="0042468A" w:rsidRDefault="0042468A">
            <w:pPr>
              <w:widowControl/>
              <w:jc w:val="left"/>
              <w:rPr>
                <w:rFonts w:ascii="仿宋" w:eastAsia="仿宋" w:hAnsi="仿宋" w:cs="宋体"/>
                <w:color w:val="000000"/>
                <w:kern w:val="0"/>
                <w:szCs w:val="21"/>
                <w:lang w:bidi="mn-Mong-CN"/>
              </w:rPr>
            </w:pPr>
          </w:p>
        </w:tc>
        <w:tc>
          <w:tcPr>
            <w:tcW w:w="1410" w:type="dxa"/>
            <w:vMerge/>
            <w:tcBorders>
              <w:top w:val="nil"/>
              <w:left w:val="single" w:sz="4" w:space="0" w:color="auto"/>
              <w:bottom w:val="single" w:sz="4" w:space="0" w:color="auto"/>
              <w:right w:val="single" w:sz="4" w:space="0" w:color="auto"/>
            </w:tcBorders>
            <w:vAlign w:val="center"/>
          </w:tcPr>
          <w:p w:rsidR="0042468A" w:rsidRDefault="0042468A">
            <w:pPr>
              <w:widowControl/>
              <w:jc w:val="left"/>
              <w:rPr>
                <w:rFonts w:ascii="仿宋" w:eastAsia="仿宋" w:hAnsi="仿宋" w:cs="宋体"/>
                <w:color w:val="000000"/>
                <w:kern w:val="0"/>
                <w:szCs w:val="21"/>
                <w:lang w:bidi="mn-Mong-CN"/>
              </w:rPr>
            </w:pPr>
          </w:p>
        </w:tc>
        <w:tc>
          <w:tcPr>
            <w:tcW w:w="2220" w:type="dxa"/>
            <w:tcBorders>
              <w:top w:val="nil"/>
              <w:left w:val="nil"/>
              <w:bottom w:val="single" w:sz="4" w:space="0" w:color="auto"/>
              <w:right w:val="single" w:sz="4" w:space="0" w:color="auto"/>
            </w:tcBorders>
            <w:shd w:val="clear" w:color="auto" w:fill="auto"/>
            <w:vAlign w:val="center"/>
          </w:tcPr>
          <w:p w:rsidR="0042468A" w:rsidRDefault="00483291">
            <w:pPr>
              <w:widowControl/>
              <w:jc w:val="center"/>
              <w:rPr>
                <w:rFonts w:ascii="仿宋" w:eastAsia="仿宋" w:hAnsi="仿宋" w:cs="宋体"/>
                <w:color w:val="000000"/>
                <w:kern w:val="0"/>
                <w:szCs w:val="21"/>
                <w:lang w:bidi="mn-Mong-CN"/>
              </w:rPr>
            </w:pPr>
            <w:r>
              <w:rPr>
                <w:rFonts w:ascii="仿宋" w:eastAsia="仿宋" w:hAnsi="仿宋" w:cs="宋体" w:hint="eastAsia"/>
                <w:color w:val="000000"/>
                <w:kern w:val="0"/>
                <w:szCs w:val="21"/>
                <w:lang w:bidi="mn-Mong-CN"/>
              </w:rPr>
              <w:t>英语专业</w:t>
            </w:r>
          </w:p>
        </w:tc>
        <w:tc>
          <w:tcPr>
            <w:tcW w:w="1155" w:type="dxa"/>
            <w:tcBorders>
              <w:top w:val="nil"/>
              <w:left w:val="nil"/>
              <w:bottom w:val="single" w:sz="4" w:space="0" w:color="auto"/>
              <w:right w:val="single" w:sz="4" w:space="0" w:color="auto"/>
            </w:tcBorders>
            <w:shd w:val="clear" w:color="auto" w:fill="auto"/>
            <w:vAlign w:val="center"/>
          </w:tcPr>
          <w:p w:rsidR="0042468A" w:rsidRDefault="00483291">
            <w:pPr>
              <w:widowControl/>
              <w:jc w:val="center"/>
              <w:rPr>
                <w:rFonts w:ascii="仿宋" w:eastAsia="仿宋" w:hAnsi="仿宋" w:cs="宋体"/>
                <w:color w:val="000000"/>
                <w:kern w:val="0"/>
                <w:szCs w:val="21"/>
                <w:lang w:bidi="mn-Mong-CN"/>
              </w:rPr>
            </w:pPr>
            <w:r>
              <w:rPr>
                <w:rFonts w:ascii="仿宋" w:eastAsia="仿宋" w:hAnsi="仿宋" w:cs="宋体" w:hint="eastAsia"/>
                <w:color w:val="000000"/>
                <w:kern w:val="0"/>
                <w:szCs w:val="21"/>
                <w:lang w:bidi="mn-Mong-CN"/>
              </w:rPr>
              <w:t>1</w:t>
            </w:r>
          </w:p>
        </w:tc>
        <w:tc>
          <w:tcPr>
            <w:tcW w:w="1173" w:type="dxa"/>
            <w:vMerge/>
            <w:tcBorders>
              <w:top w:val="nil"/>
              <w:left w:val="single" w:sz="4" w:space="0" w:color="auto"/>
              <w:bottom w:val="single" w:sz="4" w:space="0" w:color="auto"/>
              <w:right w:val="single" w:sz="4" w:space="0" w:color="auto"/>
            </w:tcBorders>
            <w:vAlign w:val="center"/>
          </w:tcPr>
          <w:p w:rsidR="0042468A" w:rsidRDefault="0042468A">
            <w:pPr>
              <w:widowControl/>
              <w:jc w:val="left"/>
              <w:rPr>
                <w:rFonts w:ascii="仿宋" w:eastAsia="仿宋" w:hAnsi="仿宋" w:cs="宋体"/>
                <w:color w:val="000000"/>
                <w:kern w:val="0"/>
                <w:szCs w:val="21"/>
                <w:lang w:bidi="mn-Mong-CN"/>
              </w:rPr>
            </w:pPr>
          </w:p>
        </w:tc>
      </w:tr>
      <w:tr w:rsidR="0042468A">
        <w:trPr>
          <w:trHeight w:val="320"/>
        </w:trPr>
        <w:tc>
          <w:tcPr>
            <w:tcW w:w="646" w:type="dxa"/>
            <w:vMerge w:val="restart"/>
            <w:tcBorders>
              <w:top w:val="nil"/>
              <w:left w:val="single" w:sz="4" w:space="0" w:color="auto"/>
              <w:bottom w:val="single" w:sz="4" w:space="0" w:color="auto"/>
              <w:right w:val="single" w:sz="4" w:space="0" w:color="auto"/>
            </w:tcBorders>
            <w:shd w:val="clear" w:color="auto" w:fill="auto"/>
            <w:vAlign w:val="center"/>
          </w:tcPr>
          <w:p w:rsidR="0042468A" w:rsidRDefault="00483291">
            <w:pPr>
              <w:widowControl/>
              <w:jc w:val="center"/>
              <w:rPr>
                <w:rFonts w:ascii="仿宋" w:eastAsia="仿宋" w:hAnsi="仿宋" w:cs="宋体"/>
                <w:color w:val="000000"/>
                <w:kern w:val="0"/>
                <w:szCs w:val="21"/>
                <w:lang w:bidi="mn-Mong-CN"/>
              </w:rPr>
            </w:pPr>
            <w:r>
              <w:rPr>
                <w:rFonts w:ascii="仿宋" w:eastAsia="仿宋" w:hAnsi="仿宋" w:cs="宋体" w:hint="eastAsia"/>
                <w:color w:val="000000"/>
                <w:kern w:val="0"/>
                <w:szCs w:val="21"/>
                <w:lang w:bidi="mn-Mong-CN"/>
              </w:rPr>
              <w:t>3</w:t>
            </w:r>
          </w:p>
        </w:tc>
        <w:tc>
          <w:tcPr>
            <w:tcW w:w="1755" w:type="dxa"/>
            <w:vMerge w:val="restart"/>
            <w:tcBorders>
              <w:top w:val="nil"/>
              <w:left w:val="single" w:sz="4" w:space="0" w:color="auto"/>
              <w:bottom w:val="single" w:sz="4" w:space="0" w:color="auto"/>
              <w:right w:val="single" w:sz="4" w:space="0" w:color="auto"/>
            </w:tcBorders>
            <w:shd w:val="clear" w:color="auto" w:fill="auto"/>
            <w:vAlign w:val="center"/>
          </w:tcPr>
          <w:p w:rsidR="0042468A" w:rsidRDefault="00483291">
            <w:pPr>
              <w:widowControl/>
              <w:jc w:val="center"/>
              <w:rPr>
                <w:rFonts w:ascii="仿宋" w:eastAsia="仿宋" w:hAnsi="仿宋" w:cs="宋体"/>
                <w:color w:val="000000"/>
                <w:kern w:val="0"/>
                <w:szCs w:val="21"/>
                <w:lang w:bidi="mn-Mong-CN"/>
              </w:rPr>
            </w:pPr>
            <w:r>
              <w:rPr>
                <w:rFonts w:ascii="仿宋" w:eastAsia="仿宋" w:hAnsi="仿宋" w:cs="宋体" w:hint="eastAsia"/>
                <w:color w:val="000000"/>
                <w:kern w:val="0"/>
                <w:szCs w:val="21"/>
                <w:lang w:bidi="mn-Mong-CN"/>
              </w:rPr>
              <w:t>河套学院</w:t>
            </w:r>
          </w:p>
        </w:tc>
        <w:tc>
          <w:tcPr>
            <w:tcW w:w="1410" w:type="dxa"/>
            <w:tcBorders>
              <w:top w:val="nil"/>
              <w:left w:val="nil"/>
              <w:bottom w:val="single" w:sz="4" w:space="0" w:color="auto"/>
              <w:right w:val="single" w:sz="4" w:space="0" w:color="auto"/>
            </w:tcBorders>
            <w:shd w:val="clear" w:color="auto" w:fill="auto"/>
            <w:vAlign w:val="center"/>
          </w:tcPr>
          <w:p w:rsidR="0042468A" w:rsidRDefault="00483291">
            <w:pPr>
              <w:widowControl/>
              <w:jc w:val="center"/>
              <w:rPr>
                <w:rFonts w:ascii="仿宋" w:eastAsia="仿宋" w:hAnsi="仿宋" w:cs="宋体"/>
                <w:color w:val="000000"/>
                <w:kern w:val="0"/>
                <w:szCs w:val="21"/>
                <w:lang w:bidi="mn-Mong-CN"/>
              </w:rPr>
            </w:pPr>
            <w:r>
              <w:rPr>
                <w:rFonts w:ascii="仿宋" w:eastAsia="仿宋" w:hAnsi="仿宋" w:cs="宋体" w:hint="eastAsia"/>
                <w:color w:val="000000"/>
                <w:kern w:val="0"/>
                <w:szCs w:val="21"/>
                <w:lang w:bidi="mn-Mong-CN"/>
              </w:rPr>
              <w:t>经管学院</w:t>
            </w:r>
          </w:p>
        </w:tc>
        <w:tc>
          <w:tcPr>
            <w:tcW w:w="2220" w:type="dxa"/>
            <w:tcBorders>
              <w:top w:val="nil"/>
              <w:left w:val="nil"/>
              <w:bottom w:val="single" w:sz="4" w:space="0" w:color="auto"/>
              <w:right w:val="single" w:sz="4" w:space="0" w:color="auto"/>
            </w:tcBorders>
            <w:shd w:val="clear" w:color="auto" w:fill="auto"/>
            <w:vAlign w:val="center"/>
          </w:tcPr>
          <w:p w:rsidR="0042468A" w:rsidRDefault="00483291">
            <w:pPr>
              <w:widowControl/>
              <w:jc w:val="center"/>
              <w:rPr>
                <w:rFonts w:ascii="仿宋" w:eastAsia="仿宋" w:hAnsi="仿宋" w:cs="宋体"/>
                <w:color w:val="000000"/>
                <w:kern w:val="0"/>
                <w:szCs w:val="21"/>
                <w:lang w:bidi="mn-Mong-CN"/>
              </w:rPr>
            </w:pPr>
            <w:r>
              <w:rPr>
                <w:rFonts w:ascii="仿宋" w:eastAsia="仿宋" w:hAnsi="仿宋" w:cs="宋体" w:hint="eastAsia"/>
                <w:color w:val="000000"/>
                <w:kern w:val="0"/>
                <w:szCs w:val="21"/>
                <w:lang w:bidi="mn-Mong-CN"/>
              </w:rPr>
              <w:t>财务管理</w:t>
            </w:r>
          </w:p>
        </w:tc>
        <w:tc>
          <w:tcPr>
            <w:tcW w:w="1155" w:type="dxa"/>
            <w:tcBorders>
              <w:top w:val="nil"/>
              <w:left w:val="nil"/>
              <w:bottom w:val="single" w:sz="4" w:space="0" w:color="auto"/>
              <w:right w:val="single" w:sz="4" w:space="0" w:color="auto"/>
            </w:tcBorders>
            <w:shd w:val="clear" w:color="auto" w:fill="auto"/>
            <w:vAlign w:val="center"/>
          </w:tcPr>
          <w:p w:rsidR="0042468A" w:rsidRDefault="00483291">
            <w:pPr>
              <w:widowControl/>
              <w:jc w:val="center"/>
              <w:rPr>
                <w:rFonts w:ascii="仿宋" w:eastAsia="仿宋" w:hAnsi="仿宋" w:cs="宋体"/>
                <w:color w:val="000000"/>
                <w:kern w:val="0"/>
                <w:szCs w:val="21"/>
                <w:lang w:bidi="mn-Mong-CN"/>
              </w:rPr>
            </w:pPr>
            <w:r>
              <w:rPr>
                <w:rFonts w:ascii="仿宋" w:eastAsia="仿宋" w:hAnsi="仿宋" w:cs="宋体" w:hint="eastAsia"/>
                <w:color w:val="000000"/>
                <w:kern w:val="0"/>
                <w:szCs w:val="21"/>
                <w:lang w:bidi="mn-Mong-CN"/>
              </w:rPr>
              <w:t>1</w:t>
            </w:r>
          </w:p>
        </w:tc>
        <w:tc>
          <w:tcPr>
            <w:tcW w:w="1173" w:type="dxa"/>
            <w:vMerge w:val="restart"/>
            <w:tcBorders>
              <w:top w:val="nil"/>
              <w:left w:val="single" w:sz="4" w:space="0" w:color="auto"/>
              <w:bottom w:val="single" w:sz="4" w:space="0" w:color="auto"/>
              <w:right w:val="single" w:sz="4" w:space="0" w:color="auto"/>
            </w:tcBorders>
            <w:shd w:val="clear" w:color="auto" w:fill="auto"/>
            <w:vAlign w:val="center"/>
          </w:tcPr>
          <w:p w:rsidR="0042468A" w:rsidRDefault="00483291">
            <w:pPr>
              <w:widowControl/>
              <w:jc w:val="center"/>
              <w:rPr>
                <w:rFonts w:ascii="仿宋" w:eastAsia="仿宋" w:hAnsi="仿宋" w:cs="宋体"/>
                <w:color w:val="000000"/>
                <w:kern w:val="0"/>
                <w:szCs w:val="21"/>
                <w:lang w:bidi="mn-Mong-CN"/>
              </w:rPr>
            </w:pPr>
            <w:r>
              <w:rPr>
                <w:rFonts w:ascii="仿宋" w:eastAsia="仿宋" w:hAnsi="仿宋" w:cs="宋体"/>
                <w:color w:val="000000"/>
                <w:kern w:val="0"/>
                <w:szCs w:val="21"/>
                <w:lang w:bidi="mn-Mong-CN"/>
              </w:rPr>
              <w:t>28</w:t>
            </w:r>
          </w:p>
        </w:tc>
      </w:tr>
      <w:tr w:rsidR="0042468A">
        <w:trPr>
          <w:trHeight w:val="320"/>
        </w:trPr>
        <w:tc>
          <w:tcPr>
            <w:tcW w:w="646" w:type="dxa"/>
            <w:vMerge/>
            <w:tcBorders>
              <w:top w:val="nil"/>
              <w:left w:val="single" w:sz="4" w:space="0" w:color="auto"/>
              <w:bottom w:val="single" w:sz="4" w:space="0" w:color="auto"/>
              <w:right w:val="single" w:sz="4" w:space="0" w:color="auto"/>
            </w:tcBorders>
            <w:vAlign w:val="center"/>
          </w:tcPr>
          <w:p w:rsidR="0042468A" w:rsidRDefault="0042468A">
            <w:pPr>
              <w:widowControl/>
              <w:jc w:val="left"/>
              <w:rPr>
                <w:rFonts w:ascii="仿宋" w:eastAsia="仿宋" w:hAnsi="仿宋" w:cs="宋体"/>
                <w:color w:val="000000"/>
                <w:kern w:val="0"/>
                <w:szCs w:val="21"/>
                <w:lang w:bidi="mn-Mong-CN"/>
              </w:rPr>
            </w:pPr>
          </w:p>
        </w:tc>
        <w:tc>
          <w:tcPr>
            <w:tcW w:w="1755" w:type="dxa"/>
            <w:vMerge/>
            <w:tcBorders>
              <w:top w:val="nil"/>
              <w:left w:val="single" w:sz="4" w:space="0" w:color="auto"/>
              <w:bottom w:val="single" w:sz="4" w:space="0" w:color="auto"/>
              <w:right w:val="single" w:sz="4" w:space="0" w:color="auto"/>
            </w:tcBorders>
            <w:vAlign w:val="center"/>
          </w:tcPr>
          <w:p w:rsidR="0042468A" w:rsidRDefault="0042468A">
            <w:pPr>
              <w:widowControl/>
              <w:jc w:val="left"/>
              <w:rPr>
                <w:rFonts w:ascii="仿宋" w:eastAsia="仿宋" w:hAnsi="仿宋" w:cs="宋体"/>
                <w:color w:val="000000"/>
                <w:kern w:val="0"/>
                <w:szCs w:val="21"/>
                <w:lang w:bidi="mn-Mong-CN"/>
              </w:rPr>
            </w:pPr>
          </w:p>
        </w:tc>
        <w:tc>
          <w:tcPr>
            <w:tcW w:w="1410" w:type="dxa"/>
            <w:vMerge w:val="restart"/>
            <w:tcBorders>
              <w:top w:val="nil"/>
              <w:left w:val="single" w:sz="4" w:space="0" w:color="auto"/>
              <w:bottom w:val="single" w:sz="4" w:space="0" w:color="auto"/>
              <w:right w:val="single" w:sz="4" w:space="0" w:color="auto"/>
            </w:tcBorders>
            <w:shd w:val="clear" w:color="auto" w:fill="auto"/>
            <w:vAlign w:val="center"/>
          </w:tcPr>
          <w:p w:rsidR="0042468A" w:rsidRDefault="00483291">
            <w:pPr>
              <w:widowControl/>
              <w:jc w:val="center"/>
              <w:rPr>
                <w:rFonts w:ascii="仿宋" w:eastAsia="仿宋" w:hAnsi="仿宋" w:cs="宋体"/>
                <w:color w:val="000000"/>
                <w:kern w:val="0"/>
                <w:szCs w:val="21"/>
                <w:lang w:bidi="mn-Mong-CN"/>
              </w:rPr>
            </w:pPr>
            <w:r>
              <w:rPr>
                <w:rFonts w:ascii="仿宋" w:eastAsia="仿宋" w:hAnsi="仿宋" w:cs="宋体" w:hint="eastAsia"/>
                <w:color w:val="000000"/>
                <w:kern w:val="0"/>
                <w:szCs w:val="21"/>
                <w:lang w:bidi="mn-Mong-CN"/>
              </w:rPr>
              <w:t>机电学院</w:t>
            </w:r>
          </w:p>
        </w:tc>
        <w:tc>
          <w:tcPr>
            <w:tcW w:w="2220" w:type="dxa"/>
            <w:tcBorders>
              <w:top w:val="nil"/>
              <w:left w:val="nil"/>
              <w:bottom w:val="single" w:sz="4" w:space="0" w:color="auto"/>
              <w:right w:val="single" w:sz="4" w:space="0" w:color="auto"/>
            </w:tcBorders>
            <w:shd w:val="clear" w:color="auto" w:fill="auto"/>
            <w:vAlign w:val="center"/>
          </w:tcPr>
          <w:p w:rsidR="0042468A" w:rsidRDefault="00483291">
            <w:pPr>
              <w:widowControl/>
              <w:jc w:val="center"/>
              <w:rPr>
                <w:rFonts w:ascii="仿宋" w:eastAsia="仿宋" w:hAnsi="仿宋" w:cs="宋体"/>
                <w:color w:val="000000"/>
                <w:kern w:val="0"/>
                <w:szCs w:val="21"/>
                <w:lang w:bidi="mn-Mong-CN"/>
              </w:rPr>
            </w:pPr>
            <w:r>
              <w:rPr>
                <w:rFonts w:ascii="仿宋" w:eastAsia="仿宋" w:hAnsi="仿宋" w:cs="宋体" w:hint="eastAsia"/>
                <w:color w:val="000000"/>
                <w:kern w:val="0"/>
                <w:szCs w:val="21"/>
                <w:lang w:bidi="mn-Mong-CN"/>
              </w:rPr>
              <w:t>应用化学</w:t>
            </w:r>
          </w:p>
        </w:tc>
        <w:tc>
          <w:tcPr>
            <w:tcW w:w="1155" w:type="dxa"/>
            <w:tcBorders>
              <w:top w:val="nil"/>
              <w:left w:val="nil"/>
              <w:bottom w:val="single" w:sz="4" w:space="0" w:color="auto"/>
              <w:right w:val="single" w:sz="4" w:space="0" w:color="auto"/>
            </w:tcBorders>
            <w:shd w:val="clear" w:color="auto" w:fill="auto"/>
            <w:vAlign w:val="center"/>
          </w:tcPr>
          <w:p w:rsidR="0042468A" w:rsidRDefault="00483291">
            <w:pPr>
              <w:widowControl/>
              <w:jc w:val="center"/>
              <w:rPr>
                <w:rFonts w:ascii="仿宋" w:eastAsia="仿宋" w:hAnsi="仿宋" w:cs="宋体"/>
                <w:color w:val="000000"/>
                <w:kern w:val="0"/>
                <w:szCs w:val="21"/>
                <w:lang w:bidi="mn-Mong-CN"/>
              </w:rPr>
            </w:pPr>
            <w:r>
              <w:rPr>
                <w:rFonts w:ascii="仿宋" w:eastAsia="仿宋" w:hAnsi="仿宋" w:cs="宋体" w:hint="eastAsia"/>
                <w:color w:val="000000"/>
                <w:kern w:val="0"/>
                <w:szCs w:val="21"/>
                <w:lang w:bidi="mn-Mong-CN"/>
              </w:rPr>
              <w:t>1</w:t>
            </w:r>
          </w:p>
        </w:tc>
        <w:tc>
          <w:tcPr>
            <w:tcW w:w="1173" w:type="dxa"/>
            <w:vMerge/>
            <w:tcBorders>
              <w:top w:val="nil"/>
              <w:left w:val="single" w:sz="4" w:space="0" w:color="auto"/>
              <w:bottom w:val="single" w:sz="4" w:space="0" w:color="auto"/>
              <w:right w:val="single" w:sz="4" w:space="0" w:color="auto"/>
            </w:tcBorders>
            <w:vAlign w:val="center"/>
          </w:tcPr>
          <w:p w:rsidR="0042468A" w:rsidRDefault="0042468A">
            <w:pPr>
              <w:widowControl/>
              <w:jc w:val="left"/>
              <w:rPr>
                <w:rFonts w:ascii="仿宋" w:eastAsia="仿宋" w:hAnsi="仿宋" w:cs="宋体"/>
                <w:color w:val="000000"/>
                <w:kern w:val="0"/>
                <w:szCs w:val="21"/>
                <w:lang w:bidi="mn-Mong-CN"/>
              </w:rPr>
            </w:pPr>
          </w:p>
        </w:tc>
      </w:tr>
      <w:tr w:rsidR="0042468A">
        <w:trPr>
          <w:trHeight w:val="320"/>
        </w:trPr>
        <w:tc>
          <w:tcPr>
            <w:tcW w:w="646" w:type="dxa"/>
            <w:vMerge/>
            <w:tcBorders>
              <w:top w:val="nil"/>
              <w:left w:val="single" w:sz="4" w:space="0" w:color="auto"/>
              <w:bottom w:val="single" w:sz="4" w:space="0" w:color="auto"/>
              <w:right w:val="single" w:sz="4" w:space="0" w:color="auto"/>
            </w:tcBorders>
            <w:vAlign w:val="center"/>
          </w:tcPr>
          <w:p w:rsidR="0042468A" w:rsidRDefault="0042468A">
            <w:pPr>
              <w:widowControl/>
              <w:jc w:val="left"/>
              <w:rPr>
                <w:rFonts w:ascii="仿宋" w:eastAsia="仿宋" w:hAnsi="仿宋" w:cs="宋体"/>
                <w:color w:val="000000"/>
                <w:kern w:val="0"/>
                <w:szCs w:val="21"/>
                <w:lang w:bidi="mn-Mong-CN"/>
              </w:rPr>
            </w:pPr>
          </w:p>
        </w:tc>
        <w:tc>
          <w:tcPr>
            <w:tcW w:w="1755" w:type="dxa"/>
            <w:vMerge/>
            <w:tcBorders>
              <w:top w:val="nil"/>
              <w:left w:val="single" w:sz="4" w:space="0" w:color="auto"/>
              <w:bottom w:val="single" w:sz="4" w:space="0" w:color="auto"/>
              <w:right w:val="single" w:sz="4" w:space="0" w:color="auto"/>
            </w:tcBorders>
            <w:vAlign w:val="center"/>
          </w:tcPr>
          <w:p w:rsidR="0042468A" w:rsidRDefault="0042468A">
            <w:pPr>
              <w:widowControl/>
              <w:jc w:val="left"/>
              <w:rPr>
                <w:rFonts w:ascii="仿宋" w:eastAsia="仿宋" w:hAnsi="仿宋" w:cs="宋体"/>
                <w:color w:val="000000"/>
                <w:kern w:val="0"/>
                <w:szCs w:val="21"/>
                <w:lang w:bidi="mn-Mong-CN"/>
              </w:rPr>
            </w:pPr>
          </w:p>
        </w:tc>
        <w:tc>
          <w:tcPr>
            <w:tcW w:w="1410" w:type="dxa"/>
            <w:vMerge/>
            <w:tcBorders>
              <w:top w:val="nil"/>
              <w:left w:val="single" w:sz="4" w:space="0" w:color="auto"/>
              <w:bottom w:val="single" w:sz="4" w:space="0" w:color="auto"/>
              <w:right w:val="single" w:sz="4" w:space="0" w:color="auto"/>
            </w:tcBorders>
            <w:vAlign w:val="center"/>
          </w:tcPr>
          <w:p w:rsidR="0042468A" w:rsidRDefault="0042468A">
            <w:pPr>
              <w:widowControl/>
              <w:jc w:val="left"/>
              <w:rPr>
                <w:rFonts w:ascii="仿宋" w:eastAsia="仿宋" w:hAnsi="仿宋" w:cs="宋体"/>
                <w:color w:val="000000"/>
                <w:kern w:val="0"/>
                <w:szCs w:val="21"/>
                <w:lang w:bidi="mn-Mong-CN"/>
              </w:rPr>
            </w:pPr>
          </w:p>
        </w:tc>
        <w:tc>
          <w:tcPr>
            <w:tcW w:w="2220" w:type="dxa"/>
            <w:tcBorders>
              <w:top w:val="nil"/>
              <w:left w:val="nil"/>
              <w:bottom w:val="single" w:sz="4" w:space="0" w:color="auto"/>
              <w:right w:val="single" w:sz="4" w:space="0" w:color="auto"/>
            </w:tcBorders>
            <w:shd w:val="clear" w:color="auto" w:fill="auto"/>
            <w:vAlign w:val="center"/>
          </w:tcPr>
          <w:p w:rsidR="0042468A" w:rsidRDefault="00483291">
            <w:pPr>
              <w:widowControl/>
              <w:jc w:val="center"/>
              <w:rPr>
                <w:rFonts w:ascii="仿宋" w:eastAsia="仿宋" w:hAnsi="仿宋" w:cs="宋体"/>
                <w:color w:val="000000"/>
                <w:kern w:val="0"/>
                <w:szCs w:val="21"/>
                <w:lang w:bidi="mn-Mong-CN"/>
              </w:rPr>
            </w:pPr>
            <w:r>
              <w:rPr>
                <w:rFonts w:ascii="仿宋" w:eastAsia="仿宋" w:hAnsi="仿宋" w:cs="宋体" w:hint="eastAsia"/>
                <w:color w:val="000000"/>
                <w:kern w:val="0"/>
                <w:szCs w:val="21"/>
                <w:lang w:bidi="mn-Mong-CN"/>
              </w:rPr>
              <w:t>电气工程及其自动化</w:t>
            </w:r>
          </w:p>
        </w:tc>
        <w:tc>
          <w:tcPr>
            <w:tcW w:w="1155" w:type="dxa"/>
            <w:tcBorders>
              <w:top w:val="nil"/>
              <w:left w:val="nil"/>
              <w:bottom w:val="single" w:sz="4" w:space="0" w:color="auto"/>
              <w:right w:val="single" w:sz="4" w:space="0" w:color="auto"/>
            </w:tcBorders>
            <w:shd w:val="clear" w:color="auto" w:fill="auto"/>
            <w:vAlign w:val="center"/>
          </w:tcPr>
          <w:p w:rsidR="0042468A" w:rsidRDefault="00483291">
            <w:pPr>
              <w:widowControl/>
              <w:jc w:val="center"/>
              <w:rPr>
                <w:rFonts w:ascii="仿宋" w:eastAsia="仿宋" w:hAnsi="仿宋" w:cs="宋体"/>
                <w:color w:val="000000"/>
                <w:kern w:val="0"/>
                <w:szCs w:val="21"/>
                <w:lang w:bidi="mn-Mong-CN"/>
              </w:rPr>
            </w:pPr>
            <w:r>
              <w:rPr>
                <w:rFonts w:ascii="仿宋" w:eastAsia="仿宋" w:hAnsi="仿宋" w:cs="宋体" w:hint="eastAsia"/>
                <w:color w:val="000000"/>
                <w:kern w:val="0"/>
                <w:szCs w:val="21"/>
                <w:lang w:bidi="mn-Mong-CN"/>
              </w:rPr>
              <w:t>1</w:t>
            </w:r>
          </w:p>
        </w:tc>
        <w:tc>
          <w:tcPr>
            <w:tcW w:w="1173" w:type="dxa"/>
            <w:vMerge/>
            <w:tcBorders>
              <w:top w:val="nil"/>
              <w:left w:val="single" w:sz="4" w:space="0" w:color="auto"/>
              <w:bottom w:val="single" w:sz="4" w:space="0" w:color="auto"/>
              <w:right w:val="single" w:sz="4" w:space="0" w:color="auto"/>
            </w:tcBorders>
            <w:vAlign w:val="center"/>
          </w:tcPr>
          <w:p w:rsidR="0042468A" w:rsidRDefault="0042468A">
            <w:pPr>
              <w:widowControl/>
              <w:jc w:val="left"/>
              <w:rPr>
                <w:rFonts w:ascii="仿宋" w:eastAsia="仿宋" w:hAnsi="仿宋" w:cs="宋体"/>
                <w:color w:val="000000"/>
                <w:kern w:val="0"/>
                <w:szCs w:val="21"/>
                <w:lang w:bidi="mn-Mong-CN"/>
              </w:rPr>
            </w:pPr>
          </w:p>
        </w:tc>
      </w:tr>
      <w:tr w:rsidR="0042468A">
        <w:trPr>
          <w:trHeight w:val="320"/>
        </w:trPr>
        <w:tc>
          <w:tcPr>
            <w:tcW w:w="646" w:type="dxa"/>
            <w:vMerge/>
            <w:tcBorders>
              <w:top w:val="nil"/>
              <w:left w:val="single" w:sz="4" w:space="0" w:color="auto"/>
              <w:bottom w:val="single" w:sz="4" w:space="0" w:color="auto"/>
              <w:right w:val="single" w:sz="4" w:space="0" w:color="auto"/>
            </w:tcBorders>
            <w:vAlign w:val="center"/>
          </w:tcPr>
          <w:p w:rsidR="0042468A" w:rsidRDefault="0042468A">
            <w:pPr>
              <w:widowControl/>
              <w:jc w:val="left"/>
              <w:rPr>
                <w:rFonts w:ascii="仿宋" w:eastAsia="仿宋" w:hAnsi="仿宋" w:cs="宋体"/>
                <w:color w:val="000000"/>
                <w:kern w:val="0"/>
                <w:szCs w:val="21"/>
                <w:lang w:bidi="mn-Mong-CN"/>
              </w:rPr>
            </w:pPr>
          </w:p>
        </w:tc>
        <w:tc>
          <w:tcPr>
            <w:tcW w:w="1755" w:type="dxa"/>
            <w:vMerge/>
            <w:tcBorders>
              <w:top w:val="nil"/>
              <w:left w:val="single" w:sz="4" w:space="0" w:color="auto"/>
              <w:bottom w:val="single" w:sz="4" w:space="0" w:color="auto"/>
              <w:right w:val="single" w:sz="4" w:space="0" w:color="auto"/>
            </w:tcBorders>
            <w:vAlign w:val="center"/>
          </w:tcPr>
          <w:p w:rsidR="0042468A" w:rsidRDefault="0042468A">
            <w:pPr>
              <w:widowControl/>
              <w:jc w:val="left"/>
              <w:rPr>
                <w:rFonts w:ascii="仿宋" w:eastAsia="仿宋" w:hAnsi="仿宋" w:cs="宋体"/>
                <w:color w:val="000000"/>
                <w:kern w:val="0"/>
                <w:szCs w:val="21"/>
                <w:lang w:bidi="mn-Mong-CN"/>
              </w:rPr>
            </w:pPr>
          </w:p>
        </w:tc>
        <w:tc>
          <w:tcPr>
            <w:tcW w:w="1410" w:type="dxa"/>
            <w:vMerge w:val="restart"/>
            <w:tcBorders>
              <w:top w:val="nil"/>
              <w:left w:val="single" w:sz="4" w:space="0" w:color="auto"/>
              <w:bottom w:val="single" w:sz="4" w:space="0" w:color="auto"/>
              <w:right w:val="single" w:sz="4" w:space="0" w:color="auto"/>
            </w:tcBorders>
            <w:shd w:val="clear" w:color="auto" w:fill="auto"/>
            <w:vAlign w:val="center"/>
          </w:tcPr>
          <w:p w:rsidR="0042468A" w:rsidRDefault="00483291">
            <w:pPr>
              <w:widowControl/>
              <w:jc w:val="center"/>
              <w:rPr>
                <w:rFonts w:ascii="仿宋" w:eastAsia="仿宋" w:hAnsi="仿宋" w:cs="宋体"/>
                <w:color w:val="000000"/>
                <w:kern w:val="0"/>
                <w:szCs w:val="21"/>
                <w:lang w:bidi="mn-Mong-CN"/>
              </w:rPr>
            </w:pPr>
            <w:r>
              <w:rPr>
                <w:rFonts w:ascii="仿宋" w:eastAsia="仿宋" w:hAnsi="仿宋" w:cs="宋体" w:hint="eastAsia"/>
                <w:color w:val="000000"/>
                <w:kern w:val="0"/>
                <w:szCs w:val="21"/>
                <w:lang w:bidi="mn-Mong-CN"/>
              </w:rPr>
              <w:t>医学院</w:t>
            </w:r>
          </w:p>
        </w:tc>
        <w:tc>
          <w:tcPr>
            <w:tcW w:w="2220" w:type="dxa"/>
            <w:tcBorders>
              <w:top w:val="nil"/>
              <w:left w:val="nil"/>
              <w:bottom w:val="single" w:sz="4" w:space="0" w:color="auto"/>
              <w:right w:val="single" w:sz="4" w:space="0" w:color="auto"/>
            </w:tcBorders>
            <w:shd w:val="clear" w:color="auto" w:fill="auto"/>
            <w:vAlign w:val="center"/>
          </w:tcPr>
          <w:p w:rsidR="0042468A" w:rsidRDefault="00483291">
            <w:pPr>
              <w:widowControl/>
              <w:jc w:val="center"/>
              <w:rPr>
                <w:rFonts w:ascii="仿宋" w:eastAsia="仿宋" w:hAnsi="仿宋" w:cs="宋体"/>
                <w:color w:val="000000"/>
                <w:kern w:val="0"/>
                <w:szCs w:val="21"/>
                <w:lang w:bidi="mn-Mong-CN"/>
              </w:rPr>
            </w:pPr>
            <w:r>
              <w:rPr>
                <w:rFonts w:ascii="仿宋" w:eastAsia="仿宋" w:hAnsi="仿宋" w:cs="宋体" w:hint="eastAsia"/>
                <w:color w:val="000000"/>
                <w:kern w:val="0"/>
                <w:szCs w:val="21"/>
                <w:lang w:bidi="mn-Mong-CN"/>
              </w:rPr>
              <w:t>护理学</w:t>
            </w:r>
          </w:p>
        </w:tc>
        <w:tc>
          <w:tcPr>
            <w:tcW w:w="1155" w:type="dxa"/>
            <w:tcBorders>
              <w:top w:val="nil"/>
              <w:left w:val="nil"/>
              <w:bottom w:val="single" w:sz="4" w:space="0" w:color="auto"/>
              <w:right w:val="single" w:sz="4" w:space="0" w:color="auto"/>
            </w:tcBorders>
            <w:shd w:val="clear" w:color="auto" w:fill="auto"/>
            <w:vAlign w:val="center"/>
          </w:tcPr>
          <w:p w:rsidR="0042468A" w:rsidRDefault="00483291">
            <w:pPr>
              <w:widowControl/>
              <w:jc w:val="center"/>
              <w:rPr>
                <w:rFonts w:ascii="仿宋" w:eastAsia="仿宋" w:hAnsi="仿宋" w:cs="宋体"/>
                <w:color w:val="000000"/>
                <w:kern w:val="0"/>
                <w:szCs w:val="21"/>
                <w:lang w:bidi="mn-Mong-CN"/>
              </w:rPr>
            </w:pPr>
            <w:r>
              <w:rPr>
                <w:rFonts w:ascii="仿宋" w:eastAsia="仿宋" w:hAnsi="仿宋" w:cs="宋体" w:hint="eastAsia"/>
                <w:color w:val="000000"/>
                <w:kern w:val="0"/>
                <w:szCs w:val="21"/>
                <w:lang w:bidi="mn-Mong-CN"/>
              </w:rPr>
              <w:t>6</w:t>
            </w:r>
          </w:p>
        </w:tc>
        <w:tc>
          <w:tcPr>
            <w:tcW w:w="1173" w:type="dxa"/>
            <w:vMerge/>
            <w:tcBorders>
              <w:top w:val="nil"/>
              <w:left w:val="single" w:sz="4" w:space="0" w:color="auto"/>
              <w:bottom w:val="single" w:sz="4" w:space="0" w:color="auto"/>
              <w:right w:val="single" w:sz="4" w:space="0" w:color="auto"/>
            </w:tcBorders>
            <w:vAlign w:val="center"/>
          </w:tcPr>
          <w:p w:rsidR="0042468A" w:rsidRDefault="0042468A">
            <w:pPr>
              <w:widowControl/>
              <w:jc w:val="left"/>
              <w:rPr>
                <w:rFonts w:ascii="仿宋" w:eastAsia="仿宋" w:hAnsi="仿宋" w:cs="宋体"/>
                <w:color w:val="000000"/>
                <w:kern w:val="0"/>
                <w:szCs w:val="21"/>
                <w:lang w:bidi="mn-Mong-CN"/>
              </w:rPr>
            </w:pPr>
          </w:p>
        </w:tc>
      </w:tr>
      <w:tr w:rsidR="0042468A">
        <w:trPr>
          <w:trHeight w:val="320"/>
        </w:trPr>
        <w:tc>
          <w:tcPr>
            <w:tcW w:w="646" w:type="dxa"/>
            <w:vMerge/>
            <w:tcBorders>
              <w:top w:val="nil"/>
              <w:left w:val="single" w:sz="4" w:space="0" w:color="auto"/>
              <w:bottom w:val="single" w:sz="4" w:space="0" w:color="auto"/>
              <w:right w:val="single" w:sz="4" w:space="0" w:color="auto"/>
            </w:tcBorders>
            <w:vAlign w:val="center"/>
          </w:tcPr>
          <w:p w:rsidR="0042468A" w:rsidRDefault="0042468A">
            <w:pPr>
              <w:widowControl/>
              <w:jc w:val="left"/>
              <w:rPr>
                <w:rFonts w:ascii="仿宋" w:eastAsia="仿宋" w:hAnsi="仿宋" w:cs="宋体"/>
                <w:color w:val="000000"/>
                <w:kern w:val="0"/>
                <w:szCs w:val="21"/>
                <w:lang w:bidi="mn-Mong-CN"/>
              </w:rPr>
            </w:pPr>
          </w:p>
        </w:tc>
        <w:tc>
          <w:tcPr>
            <w:tcW w:w="1755" w:type="dxa"/>
            <w:vMerge/>
            <w:tcBorders>
              <w:top w:val="nil"/>
              <w:left w:val="single" w:sz="4" w:space="0" w:color="auto"/>
              <w:bottom w:val="single" w:sz="4" w:space="0" w:color="auto"/>
              <w:right w:val="single" w:sz="4" w:space="0" w:color="auto"/>
            </w:tcBorders>
            <w:vAlign w:val="center"/>
          </w:tcPr>
          <w:p w:rsidR="0042468A" w:rsidRDefault="0042468A">
            <w:pPr>
              <w:widowControl/>
              <w:jc w:val="left"/>
              <w:rPr>
                <w:rFonts w:ascii="仿宋" w:eastAsia="仿宋" w:hAnsi="仿宋" w:cs="宋体"/>
                <w:color w:val="000000"/>
                <w:kern w:val="0"/>
                <w:szCs w:val="21"/>
                <w:lang w:bidi="mn-Mong-CN"/>
              </w:rPr>
            </w:pPr>
          </w:p>
        </w:tc>
        <w:tc>
          <w:tcPr>
            <w:tcW w:w="1410" w:type="dxa"/>
            <w:vMerge/>
            <w:tcBorders>
              <w:top w:val="nil"/>
              <w:left w:val="single" w:sz="4" w:space="0" w:color="auto"/>
              <w:bottom w:val="single" w:sz="4" w:space="0" w:color="auto"/>
              <w:right w:val="single" w:sz="4" w:space="0" w:color="auto"/>
            </w:tcBorders>
            <w:vAlign w:val="center"/>
          </w:tcPr>
          <w:p w:rsidR="0042468A" w:rsidRDefault="0042468A">
            <w:pPr>
              <w:widowControl/>
              <w:jc w:val="left"/>
              <w:rPr>
                <w:rFonts w:ascii="仿宋" w:eastAsia="仿宋" w:hAnsi="仿宋" w:cs="宋体"/>
                <w:color w:val="000000"/>
                <w:kern w:val="0"/>
                <w:szCs w:val="21"/>
                <w:lang w:bidi="mn-Mong-CN"/>
              </w:rPr>
            </w:pPr>
          </w:p>
        </w:tc>
        <w:tc>
          <w:tcPr>
            <w:tcW w:w="2220" w:type="dxa"/>
            <w:tcBorders>
              <w:top w:val="nil"/>
              <w:left w:val="nil"/>
              <w:bottom w:val="single" w:sz="4" w:space="0" w:color="auto"/>
              <w:right w:val="single" w:sz="4" w:space="0" w:color="auto"/>
            </w:tcBorders>
            <w:shd w:val="clear" w:color="auto" w:fill="auto"/>
            <w:vAlign w:val="center"/>
          </w:tcPr>
          <w:p w:rsidR="0042468A" w:rsidRDefault="00483291">
            <w:pPr>
              <w:widowControl/>
              <w:jc w:val="center"/>
              <w:rPr>
                <w:rFonts w:ascii="仿宋" w:eastAsia="仿宋" w:hAnsi="仿宋" w:cs="宋体"/>
                <w:color w:val="000000"/>
                <w:kern w:val="0"/>
                <w:szCs w:val="21"/>
                <w:lang w:bidi="mn-Mong-CN"/>
              </w:rPr>
            </w:pPr>
            <w:r>
              <w:rPr>
                <w:rFonts w:ascii="仿宋" w:eastAsia="仿宋" w:hAnsi="仿宋" w:cs="宋体" w:hint="eastAsia"/>
                <w:color w:val="000000"/>
                <w:kern w:val="0"/>
                <w:szCs w:val="21"/>
                <w:lang w:bidi="mn-Mong-CN"/>
              </w:rPr>
              <w:t>康复治疗学</w:t>
            </w:r>
          </w:p>
        </w:tc>
        <w:tc>
          <w:tcPr>
            <w:tcW w:w="1155" w:type="dxa"/>
            <w:tcBorders>
              <w:top w:val="nil"/>
              <w:left w:val="nil"/>
              <w:bottom w:val="single" w:sz="4" w:space="0" w:color="auto"/>
              <w:right w:val="single" w:sz="4" w:space="0" w:color="auto"/>
            </w:tcBorders>
            <w:shd w:val="clear" w:color="auto" w:fill="auto"/>
            <w:vAlign w:val="center"/>
          </w:tcPr>
          <w:p w:rsidR="0042468A" w:rsidRDefault="00483291">
            <w:pPr>
              <w:widowControl/>
              <w:jc w:val="center"/>
              <w:rPr>
                <w:rFonts w:ascii="仿宋" w:eastAsia="仿宋" w:hAnsi="仿宋" w:cs="宋体"/>
                <w:color w:val="000000"/>
                <w:kern w:val="0"/>
                <w:szCs w:val="21"/>
                <w:lang w:bidi="mn-Mong-CN"/>
              </w:rPr>
            </w:pPr>
            <w:r>
              <w:rPr>
                <w:rFonts w:ascii="仿宋" w:eastAsia="仿宋" w:hAnsi="仿宋" w:cs="宋体"/>
                <w:color w:val="000000"/>
                <w:kern w:val="0"/>
                <w:szCs w:val="21"/>
                <w:lang w:bidi="mn-Mong-CN"/>
              </w:rPr>
              <w:t>13</w:t>
            </w:r>
          </w:p>
        </w:tc>
        <w:tc>
          <w:tcPr>
            <w:tcW w:w="1173" w:type="dxa"/>
            <w:vMerge/>
            <w:tcBorders>
              <w:top w:val="nil"/>
              <w:left w:val="single" w:sz="4" w:space="0" w:color="auto"/>
              <w:bottom w:val="single" w:sz="4" w:space="0" w:color="auto"/>
              <w:right w:val="single" w:sz="4" w:space="0" w:color="auto"/>
            </w:tcBorders>
            <w:vAlign w:val="center"/>
          </w:tcPr>
          <w:p w:rsidR="0042468A" w:rsidRDefault="0042468A">
            <w:pPr>
              <w:widowControl/>
              <w:jc w:val="left"/>
              <w:rPr>
                <w:rFonts w:ascii="仿宋" w:eastAsia="仿宋" w:hAnsi="仿宋" w:cs="宋体"/>
                <w:color w:val="000000"/>
                <w:kern w:val="0"/>
                <w:szCs w:val="21"/>
                <w:lang w:bidi="mn-Mong-CN"/>
              </w:rPr>
            </w:pPr>
          </w:p>
        </w:tc>
      </w:tr>
      <w:tr w:rsidR="0042468A">
        <w:trPr>
          <w:trHeight w:val="320"/>
        </w:trPr>
        <w:tc>
          <w:tcPr>
            <w:tcW w:w="646" w:type="dxa"/>
            <w:vMerge/>
            <w:tcBorders>
              <w:top w:val="nil"/>
              <w:left w:val="single" w:sz="4" w:space="0" w:color="auto"/>
              <w:bottom w:val="single" w:sz="4" w:space="0" w:color="auto"/>
              <w:right w:val="single" w:sz="4" w:space="0" w:color="auto"/>
            </w:tcBorders>
            <w:vAlign w:val="center"/>
          </w:tcPr>
          <w:p w:rsidR="0042468A" w:rsidRDefault="0042468A">
            <w:pPr>
              <w:widowControl/>
              <w:jc w:val="left"/>
              <w:rPr>
                <w:rFonts w:ascii="仿宋" w:eastAsia="仿宋" w:hAnsi="仿宋" w:cs="宋体"/>
                <w:color w:val="000000"/>
                <w:kern w:val="0"/>
                <w:szCs w:val="21"/>
                <w:lang w:bidi="mn-Mong-CN"/>
              </w:rPr>
            </w:pPr>
          </w:p>
        </w:tc>
        <w:tc>
          <w:tcPr>
            <w:tcW w:w="1755" w:type="dxa"/>
            <w:vMerge/>
            <w:tcBorders>
              <w:top w:val="nil"/>
              <w:left w:val="single" w:sz="4" w:space="0" w:color="auto"/>
              <w:bottom w:val="single" w:sz="4" w:space="0" w:color="auto"/>
              <w:right w:val="single" w:sz="4" w:space="0" w:color="auto"/>
            </w:tcBorders>
            <w:vAlign w:val="center"/>
          </w:tcPr>
          <w:p w:rsidR="0042468A" w:rsidRDefault="0042468A">
            <w:pPr>
              <w:widowControl/>
              <w:jc w:val="left"/>
              <w:rPr>
                <w:rFonts w:ascii="仿宋" w:eastAsia="仿宋" w:hAnsi="仿宋" w:cs="宋体"/>
                <w:color w:val="000000"/>
                <w:kern w:val="0"/>
                <w:szCs w:val="21"/>
                <w:lang w:bidi="mn-Mong-CN"/>
              </w:rPr>
            </w:pPr>
          </w:p>
        </w:tc>
        <w:tc>
          <w:tcPr>
            <w:tcW w:w="1410" w:type="dxa"/>
            <w:vMerge w:val="restart"/>
            <w:tcBorders>
              <w:top w:val="nil"/>
              <w:left w:val="single" w:sz="4" w:space="0" w:color="auto"/>
              <w:bottom w:val="single" w:sz="4" w:space="0" w:color="auto"/>
              <w:right w:val="single" w:sz="4" w:space="0" w:color="auto"/>
            </w:tcBorders>
            <w:shd w:val="clear" w:color="auto" w:fill="auto"/>
            <w:vAlign w:val="center"/>
          </w:tcPr>
          <w:p w:rsidR="0042468A" w:rsidRDefault="00483291">
            <w:pPr>
              <w:widowControl/>
              <w:jc w:val="center"/>
              <w:rPr>
                <w:rFonts w:ascii="仿宋" w:eastAsia="仿宋" w:hAnsi="仿宋" w:cs="宋体"/>
                <w:color w:val="000000"/>
                <w:kern w:val="0"/>
                <w:szCs w:val="21"/>
                <w:lang w:bidi="mn-Mong-CN"/>
              </w:rPr>
            </w:pPr>
            <w:r>
              <w:rPr>
                <w:rFonts w:ascii="仿宋" w:eastAsia="仿宋" w:hAnsi="仿宋" w:cs="宋体" w:hint="eastAsia"/>
                <w:color w:val="000000"/>
                <w:kern w:val="0"/>
                <w:szCs w:val="21"/>
                <w:lang w:bidi="mn-Mong-CN"/>
              </w:rPr>
              <w:t>师范学院</w:t>
            </w:r>
          </w:p>
        </w:tc>
        <w:tc>
          <w:tcPr>
            <w:tcW w:w="2220" w:type="dxa"/>
            <w:tcBorders>
              <w:top w:val="nil"/>
              <w:left w:val="nil"/>
              <w:bottom w:val="single" w:sz="4" w:space="0" w:color="auto"/>
              <w:right w:val="single" w:sz="4" w:space="0" w:color="auto"/>
            </w:tcBorders>
            <w:shd w:val="clear" w:color="auto" w:fill="auto"/>
            <w:vAlign w:val="center"/>
          </w:tcPr>
          <w:p w:rsidR="0042468A" w:rsidRDefault="00483291">
            <w:pPr>
              <w:widowControl/>
              <w:jc w:val="center"/>
              <w:rPr>
                <w:rFonts w:ascii="仿宋" w:eastAsia="仿宋" w:hAnsi="仿宋" w:cs="宋体"/>
                <w:color w:val="000000"/>
                <w:kern w:val="0"/>
                <w:szCs w:val="21"/>
                <w:lang w:bidi="mn-Mong-CN"/>
              </w:rPr>
            </w:pPr>
            <w:r>
              <w:rPr>
                <w:rFonts w:ascii="仿宋" w:eastAsia="仿宋" w:hAnsi="仿宋" w:cs="宋体" w:hint="eastAsia"/>
                <w:color w:val="000000"/>
                <w:kern w:val="0"/>
                <w:szCs w:val="21"/>
                <w:lang w:bidi="mn-Mong-CN"/>
              </w:rPr>
              <w:t>学前教育</w:t>
            </w:r>
          </w:p>
        </w:tc>
        <w:tc>
          <w:tcPr>
            <w:tcW w:w="1155" w:type="dxa"/>
            <w:tcBorders>
              <w:top w:val="nil"/>
              <w:left w:val="nil"/>
              <w:bottom w:val="single" w:sz="4" w:space="0" w:color="auto"/>
              <w:right w:val="single" w:sz="4" w:space="0" w:color="auto"/>
            </w:tcBorders>
            <w:shd w:val="clear" w:color="auto" w:fill="auto"/>
            <w:vAlign w:val="center"/>
          </w:tcPr>
          <w:p w:rsidR="0042468A" w:rsidRDefault="00483291">
            <w:pPr>
              <w:widowControl/>
              <w:jc w:val="center"/>
              <w:rPr>
                <w:rFonts w:ascii="仿宋" w:eastAsia="仿宋" w:hAnsi="仿宋" w:cs="宋体"/>
                <w:color w:val="000000"/>
                <w:kern w:val="0"/>
                <w:szCs w:val="21"/>
                <w:lang w:bidi="mn-Mong-CN"/>
              </w:rPr>
            </w:pPr>
            <w:r>
              <w:rPr>
                <w:rFonts w:ascii="仿宋" w:eastAsia="仿宋" w:hAnsi="仿宋" w:cs="宋体" w:hint="eastAsia"/>
                <w:color w:val="000000"/>
                <w:kern w:val="0"/>
                <w:szCs w:val="21"/>
                <w:lang w:bidi="mn-Mong-CN"/>
              </w:rPr>
              <w:t>5</w:t>
            </w:r>
          </w:p>
        </w:tc>
        <w:tc>
          <w:tcPr>
            <w:tcW w:w="1173" w:type="dxa"/>
            <w:vMerge/>
            <w:tcBorders>
              <w:top w:val="nil"/>
              <w:left w:val="single" w:sz="4" w:space="0" w:color="auto"/>
              <w:bottom w:val="single" w:sz="4" w:space="0" w:color="auto"/>
              <w:right w:val="single" w:sz="4" w:space="0" w:color="auto"/>
            </w:tcBorders>
            <w:vAlign w:val="center"/>
          </w:tcPr>
          <w:p w:rsidR="0042468A" w:rsidRDefault="0042468A">
            <w:pPr>
              <w:widowControl/>
              <w:jc w:val="left"/>
              <w:rPr>
                <w:rFonts w:ascii="仿宋" w:eastAsia="仿宋" w:hAnsi="仿宋" w:cs="宋体"/>
                <w:color w:val="000000"/>
                <w:kern w:val="0"/>
                <w:szCs w:val="21"/>
                <w:lang w:bidi="mn-Mong-CN"/>
              </w:rPr>
            </w:pPr>
          </w:p>
        </w:tc>
      </w:tr>
      <w:tr w:rsidR="0042468A">
        <w:trPr>
          <w:trHeight w:val="320"/>
        </w:trPr>
        <w:tc>
          <w:tcPr>
            <w:tcW w:w="646" w:type="dxa"/>
            <w:vMerge/>
            <w:tcBorders>
              <w:top w:val="nil"/>
              <w:left w:val="single" w:sz="4" w:space="0" w:color="auto"/>
              <w:bottom w:val="single" w:sz="4" w:space="0" w:color="auto"/>
              <w:right w:val="single" w:sz="4" w:space="0" w:color="auto"/>
            </w:tcBorders>
            <w:vAlign w:val="center"/>
          </w:tcPr>
          <w:p w:rsidR="0042468A" w:rsidRDefault="0042468A">
            <w:pPr>
              <w:widowControl/>
              <w:jc w:val="left"/>
              <w:rPr>
                <w:rFonts w:ascii="仿宋" w:eastAsia="仿宋" w:hAnsi="仿宋" w:cs="宋体"/>
                <w:color w:val="000000"/>
                <w:kern w:val="0"/>
                <w:szCs w:val="21"/>
                <w:lang w:bidi="mn-Mong-CN"/>
              </w:rPr>
            </w:pPr>
          </w:p>
        </w:tc>
        <w:tc>
          <w:tcPr>
            <w:tcW w:w="1755" w:type="dxa"/>
            <w:vMerge/>
            <w:tcBorders>
              <w:top w:val="nil"/>
              <w:left w:val="single" w:sz="4" w:space="0" w:color="auto"/>
              <w:bottom w:val="single" w:sz="4" w:space="0" w:color="auto"/>
              <w:right w:val="single" w:sz="4" w:space="0" w:color="auto"/>
            </w:tcBorders>
            <w:vAlign w:val="center"/>
          </w:tcPr>
          <w:p w:rsidR="0042468A" w:rsidRDefault="0042468A">
            <w:pPr>
              <w:widowControl/>
              <w:jc w:val="left"/>
              <w:rPr>
                <w:rFonts w:ascii="仿宋" w:eastAsia="仿宋" w:hAnsi="仿宋" w:cs="宋体"/>
                <w:color w:val="000000"/>
                <w:kern w:val="0"/>
                <w:szCs w:val="21"/>
                <w:lang w:bidi="mn-Mong-CN"/>
              </w:rPr>
            </w:pPr>
          </w:p>
        </w:tc>
        <w:tc>
          <w:tcPr>
            <w:tcW w:w="1410" w:type="dxa"/>
            <w:vMerge/>
            <w:tcBorders>
              <w:top w:val="nil"/>
              <w:left w:val="single" w:sz="4" w:space="0" w:color="auto"/>
              <w:bottom w:val="single" w:sz="4" w:space="0" w:color="auto"/>
              <w:right w:val="single" w:sz="4" w:space="0" w:color="auto"/>
            </w:tcBorders>
            <w:vAlign w:val="center"/>
          </w:tcPr>
          <w:p w:rsidR="0042468A" w:rsidRDefault="0042468A">
            <w:pPr>
              <w:widowControl/>
              <w:jc w:val="left"/>
              <w:rPr>
                <w:rFonts w:ascii="仿宋" w:eastAsia="仿宋" w:hAnsi="仿宋" w:cs="宋体"/>
                <w:color w:val="000000"/>
                <w:kern w:val="0"/>
                <w:szCs w:val="21"/>
                <w:lang w:bidi="mn-Mong-CN"/>
              </w:rPr>
            </w:pPr>
          </w:p>
        </w:tc>
        <w:tc>
          <w:tcPr>
            <w:tcW w:w="2220" w:type="dxa"/>
            <w:tcBorders>
              <w:top w:val="nil"/>
              <w:left w:val="nil"/>
              <w:bottom w:val="single" w:sz="4" w:space="0" w:color="auto"/>
              <w:right w:val="single" w:sz="4" w:space="0" w:color="auto"/>
            </w:tcBorders>
            <w:shd w:val="clear" w:color="auto" w:fill="auto"/>
            <w:vAlign w:val="center"/>
          </w:tcPr>
          <w:p w:rsidR="0042468A" w:rsidRDefault="00483291">
            <w:pPr>
              <w:widowControl/>
              <w:jc w:val="center"/>
              <w:rPr>
                <w:rFonts w:ascii="仿宋" w:eastAsia="仿宋" w:hAnsi="仿宋" w:cs="宋体"/>
                <w:color w:val="000000"/>
                <w:kern w:val="0"/>
                <w:szCs w:val="21"/>
                <w:lang w:bidi="mn-Mong-CN"/>
              </w:rPr>
            </w:pPr>
            <w:r>
              <w:rPr>
                <w:rFonts w:ascii="仿宋" w:eastAsia="仿宋" w:hAnsi="仿宋" w:cs="宋体" w:hint="eastAsia"/>
                <w:color w:val="000000"/>
                <w:kern w:val="0"/>
                <w:szCs w:val="21"/>
                <w:lang w:bidi="mn-Mong-CN"/>
              </w:rPr>
              <w:t>英语教育</w:t>
            </w:r>
          </w:p>
        </w:tc>
        <w:tc>
          <w:tcPr>
            <w:tcW w:w="1155" w:type="dxa"/>
            <w:tcBorders>
              <w:top w:val="nil"/>
              <w:left w:val="nil"/>
              <w:bottom w:val="single" w:sz="4" w:space="0" w:color="auto"/>
              <w:right w:val="single" w:sz="4" w:space="0" w:color="auto"/>
            </w:tcBorders>
            <w:shd w:val="clear" w:color="auto" w:fill="auto"/>
            <w:vAlign w:val="center"/>
          </w:tcPr>
          <w:p w:rsidR="0042468A" w:rsidRDefault="00483291">
            <w:pPr>
              <w:widowControl/>
              <w:jc w:val="center"/>
              <w:rPr>
                <w:rFonts w:ascii="仿宋" w:eastAsia="仿宋" w:hAnsi="仿宋" w:cs="宋体"/>
                <w:color w:val="000000"/>
                <w:kern w:val="0"/>
                <w:szCs w:val="21"/>
                <w:lang w:bidi="mn-Mong-CN"/>
              </w:rPr>
            </w:pPr>
            <w:r>
              <w:rPr>
                <w:rFonts w:ascii="仿宋" w:eastAsia="仿宋" w:hAnsi="仿宋" w:cs="宋体" w:hint="eastAsia"/>
                <w:color w:val="000000"/>
                <w:kern w:val="0"/>
                <w:szCs w:val="21"/>
                <w:lang w:bidi="mn-Mong-CN"/>
              </w:rPr>
              <w:t>1</w:t>
            </w:r>
          </w:p>
        </w:tc>
        <w:tc>
          <w:tcPr>
            <w:tcW w:w="1173" w:type="dxa"/>
            <w:vMerge/>
            <w:tcBorders>
              <w:top w:val="nil"/>
              <w:left w:val="single" w:sz="4" w:space="0" w:color="auto"/>
              <w:bottom w:val="single" w:sz="4" w:space="0" w:color="auto"/>
              <w:right w:val="single" w:sz="4" w:space="0" w:color="auto"/>
            </w:tcBorders>
            <w:vAlign w:val="center"/>
          </w:tcPr>
          <w:p w:rsidR="0042468A" w:rsidRDefault="0042468A">
            <w:pPr>
              <w:widowControl/>
              <w:jc w:val="left"/>
              <w:rPr>
                <w:rFonts w:ascii="仿宋" w:eastAsia="仿宋" w:hAnsi="仿宋" w:cs="宋体"/>
                <w:color w:val="000000"/>
                <w:kern w:val="0"/>
                <w:szCs w:val="21"/>
                <w:lang w:bidi="mn-Mong-CN"/>
              </w:rPr>
            </w:pPr>
          </w:p>
        </w:tc>
      </w:tr>
      <w:tr w:rsidR="0042468A">
        <w:trPr>
          <w:trHeight w:val="320"/>
        </w:trPr>
        <w:tc>
          <w:tcPr>
            <w:tcW w:w="646" w:type="dxa"/>
            <w:vMerge w:val="restart"/>
            <w:tcBorders>
              <w:top w:val="nil"/>
              <w:left w:val="single" w:sz="4" w:space="0" w:color="auto"/>
              <w:bottom w:val="single" w:sz="4" w:space="0" w:color="auto"/>
              <w:right w:val="single" w:sz="4" w:space="0" w:color="auto"/>
            </w:tcBorders>
            <w:shd w:val="clear" w:color="auto" w:fill="auto"/>
            <w:vAlign w:val="center"/>
          </w:tcPr>
          <w:p w:rsidR="0042468A" w:rsidRDefault="00483291">
            <w:pPr>
              <w:widowControl/>
              <w:jc w:val="center"/>
              <w:rPr>
                <w:rFonts w:ascii="仿宋" w:eastAsia="仿宋" w:hAnsi="仿宋" w:cs="宋体"/>
                <w:color w:val="000000"/>
                <w:kern w:val="0"/>
                <w:szCs w:val="21"/>
                <w:lang w:bidi="mn-Mong-CN"/>
              </w:rPr>
            </w:pPr>
            <w:r>
              <w:rPr>
                <w:rFonts w:ascii="仿宋" w:eastAsia="仿宋" w:hAnsi="仿宋" w:cs="宋体" w:hint="eastAsia"/>
                <w:color w:val="000000"/>
                <w:kern w:val="0"/>
                <w:szCs w:val="21"/>
                <w:lang w:bidi="mn-Mong-CN"/>
              </w:rPr>
              <w:t>4</w:t>
            </w:r>
          </w:p>
        </w:tc>
        <w:tc>
          <w:tcPr>
            <w:tcW w:w="1755" w:type="dxa"/>
            <w:vMerge w:val="restart"/>
            <w:tcBorders>
              <w:top w:val="nil"/>
              <w:left w:val="single" w:sz="4" w:space="0" w:color="auto"/>
              <w:bottom w:val="single" w:sz="4" w:space="0" w:color="auto"/>
              <w:right w:val="single" w:sz="4" w:space="0" w:color="auto"/>
            </w:tcBorders>
            <w:shd w:val="clear" w:color="auto" w:fill="auto"/>
            <w:vAlign w:val="center"/>
          </w:tcPr>
          <w:p w:rsidR="0042468A" w:rsidRDefault="00483291">
            <w:pPr>
              <w:widowControl/>
              <w:jc w:val="center"/>
              <w:rPr>
                <w:rFonts w:ascii="仿宋" w:eastAsia="仿宋" w:hAnsi="仿宋" w:cs="宋体"/>
                <w:color w:val="000000"/>
                <w:kern w:val="0"/>
                <w:szCs w:val="21"/>
                <w:lang w:bidi="mn-Mong-CN"/>
              </w:rPr>
            </w:pPr>
            <w:r>
              <w:rPr>
                <w:rFonts w:ascii="仿宋" w:eastAsia="仿宋" w:hAnsi="仿宋" w:cs="宋体" w:hint="eastAsia"/>
                <w:color w:val="000000"/>
                <w:kern w:val="0"/>
                <w:szCs w:val="21"/>
                <w:lang w:bidi="mn-Mong-CN"/>
              </w:rPr>
              <w:t>鸿德学院</w:t>
            </w:r>
          </w:p>
        </w:tc>
        <w:tc>
          <w:tcPr>
            <w:tcW w:w="1410" w:type="dxa"/>
            <w:vMerge w:val="restart"/>
            <w:tcBorders>
              <w:top w:val="nil"/>
              <w:left w:val="single" w:sz="4" w:space="0" w:color="auto"/>
              <w:bottom w:val="single" w:sz="4" w:space="0" w:color="auto"/>
              <w:right w:val="single" w:sz="4" w:space="0" w:color="auto"/>
            </w:tcBorders>
            <w:shd w:val="clear" w:color="auto" w:fill="auto"/>
            <w:vAlign w:val="center"/>
          </w:tcPr>
          <w:p w:rsidR="0042468A" w:rsidRDefault="00483291">
            <w:pPr>
              <w:widowControl/>
              <w:jc w:val="center"/>
              <w:rPr>
                <w:rFonts w:ascii="仿宋" w:eastAsia="仿宋" w:hAnsi="仿宋" w:cs="宋体"/>
                <w:color w:val="000000"/>
                <w:kern w:val="0"/>
                <w:szCs w:val="21"/>
                <w:lang w:bidi="mn-Mong-CN"/>
              </w:rPr>
            </w:pPr>
            <w:r>
              <w:rPr>
                <w:rFonts w:ascii="仿宋" w:eastAsia="仿宋" w:hAnsi="仿宋" w:cs="宋体" w:hint="eastAsia"/>
                <w:color w:val="000000"/>
                <w:kern w:val="0"/>
                <w:szCs w:val="21"/>
                <w:lang w:bidi="mn-Mong-CN"/>
              </w:rPr>
              <w:t>师范学院</w:t>
            </w:r>
          </w:p>
        </w:tc>
        <w:tc>
          <w:tcPr>
            <w:tcW w:w="2220" w:type="dxa"/>
            <w:tcBorders>
              <w:top w:val="nil"/>
              <w:left w:val="nil"/>
              <w:bottom w:val="single" w:sz="4" w:space="0" w:color="auto"/>
              <w:right w:val="single" w:sz="4" w:space="0" w:color="auto"/>
            </w:tcBorders>
            <w:shd w:val="clear" w:color="auto" w:fill="auto"/>
            <w:vAlign w:val="center"/>
          </w:tcPr>
          <w:p w:rsidR="0042468A" w:rsidRDefault="00483291">
            <w:pPr>
              <w:widowControl/>
              <w:jc w:val="center"/>
              <w:rPr>
                <w:rFonts w:ascii="仿宋" w:eastAsia="仿宋" w:hAnsi="仿宋" w:cs="宋体"/>
                <w:color w:val="000000"/>
                <w:kern w:val="0"/>
                <w:szCs w:val="21"/>
                <w:lang w:bidi="mn-Mong-CN"/>
              </w:rPr>
            </w:pPr>
            <w:r>
              <w:rPr>
                <w:rFonts w:ascii="仿宋" w:eastAsia="仿宋" w:hAnsi="仿宋" w:cs="宋体" w:hint="eastAsia"/>
                <w:color w:val="000000"/>
                <w:kern w:val="0"/>
                <w:szCs w:val="21"/>
                <w:lang w:bidi="mn-Mong-CN"/>
              </w:rPr>
              <w:t>学前教育</w:t>
            </w:r>
          </w:p>
        </w:tc>
        <w:tc>
          <w:tcPr>
            <w:tcW w:w="1155" w:type="dxa"/>
            <w:tcBorders>
              <w:top w:val="nil"/>
              <w:left w:val="nil"/>
              <w:bottom w:val="single" w:sz="4" w:space="0" w:color="auto"/>
              <w:right w:val="single" w:sz="4" w:space="0" w:color="auto"/>
            </w:tcBorders>
            <w:shd w:val="clear" w:color="auto" w:fill="auto"/>
            <w:vAlign w:val="center"/>
          </w:tcPr>
          <w:p w:rsidR="0042468A" w:rsidRDefault="00483291">
            <w:pPr>
              <w:widowControl/>
              <w:jc w:val="center"/>
              <w:rPr>
                <w:rFonts w:ascii="仿宋" w:eastAsia="仿宋" w:hAnsi="仿宋" w:cs="宋体"/>
                <w:color w:val="000000"/>
                <w:kern w:val="0"/>
                <w:szCs w:val="21"/>
                <w:lang w:bidi="mn-Mong-CN"/>
              </w:rPr>
            </w:pPr>
            <w:r>
              <w:rPr>
                <w:rFonts w:ascii="仿宋" w:eastAsia="仿宋" w:hAnsi="仿宋" w:cs="宋体" w:hint="eastAsia"/>
                <w:color w:val="000000"/>
                <w:kern w:val="0"/>
                <w:szCs w:val="21"/>
                <w:lang w:bidi="mn-Mong-CN"/>
              </w:rPr>
              <w:t>3</w:t>
            </w:r>
          </w:p>
        </w:tc>
        <w:tc>
          <w:tcPr>
            <w:tcW w:w="1173" w:type="dxa"/>
            <w:vMerge w:val="restart"/>
            <w:tcBorders>
              <w:top w:val="nil"/>
              <w:left w:val="single" w:sz="4" w:space="0" w:color="auto"/>
              <w:bottom w:val="single" w:sz="4" w:space="0" w:color="auto"/>
              <w:right w:val="single" w:sz="4" w:space="0" w:color="auto"/>
            </w:tcBorders>
            <w:shd w:val="clear" w:color="auto" w:fill="auto"/>
            <w:vAlign w:val="center"/>
          </w:tcPr>
          <w:p w:rsidR="0042468A" w:rsidRDefault="00483291">
            <w:pPr>
              <w:widowControl/>
              <w:jc w:val="center"/>
              <w:rPr>
                <w:rFonts w:ascii="仿宋" w:eastAsia="仿宋" w:hAnsi="仿宋" w:cs="宋体"/>
                <w:color w:val="000000"/>
                <w:kern w:val="0"/>
                <w:szCs w:val="21"/>
                <w:lang w:bidi="mn-Mong-CN"/>
              </w:rPr>
            </w:pPr>
            <w:r>
              <w:rPr>
                <w:rFonts w:ascii="仿宋" w:eastAsia="仿宋" w:hAnsi="仿宋" w:cs="宋体"/>
                <w:color w:val="000000"/>
                <w:kern w:val="0"/>
                <w:szCs w:val="21"/>
                <w:lang w:bidi="mn-Mong-CN"/>
              </w:rPr>
              <w:t>9</w:t>
            </w:r>
          </w:p>
        </w:tc>
      </w:tr>
      <w:tr w:rsidR="0042468A">
        <w:trPr>
          <w:trHeight w:val="320"/>
        </w:trPr>
        <w:tc>
          <w:tcPr>
            <w:tcW w:w="646" w:type="dxa"/>
            <w:vMerge/>
            <w:tcBorders>
              <w:top w:val="nil"/>
              <w:left w:val="single" w:sz="4" w:space="0" w:color="auto"/>
              <w:bottom w:val="single" w:sz="4" w:space="0" w:color="auto"/>
              <w:right w:val="single" w:sz="4" w:space="0" w:color="auto"/>
            </w:tcBorders>
            <w:vAlign w:val="center"/>
          </w:tcPr>
          <w:p w:rsidR="0042468A" w:rsidRDefault="0042468A">
            <w:pPr>
              <w:widowControl/>
              <w:jc w:val="left"/>
              <w:rPr>
                <w:rFonts w:ascii="仿宋" w:eastAsia="仿宋" w:hAnsi="仿宋" w:cs="宋体"/>
                <w:color w:val="000000"/>
                <w:kern w:val="0"/>
                <w:szCs w:val="21"/>
                <w:lang w:bidi="mn-Mong-CN"/>
              </w:rPr>
            </w:pPr>
          </w:p>
        </w:tc>
        <w:tc>
          <w:tcPr>
            <w:tcW w:w="1755" w:type="dxa"/>
            <w:vMerge/>
            <w:tcBorders>
              <w:top w:val="nil"/>
              <w:left w:val="single" w:sz="4" w:space="0" w:color="auto"/>
              <w:bottom w:val="single" w:sz="4" w:space="0" w:color="auto"/>
              <w:right w:val="single" w:sz="4" w:space="0" w:color="auto"/>
            </w:tcBorders>
            <w:vAlign w:val="center"/>
          </w:tcPr>
          <w:p w:rsidR="0042468A" w:rsidRDefault="0042468A">
            <w:pPr>
              <w:widowControl/>
              <w:jc w:val="left"/>
              <w:rPr>
                <w:rFonts w:ascii="仿宋" w:eastAsia="仿宋" w:hAnsi="仿宋" w:cs="宋体"/>
                <w:color w:val="000000"/>
                <w:kern w:val="0"/>
                <w:szCs w:val="21"/>
                <w:lang w:bidi="mn-Mong-CN"/>
              </w:rPr>
            </w:pPr>
          </w:p>
        </w:tc>
        <w:tc>
          <w:tcPr>
            <w:tcW w:w="1410" w:type="dxa"/>
            <w:vMerge/>
            <w:tcBorders>
              <w:top w:val="nil"/>
              <w:left w:val="single" w:sz="4" w:space="0" w:color="auto"/>
              <w:bottom w:val="single" w:sz="4" w:space="0" w:color="auto"/>
              <w:right w:val="single" w:sz="4" w:space="0" w:color="auto"/>
            </w:tcBorders>
            <w:vAlign w:val="center"/>
          </w:tcPr>
          <w:p w:rsidR="0042468A" w:rsidRDefault="0042468A">
            <w:pPr>
              <w:widowControl/>
              <w:jc w:val="left"/>
              <w:rPr>
                <w:rFonts w:ascii="仿宋" w:eastAsia="仿宋" w:hAnsi="仿宋" w:cs="宋体"/>
                <w:color w:val="000000"/>
                <w:kern w:val="0"/>
                <w:szCs w:val="21"/>
                <w:lang w:bidi="mn-Mong-CN"/>
              </w:rPr>
            </w:pPr>
          </w:p>
        </w:tc>
        <w:tc>
          <w:tcPr>
            <w:tcW w:w="2220" w:type="dxa"/>
            <w:tcBorders>
              <w:top w:val="nil"/>
              <w:left w:val="nil"/>
              <w:bottom w:val="single" w:sz="4" w:space="0" w:color="auto"/>
              <w:right w:val="single" w:sz="4" w:space="0" w:color="auto"/>
            </w:tcBorders>
            <w:shd w:val="clear" w:color="auto" w:fill="auto"/>
            <w:vAlign w:val="center"/>
          </w:tcPr>
          <w:p w:rsidR="0042468A" w:rsidRDefault="00483291">
            <w:pPr>
              <w:widowControl/>
              <w:jc w:val="center"/>
              <w:rPr>
                <w:rFonts w:ascii="仿宋" w:eastAsia="仿宋" w:hAnsi="仿宋" w:cs="宋体"/>
                <w:color w:val="000000"/>
                <w:kern w:val="0"/>
                <w:szCs w:val="21"/>
                <w:lang w:bidi="mn-Mong-CN"/>
              </w:rPr>
            </w:pPr>
            <w:r>
              <w:rPr>
                <w:rFonts w:ascii="仿宋" w:eastAsia="仿宋" w:hAnsi="仿宋" w:cs="宋体" w:hint="eastAsia"/>
                <w:color w:val="000000"/>
                <w:kern w:val="0"/>
                <w:szCs w:val="21"/>
                <w:lang w:bidi="mn-Mong-CN"/>
              </w:rPr>
              <w:t>英语教育</w:t>
            </w:r>
          </w:p>
        </w:tc>
        <w:tc>
          <w:tcPr>
            <w:tcW w:w="1155" w:type="dxa"/>
            <w:tcBorders>
              <w:top w:val="nil"/>
              <w:left w:val="nil"/>
              <w:bottom w:val="single" w:sz="4" w:space="0" w:color="auto"/>
              <w:right w:val="single" w:sz="4" w:space="0" w:color="auto"/>
            </w:tcBorders>
            <w:shd w:val="clear" w:color="auto" w:fill="auto"/>
            <w:vAlign w:val="center"/>
          </w:tcPr>
          <w:p w:rsidR="0042468A" w:rsidRDefault="00483291">
            <w:pPr>
              <w:widowControl/>
              <w:jc w:val="center"/>
              <w:rPr>
                <w:rFonts w:ascii="仿宋" w:eastAsia="仿宋" w:hAnsi="仿宋" w:cs="宋体"/>
                <w:color w:val="000000"/>
                <w:kern w:val="0"/>
                <w:szCs w:val="21"/>
                <w:lang w:bidi="mn-Mong-CN"/>
              </w:rPr>
            </w:pPr>
            <w:r>
              <w:rPr>
                <w:rFonts w:ascii="仿宋" w:eastAsia="仿宋" w:hAnsi="仿宋" w:cs="宋体" w:hint="eastAsia"/>
                <w:color w:val="000000"/>
                <w:kern w:val="0"/>
                <w:szCs w:val="21"/>
                <w:lang w:bidi="mn-Mong-CN"/>
              </w:rPr>
              <w:t>1</w:t>
            </w:r>
          </w:p>
        </w:tc>
        <w:tc>
          <w:tcPr>
            <w:tcW w:w="1173" w:type="dxa"/>
            <w:vMerge/>
            <w:tcBorders>
              <w:top w:val="nil"/>
              <w:left w:val="single" w:sz="4" w:space="0" w:color="auto"/>
              <w:bottom w:val="single" w:sz="4" w:space="0" w:color="auto"/>
              <w:right w:val="single" w:sz="4" w:space="0" w:color="auto"/>
            </w:tcBorders>
            <w:vAlign w:val="center"/>
          </w:tcPr>
          <w:p w:rsidR="0042468A" w:rsidRDefault="0042468A">
            <w:pPr>
              <w:widowControl/>
              <w:jc w:val="left"/>
              <w:rPr>
                <w:rFonts w:ascii="仿宋" w:eastAsia="仿宋" w:hAnsi="仿宋" w:cs="宋体"/>
                <w:color w:val="000000"/>
                <w:kern w:val="0"/>
                <w:szCs w:val="21"/>
                <w:lang w:bidi="mn-Mong-CN"/>
              </w:rPr>
            </w:pPr>
          </w:p>
        </w:tc>
      </w:tr>
      <w:tr w:rsidR="0042468A">
        <w:trPr>
          <w:trHeight w:val="320"/>
        </w:trPr>
        <w:tc>
          <w:tcPr>
            <w:tcW w:w="646" w:type="dxa"/>
            <w:vMerge/>
            <w:tcBorders>
              <w:top w:val="nil"/>
              <w:left w:val="single" w:sz="4" w:space="0" w:color="auto"/>
              <w:bottom w:val="single" w:sz="4" w:space="0" w:color="auto"/>
              <w:right w:val="single" w:sz="4" w:space="0" w:color="auto"/>
            </w:tcBorders>
            <w:vAlign w:val="center"/>
          </w:tcPr>
          <w:p w:rsidR="0042468A" w:rsidRDefault="0042468A">
            <w:pPr>
              <w:widowControl/>
              <w:jc w:val="left"/>
              <w:rPr>
                <w:rFonts w:ascii="仿宋" w:eastAsia="仿宋" w:hAnsi="仿宋" w:cs="宋体"/>
                <w:color w:val="000000"/>
                <w:kern w:val="0"/>
                <w:szCs w:val="21"/>
                <w:lang w:bidi="mn-Mong-CN"/>
              </w:rPr>
            </w:pPr>
          </w:p>
        </w:tc>
        <w:tc>
          <w:tcPr>
            <w:tcW w:w="1755" w:type="dxa"/>
            <w:vMerge/>
            <w:tcBorders>
              <w:top w:val="nil"/>
              <w:left w:val="single" w:sz="4" w:space="0" w:color="auto"/>
              <w:bottom w:val="single" w:sz="4" w:space="0" w:color="auto"/>
              <w:right w:val="single" w:sz="4" w:space="0" w:color="auto"/>
            </w:tcBorders>
            <w:vAlign w:val="center"/>
          </w:tcPr>
          <w:p w:rsidR="0042468A" w:rsidRDefault="0042468A">
            <w:pPr>
              <w:widowControl/>
              <w:jc w:val="left"/>
              <w:rPr>
                <w:rFonts w:ascii="仿宋" w:eastAsia="仿宋" w:hAnsi="仿宋" w:cs="宋体"/>
                <w:color w:val="000000"/>
                <w:kern w:val="0"/>
                <w:szCs w:val="21"/>
                <w:lang w:bidi="mn-Mong-CN"/>
              </w:rPr>
            </w:pPr>
          </w:p>
        </w:tc>
        <w:tc>
          <w:tcPr>
            <w:tcW w:w="1410" w:type="dxa"/>
            <w:tcBorders>
              <w:top w:val="nil"/>
              <w:left w:val="nil"/>
              <w:bottom w:val="single" w:sz="4" w:space="0" w:color="auto"/>
              <w:right w:val="single" w:sz="4" w:space="0" w:color="auto"/>
            </w:tcBorders>
            <w:shd w:val="clear" w:color="auto" w:fill="auto"/>
            <w:vAlign w:val="center"/>
          </w:tcPr>
          <w:p w:rsidR="0042468A" w:rsidRDefault="00483291">
            <w:pPr>
              <w:widowControl/>
              <w:jc w:val="center"/>
              <w:rPr>
                <w:rFonts w:ascii="仿宋" w:eastAsia="仿宋" w:hAnsi="仿宋" w:cs="宋体"/>
                <w:color w:val="000000"/>
                <w:kern w:val="0"/>
                <w:szCs w:val="21"/>
                <w:lang w:bidi="mn-Mong-CN"/>
              </w:rPr>
            </w:pPr>
            <w:r>
              <w:rPr>
                <w:rFonts w:ascii="仿宋" w:eastAsia="仿宋" w:hAnsi="仿宋" w:cs="宋体" w:hint="eastAsia"/>
                <w:color w:val="000000"/>
                <w:kern w:val="0"/>
                <w:szCs w:val="21"/>
                <w:lang w:bidi="mn-Mong-CN"/>
              </w:rPr>
              <w:t>经管学院</w:t>
            </w:r>
          </w:p>
        </w:tc>
        <w:tc>
          <w:tcPr>
            <w:tcW w:w="2220" w:type="dxa"/>
            <w:tcBorders>
              <w:top w:val="nil"/>
              <w:left w:val="nil"/>
              <w:bottom w:val="single" w:sz="4" w:space="0" w:color="auto"/>
              <w:right w:val="single" w:sz="4" w:space="0" w:color="auto"/>
            </w:tcBorders>
            <w:shd w:val="clear" w:color="auto" w:fill="auto"/>
            <w:vAlign w:val="center"/>
          </w:tcPr>
          <w:p w:rsidR="0042468A" w:rsidRDefault="00483291">
            <w:pPr>
              <w:widowControl/>
              <w:jc w:val="center"/>
              <w:rPr>
                <w:rFonts w:ascii="仿宋" w:eastAsia="仿宋" w:hAnsi="仿宋" w:cs="宋体"/>
                <w:color w:val="000000"/>
                <w:kern w:val="0"/>
                <w:szCs w:val="21"/>
                <w:lang w:bidi="mn-Mong-CN"/>
              </w:rPr>
            </w:pPr>
            <w:r>
              <w:rPr>
                <w:rFonts w:ascii="仿宋" w:eastAsia="仿宋" w:hAnsi="仿宋" w:cs="宋体" w:hint="eastAsia"/>
                <w:color w:val="000000"/>
                <w:kern w:val="0"/>
                <w:szCs w:val="21"/>
                <w:lang w:bidi="mn-Mong-CN"/>
              </w:rPr>
              <w:t>会计学</w:t>
            </w:r>
          </w:p>
        </w:tc>
        <w:tc>
          <w:tcPr>
            <w:tcW w:w="1155" w:type="dxa"/>
            <w:tcBorders>
              <w:top w:val="nil"/>
              <w:left w:val="nil"/>
              <w:bottom w:val="single" w:sz="4" w:space="0" w:color="auto"/>
              <w:right w:val="single" w:sz="4" w:space="0" w:color="auto"/>
            </w:tcBorders>
            <w:shd w:val="clear" w:color="auto" w:fill="auto"/>
            <w:vAlign w:val="center"/>
          </w:tcPr>
          <w:p w:rsidR="0042468A" w:rsidRDefault="00483291">
            <w:pPr>
              <w:widowControl/>
              <w:jc w:val="center"/>
              <w:rPr>
                <w:rFonts w:ascii="仿宋" w:eastAsia="仿宋" w:hAnsi="仿宋" w:cs="宋体"/>
                <w:color w:val="000000"/>
                <w:kern w:val="0"/>
                <w:szCs w:val="21"/>
                <w:lang w:bidi="mn-Mong-CN"/>
              </w:rPr>
            </w:pPr>
            <w:r>
              <w:rPr>
                <w:rFonts w:ascii="仿宋" w:eastAsia="仿宋" w:hAnsi="仿宋" w:cs="宋体"/>
                <w:color w:val="000000"/>
                <w:kern w:val="0"/>
                <w:szCs w:val="21"/>
                <w:lang w:bidi="mn-Mong-CN"/>
              </w:rPr>
              <w:t>3</w:t>
            </w:r>
          </w:p>
        </w:tc>
        <w:tc>
          <w:tcPr>
            <w:tcW w:w="1173" w:type="dxa"/>
            <w:vMerge/>
            <w:tcBorders>
              <w:top w:val="nil"/>
              <w:left w:val="single" w:sz="4" w:space="0" w:color="auto"/>
              <w:bottom w:val="single" w:sz="4" w:space="0" w:color="auto"/>
              <w:right w:val="single" w:sz="4" w:space="0" w:color="auto"/>
            </w:tcBorders>
            <w:vAlign w:val="center"/>
          </w:tcPr>
          <w:p w:rsidR="0042468A" w:rsidRDefault="0042468A">
            <w:pPr>
              <w:widowControl/>
              <w:jc w:val="left"/>
              <w:rPr>
                <w:rFonts w:ascii="仿宋" w:eastAsia="仿宋" w:hAnsi="仿宋" w:cs="宋体"/>
                <w:color w:val="000000"/>
                <w:kern w:val="0"/>
                <w:szCs w:val="21"/>
                <w:lang w:bidi="mn-Mong-CN"/>
              </w:rPr>
            </w:pPr>
          </w:p>
        </w:tc>
      </w:tr>
      <w:tr w:rsidR="0042468A">
        <w:trPr>
          <w:trHeight w:val="320"/>
        </w:trPr>
        <w:tc>
          <w:tcPr>
            <w:tcW w:w="646" w:type="dxa"/>
            <w:vMerge/>
            <w:tcBorders>
              <w:top w:val="nil"/>
              <w:left w:val="single" w:sz="4" w:space="0" w:color="auto"/>
              <w:bottom w:val="single" w:sz="4" w:space="0" w:color="auto"/>
              <w:right w:val="single" w:sz="4" w:space="0" w:color="auto"/>
            </w:tcBorders>
            <w:vAlign w:val="center"/>
          </w:tcPr>
          <w:p w:rsidR="0042468A" w:rsidRDefault="0042468A">
            <w:pPr>
              <w:widowControl/>
              <w:jc w:val="left"/>
              <w:rPr>
                <w:rFonts w:ascii="仿宋" w:eastAsia="仿宋" w:hAnsi="仿宋" w:cs="宋体"/>
                <w:color w:val="000000"/>
                <w:kern w:val="0"/>
                <w:szCs w:val="21"/>
                <w:lang w:bidi="mn-Mong-CN"/>
              </w:rPr>
            </w:pPr>
          </w:p>
        </w:tc>
        <w:tc>
          <w:tcPr>
            <w:tcW w:w="1755" w:type="dxa"/>
            <w:vMerge/>
            <w:tcBorders>
              <w:top w:val="nil"/>
              <w:left w:val="single" w:sz="4" w:space="0" w:color="auto"/>
              <w:bottom w:val="single" w:sz="4" w:space="0" w:color="auto"/>
              <w:right w:val="single" w:sz="4" w:space="0" w:color="auto"/>
            </w:tcBorders>
            <w:vAlign w:val="center"/>
          </w:tcPr>
          <w:p w:rsidR="0042468A" w:rsidRDefault="0042468A">
            <w:pPr>
              <w:widowControl/>
              <w:jc w:val="left"/>
              <w:rPr>
                <w:rFonts w:ascii="仿宋" w:eastAsia="仿宋" w:hAnsi="仿宋" w:cs="宋体"/>
                <w:color w:val="000000"/>
                <w:kern w:val="0"/>
                <w:szCs w:val="21"/>
                <w:lang w:bidi="mn-Mong-CN"/>
              </w:rPr>
            </w:pPr>
          </w:p>
        </w:tc>
        <w:tc>
          <w:tcPr>
            <w:tcW w:w="1410" w:type="dxa"/>
            <w:tcBorders>
              <w:top w:val="nil"/>
              <w:left w:val="nil"/>
              <w:bottom w:val="single" w:sz="4" w:space="0" w:color="auto"/>
              <w:right w:val="single" w:sz="4" w:space="0" w:color="auto"/>
            </w:tcBorders>
            <w:shd w:val="clear" w:color="auto" w:fill="auto"/>
            <w:vAlign w:val="center"/>
          </w:tcPr>
          <w:p w:rsidR="0042468A" w:rsidRDefault="00483291">
            <w:pPr>
              <w:widowControl/>
              <w:jc w:val="center"/>
              <w:rPr>
                <w:rFonts w:ascii="仿宋" w:eastAsia="仿宋" w:hAnsi="仿宋" w:cs="宋体"/>
                <w:color w:val="000000"/>
                <w:kern w:val="0"/>
                <w:szCs w:val="21"/>
                <w:lang w:bidi="mn-Mong-CN"/>
              </w:rPr>
            </w:pPr>
            <w:r>
              <w:rPr>
                <w:rFonts w:ascii="仿宋" w:eastAsia="仿宋" w:hAnsi="仿宋" w:cs="宋体" w:hint="eastAsia"/>
                <w:color w:val="000000"/>
                <w:kern w:val="0"/>
                <w:szCs w:val="21"/>
                <w:lang w:bidi="mn-Mong-CN"/>
              </w:rPr>
              <w:t>艺术学院</w:t>
            </w:r>
          </w:p>
        </w:tc>
        <w:tc>
          <w:tcPr>
            <w:tcW w:w="2220" w:type="dxa"/>
            <w:tcBorders>
              <w:top w:val="nil"/>
              <w:left w:val="nil"/>
              <w:bottom w:val="single" w:sz="4" w:space="0" w:color="auto"/>
              <w:right w:val="single" w:sz="4" w:space="0" w:color="auto"/>
            </w:tcBorders>
            <w:shd w:val="clear" w:color="auto" w:fill="auto"/>
            <w:vAlign w:val="center"/>
          </w:tcPr>
          <w:p w:rsidR="0042468A" w:rsidRDefault="00483291">
            <w:pPr>
              <w:widowControl/>
              <w:jc w:val="center"/>
              <w:rPr>
                <w:rFonts w:ascii="仿宋" w:eastAsia="仿宋" w:hAnsi="仿宋" w:cs="宋体"/>
                <w:color w:val="000000"/>
                <w:kern w:val="0"/>
                <w:szCs w:val="21"/>
                <w:lang w:bidi="mn-Mong-CN"/>
              </w:rPr>
            </w:pPr>
            <w:r>
              <w:rPr>
                <w:rFonts w:ascii="仿宋" w:eastAsia="仿宋" w:hAnsi="仿宋" w:cs="宋体" w:hint="eastAsia"/>
                <w:color w:val="000000"/>
                <w:kern w:val="0"/>
                <w:szCs w:val="21"/>
                <w:lang w:bidi="mn-Mong-CN"/>
              </w:rPr>
              <w:t>环境设计</w:t>
            </w:r>
          </w:p>
        </w:tc>
        <w:tc>
          <w:tcPr>
            <w:tcW w:w="1155" w:type="dxa"/>
            <w:tcBorders>
              <w:top w:val="nil"/>
              <w:left w:val="nil"/>
              <w:bottom w:val="single" w:sz="4" w:space="0" w:color="auto"/>
              <w:right w:val="single" w:sz="4" w:space="0" w:color="auto"/>
            </w:tcBorders>
            <w:shd w:val="clear" w:color="auto" w:fill="auto"/>
            <w:vAlign w:val="center"/>
          </w:tcPr>
          <w:p w:rsidR="0042468A" w:rsidRDefault="00483291">
            <w:pPr>
              <w:widowControl/>
              <w:jc w:val="center"/>
              <w:rPr>
                <w:rFonts w:ascii="仿宋" w:eastAsia="仿宋" w:hAnsi="仿宋" w:cs="宋体"/>
                <w:color w:val="000000"/>
                <w:kern w:val="0"/>
                <w:szCs w:val="21"/>
                <w:lang w:bidi="mn-Mong-CN"/>
              </w:rPr>
            </w:pPr>
            <w:r>
              <w:rPr>
                <w:rFonts w:ascii="仿宋" w:eastAsia="仿宋" w:hAnsi="仿宋" w:cs="宋体" w:hint="eastAsia"/>
                <w:color w:val="000000"/>
                <w:kern w:val="0"/>
                <w:szCs w:val="21"/>
                <w:lang w:bidi="mn-Mong-CN"/>
              </w:rPr>
              <w:t>2</w:t>
            </w:r>
          </w:p>
        </w:tc>
        <w:tc>
          <w:tcPr>
            <w:tcW w:w="1173" w:type="dxa"/>
            <w:vMerge/>
            <w:tcBorders>
              <w:top w:val="nil"/>
              <w:left w:val="single" w:sz="4" w:space="0" w:color="auto"/>
              <w:bottom w:val="single" w:sz="4" w:space="0" w:color="auto"/>
              <w:right w:val="single" w:sz="4" w:space="0" w:color="auto"/>
            </w:tcBorders>
            <w:vAlign w:val="center"/>
          </w:tcPr>
          <w:p w:rsidR="0042468A" w:rsidRDefault="0042468A">
            <w:pPr>
              <w:widowControl/>
              <w:jc w:val="left"/>
              <w:rPr>
                <w:rFonts w:ascii="仿宋" w:eastAsia="仿宋" w:hAnsi="仿宋" w:cs="宋体"/>
                <w:color w:val="000000"/>
                <w:kern w:val="0"/>
                <w:szCs w:val="21"/>
                <w:lang w:bidi="mn-Mong-CN"/>
              </w:rPr>
            </w:pPr>
          </w:p>
        </w:tc>
      </w:tr>
      <w:tr w:rsidR="0042468A">
        <w:trPr>
          <w:trHeight w:val="320"/>
        </w:trPr>
        <w:tc>
          <w:tcPr>
            <w:tcW w:w="646" w:type="dxa"/>
            <w:vMerge w:val="restart"/>
            <w:tcBorders>
              <w:top w:val="nil"/>
              <w:left w:val="single" w:sz="4" w:space="0" w:color="auto"/>
              <w:bottom w:val="single" w:sz="4" w:space="0" w:color="auto"/>
              <w:right w:val="single" w:sz="4" w:space="0" w:color="auto"/>
            </w:tcBorders>
            <w:shd w:val="clear" w:color="auto" w:fill="auto"/>
            <w:vAlign w:val="center"/>
          </w:tcPr>
          <w:p w:rsidR="0042468A" w:rsidRDefault="00483291">
            <w:pPr>
              <w:widowControl/>
              <w:jc w:val="center"/>
              <w:rPr>
                <w:rFonts w:ascii="仿宋" w:eastAsia="仿宋" w:hAnsi="仿宋" w:cs="宋体"/>
                <w:color w:val="000000"/>
                <w:kern w:val="0"/>
                <w:szCs w:val="21"/>
                <w:lang w:bidi="mn-Mong-CN"/>
              </w:rPr>
            </w:pPr>
            <w:r>
              <w:rPr>
                <w:rFonts w:ascii="仿宋" w:eastAsia="仿宋" w:hAnsi="仿宋" w:cs="宋体" w:hint="eastAsia"/>
                <w:color w:val="000000"/>
                <w:kern w:val="0"/>
                <w:szCs w:val="21"/>
                <w:lang w:bidi="mn-Mong-CN"/>
              </w:rPr>
              <w:t>5</w:t>
            </w:r>
          </w:p>
        </w:tc>
        <w:tc>
          <w:tcPr>
            <w:tcW w:w="1755" w:type="dxa"/>
            <w:vMerge w:val="restart"/>
            <w:tcBorders>
              <w:top w:val="nil"/>
              <w:left w:val="single" w:sz="4" w:space="0" w:color="auto"/>
              <w:bottom w:val="single" w:sz="4" w:space="0" w:color="auto"/>
              <w:right w:val="single" w:sz="4" w:space="0" w:color="auto"/>
            </w:tcBorders>
            <w:shd w:val="clear" w:color="auto" w:fill="auto"/>
            <w:vAlign w:val="center"/>
          </w:tcPr>
          <w:p w:rsidR="0042468A" w:rsidRDefault="00483291">
            <w:pPr>
              <w:widowControl/>
              <w:jc w:val="center"/>
              <w:rPr>
                <w:rFonts w:ascii="仿宋" w:eastAsia="仿宋" w:hAnsi="仿宋" w:cs="宋体"/>
                <w:color w:val="000000"/>
                <w:kern w:val="0"/>
                <w:szCs w:val="21"/>
                <w:lang w:bidi="mn-Mong-CN"/>
              </w:rPr>
            </w:pPr>
            <w:r>
              <w:rPr>
                <w:rFonts w:ascii="仿宋" w:eastAsia="仿宋" w:hAnsi="仿宋" w:cs="宋体" w:hint="eastAsia"/>
                <w:color w:val="000000"/>
                <w:kern w:val="0"/>
                <w:szCs w:val="21"/>
                <w:lang w:bidi="mn-Mong-CN"/>
              </w:rPr>
              <w:t>赤峰学院</w:t>
            </w:r>
          </w:p>
        </w:tc>
        <w:tc>
          <w:tcPr>
            <w:tcW w:w="1410" w:type="dxa"/>
            <w:tcBorders>
              <w:top w:val="nil"/>
              <w:left w:val="nil"/>
              <w:bottom w:val="single" w:sz="4" w:space="0" w:color="auto"/>
              <w:right w:val="single" w:sz="4" w:space="0" w:color="auto"/>
            </w:tcBorders>
            <w:shd w:val="clear" w:color="auto" w:fill="auto"/>
            <w:vAlign w:val="center"/>
          </w:tcPr>
          <w:p w:rsidR="0042468A" w:rsidRDefault="00483291">
            <w:pPr>
              <w:widowControl/>
              <w:jc w:val="center"/>
              <w:rPr>
                <w:rFonts w:ascii="仿宋" w:eastAsia="仿宋" w:hAnsi="仿宋" w:cs="宋体"/>
                <w:color w:val="000000"/>
                <w:kern w:val="0"/>
                <w:szCs w:val="21"/>
                <w:lang w:bidi="mn-Mong-CN"/>
              </w:rPr>
            </w:pPr>
            <w:r>
              <w:rPr>
                <w:rFonts w:ascii="仿宋" w:eastAsia="仿宋" w:hAnsi="仿宋" w:cs="宋体" w:hint="eastAsia"/>
                <w:color w:val="000000"/>
                <w:kern w:val="0"/>
                <w:szCs w:val="21"/>
                <w:lang w:bidi="mn-Mong-CN"/>
              </w:rPr>
              <w:t>师范学院</w:t>
            </w:r>
          </w:p>
        </w:tc>
        <w:tc>
          <w:tcPr>
            <w:tcW w:w="2220" w:type="dxa"/>
            <w:tcBorders>
              <w:top w:val="nil"/>
              <w:left w:val="nil"/>
              <w:bottom w:val="single" w:sz="4" w:space="0" w:color="auto"/>
              <w:right w:val="single" w:sz="4" w:space="0" w:color="auto"/>
            </w:tcBorders>
            <w:shd w:val="clear" w:color="auto" w:fill="auto"/>
            <w:vAlign w:val="center"/>
          </w:tcPr>
          <w:p w:rsidR="0042468A" w:rsidRDefault="00483291">
            <w:pPr>
              <w:widowControl/>
              <w:jc w:val="center"/>
              <w:rPr>
                <w:rFonts w:ascii="仿宋" w:eastAsia="仿宋" w:hAnsi="仿宋" w:cs="宋体"/>
                <w:color w:val="000000"/>
                <w:kern w:val="0"/>
                <w:szCs w:val="21"/>
                <w:lang w:bidi="mn-Mong-CN"/>
              </w:rPr>
            </w:pPr>
            <w:r>
              <w:rPr>
                <w:rFonts w:ascii="仿宋" w:eastAsia="仿宋" w:hAnsi="仿宋" w:cs="宋体" w:hint="eastAsia"/>
                <w:color w:val="000000"/>
                <w:kern w:val="0"/>
                <w:szCs w:val="21"/>
                <w:lang w:bidi="mn-Mong-CN"/>
              </w:rPr>
              <w:t>小学教育</w:t>
            </w:r>
          </w:p>
        </w:tc>
        <w:tc>
          <w:tcPr>
            <w:tcW w:w="1155" w:type="dxa"/>
            <w:tcBorders>
              <w:top w:val="nil"/>
              <w:left w:val="nil"/>
              <w:bottom w:val="single" w:sz="4" w:space="0" w:color="auto"/>
              <w:right w:val="single" w:sz="4" w:space="0" w:color="auto"/>
            </w:tcBorders>
            <w:shd w:val="clear" w:color="auto" w:fill="auto"/>
            <w:vAlign w:val="center"/>
          </w:tcPr>
          <w:p w:rsidR="0042468A" w:rsidRDefault="00483291">
            <w:pPr>
              <w:widowControl/>
              <w:jc w:val="center"/>
              <w:rPr>
                <w:rFonts w:ascii="仿宋" w:eastAsia="仿宋" w:hAnsi="仿宋" w:cs="宋体"/>
                <w:color w:val="000000"/>
                <w:kern w:val="0"/>
                <w:szCs w:val="21"/>
                <w:lang w:bidi="mn-Mong-CN"/>
              </w:rPr>
            </w:pPr>
            <w:r>
              <w:rPr>
                <w:rFonts w:ascii="仿宋" w:eastAsia="仿宋" w:hAnsi="仿宋" w:cs="宋体" w:hint="eastAsia"/>
                <w:color w:val="000000"/>
                <w:kern w:val="0"/>
                <w:szCs w:val="21"/>
                <w:lang w:bidi="mn-Mong-CN"/>
              </w:rPr>
              <w:t>2</w:t>
            </w:r>
          </w:p>
        </w:tc>
        <w:tc>
          <w:tcPr>
            <w:tcW w:w="1173" w:type="dxa"/>
            <w:vMerge w:val="restart"/>
            <w:tcBorders>
              <w:top w:val="nil"/>
              <w:left w:val="single" w:sz="4" w:space="0" w:color="auto"/>
              <w:bottom w:val="single" w:sz="4" w:space="0" w:color="auto"/>
              <w:right w:val="single" w:sz="4" w:space="0" w:color="auto"/>
            </w:tcBorders>
            <w:shd w:val="clear" w:color="auto" w:fill="auto"/>
            <w:vAlign w:val="center"/>
          </w:tcPr>
          <w:p w:rsidR="0042468A" w:rsidRDefault="00483291">
            <w:pPr>
              <w:widowControl/>
              <w:jc w:val="center"/>
              <w:rPr>
                <w:rFonts w:ascii="仿宋" w:eastAsia="仿宋" w:hAnsi="仿宋" w:cs="宋体"/>
                <w:color w:val="000000"/>
                <w:kern w:val="0"/>
                <w:szCs w:val="21"/>
                <w:lang w:bidi="mn-Mong-CN"/>
              </w:rPr>
            </w:pPr>
            <w:r>
              <w:rPr>
                <w:rFonts w:ascii="仿宋" w:eastAsia="仿宋" w:hAnsi="仿宋" w:cs="宋体" w:hint="eastAsia"/>
                <w:color w:val="000000"/>
                <w:kern w:val="0"/>
                <w:szCs w:val="21"/>
                <w:lang w:bidi="mn-Mong-CN"/>
              </w:rPr>
              <w:t>4</w:t>
            </w:r>
          </w:p>
        </w:tc>
      </w:tr>
      <w:tr w:rsidR="0042468A">
        <w:trPr>
          <w:trHeight w:val="320"/>
        </w:trPr>
        <w:tc>
          <w:tcPr>
            <w:tcW w:w="646" w:type="dxa"/>
            <w:vMerge/>
            <w:tcBorders>
              <w:top w:val="nil"/>
              <w:left w:val="single" w:sz="4" w:space="0" w:color="auto"/>
              <w:bottom w:val="single" w:sz="4" w:space="0" w:color="auto"/>
              <w:right w:val="single" w:sz="4" w:space="0" w:color="auto"/>
            </w:tcBorders>
            <w:vAlign w:val="center"/>
          </w:tcPr>
          <w:p w:rsidR="0042468A" w:rsidRDefault="0042468A">
            <w:pPr>
              <w:widowControl/>
              <w:jc w:val="left"/>
              <w:rPr>
                <w:rFonts w:ascii="仿宋" w:eastAsia="仿宋" w:hAnsi="仿宋" w:cs="宋体"/>
                <w:color w:val="000000"/>
                <w:kern w:val="0"/>
                <w:szCs w:val="21"/>
                <w:lang w:bidi="mn-Mong-CN"/>
              </w:rPr>
            </w:pPr>
          </w:p>
        </w:tc>
        <w:tc>
          <w:tcPr>
            <w:tcW w:w="1755" w:type="dxa"/>
            <w:vMerge/>
            <w:tcBorders>
              <w:top w:val="nil"/>
              <w:left w:val="single" w:sz="4" w:space="0" w:color="auto"/>
              <w:bottom w:val="single" w:sz="4" w:space="0" w:color="auto"/>
              <w:right w:val="single" w:sz="4" w:space="0" w:color="auto"/>
            </w:tcBorders>
            <w:vAlign w:val="center"/>
          </w:tcPr>
          <w:p w:rsidR="0042468A" w:rsidRDefault="0042468A">
            <w:pPr>
              <w:widowControl/>
              <w:jc w:val="left"/>
              <w:rPr>
                <w:rFonts w:ascii="仿宋" w:eastAsia="仿宋" w:hAnsi="仿宋" w:cs="宋体"/>
                <w:color w:val="000000"/>
                <w:kern w:val="0"/>
                <w:szCs w:val="21"/>
                <w:lang w:bidi="mn-Mong-CN"/>
              </w:rPr>
            </w:pPr>
          </w:p>
        </w:tc>
        <w:tc>
          <w:tcPr>
            <w:tcW w:w="1410" w:type="dxa"/>
            <w:tcBorders>
              <w:top w:val="nil"/>
              <w:left w:val="nil"/>
              <w:bottom w:val="single" w:sz="4" w:space="0" w:color="auto"/>
              <w:right w:val="single" w:sz="4" w:space="0" w:color="auto"/>
            </w:tcBorders>
            <w:shd w:val="clear" w:color="auto" w:fill="auto"/>
            <w:vAlign w:val="center"/>
          </w:tcPr>
          <w:p w:rsidR="0042468A" w:rsidRDefault="00483291">
            <w:pPr>
              <w:widowControl/>
              <w:jc w:val="center"/>
              <w:rPr>
                <w:rFonts w:ascii="仿宋" w:eastAsia="仿宋" w:hAnsi="仿宋" w:cs="宋体"/>
                <w:color w:val="000000"/>
                <w:kern w:val="0"/>
                <w:szCs w:val="21"/>
                <w:lang w:bidi="mn-Mong-CN"/>
              </w:rPr>
            </w:pPr>
            <w:r>
              <w:rPr>
                <w:rFonts w:ascii="仿宋" w:eastAsia="仿宋" w:hAnsi="仿宋" w:cs="宋体" w:hint="eastAsia"/>
                <w:color w:val="000000"/>
                <w:kern w:val="0"/>
                <w:szCs w:val="21"/>
                <w:lang w:bidi="mn-Mong-CN"/>
              </w:rPr>
              <w:t>医学院</w:t>
            </w:r>
          </w:p>
        </w:tc>
        <w:tc>
          <w:tcPr>
            <w:tcW w:w="2220" w:type="dxa"/>
            <w:tcBorders>
              <w:top w:val="nil"/>
              <w:left w:val="nil"/>
              <w:bottom w:val="single" w:sz="4" w:space="0" w:color="auto"/>
              <w:right w:val="single" w:sz="4" w:space="0" w:color="auto"/>
            </w:tcBorders>
            <w:shd w:val="clear" w:color="auto" w:fill="auto"/>
            <w:vAlign w:val="center"/>
          </w:tcPr>
          <w:p w:rsidR="0042468A" w:rsidRDefault="00483291">
            <w:pPr>
              <w:widowControl/>
              <w:jc w:val="center"/>
              <w:rPr>
                <w:rFonts w:ascii="仿宋" w:eastAsia="仿宋" w:hAnsi="仿宋" w:cs="宋体"/>
                <w:color w:val="000000"/>
                <w:kern w:val="0"/>
                <w:szCs w:val="21"/>
                <w:lang w:bidi="mn-Mong-CN"/>
              </w:rPr>
            </w:pPr>
            <w:r>
              <w:rPr>
                <w:rFonts w:ascii="仿宋" w:eastAsia="仿宋" w:hAnsi="仿宋" w:cs="宋体" w:hint="eastAsia"/>
                <w:color w:val="000000"/>
                <w:kern w:val="0"/>
                <w:szCs w:val="21"/>
                <w:lang w:bidi="mn-Mong-CN"/>
              </w:rPr>
              <w:t>护理</w:t>
            </w:r>
          </w:p>
        </w:tc>
        <w:tc>
          <w:tcPr>
            <w:tcW w:w="1155" w:type="dxa"/>
            <w:tcBorders>
              <w:top w:val="nil"/>
              <w:left w:val="nil"/>
              <w:bottom w:val="single" w:sz="4" w:space="0" w:color="auto"/>
              <w:right w:val="single" w:sz="4" w:space="0" w:color="auto"/>
            </w:tcBorders>
            <w:shd w:val="clear" w:color="auto" w:fill="auto"/>
            <w:vAlign w:val="center"/>
          </w:tcPr>
          <w:p w:rsidR="0042468A" w:rsidRDefault="00483291">
            <w:pPr>
              <w:widowControl/>
              <w:jc w:val="center"/>
              <w:rPr>
                <w:rFonts w:ascii="仿宋" w:eastAsia="仿宋" w:hAnsi="仿宋" w:cs="宋体"/>
                <w:color w:val="000000"/>
                <w:kern w:val="0"/>
                <w:szCs w:val="21"/>
                <w:lang w:bidi="mn-Mong-CN"/>
              </w:rPr>
            </w:pPr>
            <w:r>
              <w:rPr>
                <w:rFonts w:ascii="仿宋" w:eastAsia="仿宋" w:hAnsi="仿宋" w:cs="宋体" w:hint="eastAsia"/>
                <w:color w:val="000000"/>
                <w:kern w:val="0"/>
                <w:szCs w:val="21"/>
                <w:lang w:bidi="mn-Mong-CN"/>
              </w:rPr>
              <w:t>2</w:t>
            </w:r>
          </w:p>
        </w:tc>
        <w:tc>
          <w:tcPr>
            <w:tcW w:w="1173" w:type="dxa"/>
            <w:vMerge/>
            <w:tcBorders>
              <w:top w:val="nil"/>
              <w:left w:val="single" w:sz="4" w:space="0" w:color="auto"/>
              <w:bottom w:val="single" w:sz="4" w:space="0" w:color="auto"/>
              <w:right w:val="single" w:sz="4" w:space="0" w:color="auto"/>
            </w:tcBorders>
            <w:vAlign w:val="center"/>
          </w:tcPr>
          <w:p w:rsidR="0042468A" w:rsidRDefault="0042468A">
            <w:pPr>
              <w:widowControl/>
              <w:jc w:val="left"/>
              <w:rPr>
                <w:rFonts w:ascii="仿宋" w:eastAsia="仿宋" w:hAnsi="仿宋" w:cs="宋体"/>
                <w:color w:val="000000"/>
                <w:kern w:val="0"/>
                <w:szCs w:val="21"/>
                <w:lang w:bidi="mn-Mong-CN"/>
              </w:rPr>
            </w:pPr>
          </w:p>
        </w:tc>
      </w:tr>
      <w:tr w:rsidR="0042468A">
        <w:trPr>
          <w:trHeight w:val="320"/>
        </w:trPr>
        <w:tc>
          <w:tcPr>
            <w:tcW w:w="646" w:type="dxa"/>
            <w:tcBorders>
              <w:top w:val="nil"/>
              <w:left w:val="single" w:sz="4" w:space="0" w:color="auto"/>
              <w:bottom w:val="single" w:sz="4" w:space="0" w:color="auto"/>
              <w:right w:val="single" w:sz="4" w:space="0" w:color="auto"/>
            </w:tcBorders>
            <w:shd w:val="clear" w:color="auto" w:fill="auto"/>
            <w:vAlign w:val="center"/>
          </w:tcPr>
          <w:p w:rsidR="0042468A" w:rsidRDefault="00483291">
            <w:pPr>
              <w:widowControl/>
              <w:jc w:val="center"/>
              <w:rPr>
                <w:rFonts w:ascii="仿宋" w:eastAsia="仿宋" w:hAnsi="仿宋" w:cs="宋体"/>
                <w:color w:val="000000"/>
                <w:kern w:val="0"/>
                <w:szCs w:val="21"/>
                <w:lang w:bidi="mn-Mong-CN"/>
              </w:rPr>
            </w:pPr>
            <w:r>
              <w:rPr>
                <w:rFonts w:ascii="仿宋" w:eastAsia="仿宋" w:hAnsi="仿宋" w:cs="宋体" w:hint="eastAsia"/>
                <w:color w:val="000000"/>
                <w:kern w:val="0"/>
                <w:szCs w:val="21"/>
                <w:lang w:bidi="mn-Mong-CN"/>
              </w:rPr>
              <w:t>6</w:t>
            </w:r>
          </w:p>
        </w:tc>
        <w:tc>
          <w:tcPr>
            <w:tcW w:w="1755" w:type="dxa"/>
            <w:tcBorders>
              <w:top w:val="nil"/>
              <w:left w:val="nil"/>
              <w:bottom w:val="single" w:sz="4" w:space="0" w:color="auto"/>
              <w:right w:val="single" w:sz="4" w:space="0" w:color="auto"/>
            </w:tcBorders>
            <w:shd w:val="clear" w:color="auto" w:fill="auto"/>
            <w:vAlign w:val="center"/>
          </w:tcPr>
          <w:p w:rsidR="0042468A" w:rsidRDefault="00483291">
            <w:pPr>
              <w:widowControl/>
              <w:jc w:val="center"/>
              <w:rPr>
                <w:rFonts w:ascii="仿宋" w:eastAsia="仿宋" w:hAnsi="仿宋" w:cs="宋体"/>
                <w:color w:val="000000"/>
                <w:kern w:val="0"/>
                <w:szCs w:val="21"/>
                <w:lang w:bidi="mn-Mong-CN"/>
              </w:rPr>
            </w:pPr>
            <w:r>
              <w:rPr>
                <w:rFonts w:ascii="仿宋" w:eastAsia="仿宋" w:hAnsi="仿宋" w:cs="宋体" w:hint="eastAsia"/>
                <w:color w:val="000000"/>
                <w:kern w:val="0"/>
                <w:szCs w:val="21"/>
                <w:lang w:bidi="mn-Mong-CN"/>
              </w:rPr>
              <w:t>内蒙古农业大学</w:t>
            </w:r>
          </w:p>
        </w:tc>
        <w:tc>
          <w:tcPr>
            <w:tcW w:w="1410" w:type="dxa"/>
            <w:tcBorders>
              <w:top w:val="nil"/>
              <w:left w:val="nil"/>
              <w:bottom w:val="single" w:sz="4" w:space="0" w:color="auto"/>
              <w:right w:val="single" w:sz="4" w:space="0" w:color="auto"/>
            </w:tcBorders>
            <w:shd w:val="clear" w:color="auto" w:fill="auto"/>
            <w:vAlign w:val="center"/>
          </w:tcPr>
          <w:p w:rsidR="0042468A" w:rsidRDefault="00483291">
            <w:pPr>
              <w:widowControl/>
              <w:jc w:val="center"/>
              <w:rPr>
                <w:rFonts w:ascii="仿宋" w:eastAsia="仿宋" w:hAnsi="仿宋" w:cs="宋体"/>
                <w:color w:val="000000"/>
                <w:kern w:val="0"/>
                <w:szCs w:val="21"/>
                <w:lang w:bidi="mn-Mong-CN"/>
              </w:rPr>
            </w:pPr>
            <w:proofErr w:type="gramStart"/>
            <w:r>
              <w:rPr>
                <w:rFonts w:ascii="仿宋" w:eastAsia="仿宋" w:hAnsi="仿宋" w:cs="宋体" w:hint="eastAsia"/>
                <w:color w:val="000000"/>
                <w:kern w:val="0"/>
                <w:szCs w:val="21"/>
                <w:lang w:bidi="mn-Mong-CN"/>
              </w:rPr>
              <w:t>草蓄学院</w:t>
            </w:r>
            <w:proofErr w:type="gramEnd"/>
          </w:p>
        </w:tc>
        <w:tc>
          <w:tcPr>
            <w:tcW w:w="2220" w:type="dxa"/>
            <w:tcBorders>
              <w:top w:val="nil"/>
              <w:left w:val="nil"/>
              <w:bottom w:val="single" w:sz="4" w:space="0" w:color="auto"/>
              <w:right w:val="single" w:sz="4" w:space="0" w:color="auto"/>
            </w:tcBorders>
            <w:shd w:val="clear" w:color="auto" w:fill="auto"/>
            <w:vAlign w:val="center"/>
          </w:tcPr>
          <w:p w:rsidR="0042468A" w:rsidRDefault="00483291">
            <w:pPr>
              <w:widowControl/>
              <w:jc w:val="center"/>
              <w:rPr>
                <w:rFonts w:ascii="仿宋" w:eastAsia="仿宋" w:hAnsi="仿宋" w:cs="宋体"/>
                <w:color w:val="000000"/>
                <w:kern w:val="0"/>
                <w:szCs w:val="21"/>
                <w:lang w:bidi="mn-Mong-CN"/>
              </w:rPr>
            </w:pPr>
            <w:r>
              <w:rPr>
                <w:rFonts w:ascii="仿宋" w:eastAsia="仿宋" w:hAnsi="仿宋" w:cs="宋体" w:hint="eastAsia"/>
                <w:color w:val="000000"/>
                <w:kern w:val="0"/>
                <w:szCs w:val="21"/>
                <w:lang w:bidi="mn-Mong-CN"/>
              </w:rPr>
              <w:t>食品科学与工程</w:t>
            </w:r>
          </w:p>
        </w:tc>
        <w:tc>
          <w:tcPr>
            <w:tcW w:w="1155" w:type="dxa"/>
            <w:tcBorders>
              <w:top w:val="nil"/>
              <w:left w:val="nil"/>
              <w:bottom w:val="single" w:sz="4" w:space="0" w:color="auto"/>
              <w:right w:val="single" w:sz="4" w:space="0" w:color="auto"/>
            </w:tcBorders>
            <w:shd w:val="clear" w:color="auto" w:fill="auto"/>
            <w:vAlign w:val="center"/>
          </w:tcPr>
          <w:p w:rsidR="0042468A" w:rsidRDefault="00483291">
            <w:pPr>
              <w:widowControl/>
              <w:jc w:val="center"/>
              <w:rPr>
                <w:rFonts w:ascii="仿宋" w:eastAsia="仿宋" w:hAnsi="仿宋" w:cs="宋体"/>
                <w:color w:val="000000"/>
                <w:kern w:val="0"/>
                <w:szCs w:val="21"/>
                <w:lang w:bidi="mn-Mong-CN"/>
              </w:rPr>
            </w:pPr>
            <w:r>
              <w:rPr>
                <w:rFonts w:ascii="仿宋" w:eastAsia="仿宋" w:hAnsi="仿宋" w:cs="宋体" w:hint="eastAsia"/>
                <w:color w:val="000000"/>
                <w:kern w:val="0"/>
                <w:szCs w:val="21"/>
                <w:lang w:bidi="mn-Mong-CN"/>
              </w:rPr>
              <w:t>1</w:t>
            </w:r>
          </w:p>
        </w:tc>
        <w:tc>
          <w:tcPr>
            <w:tcW w:w="1173" w:type="dxa"/>
            <w:tcBorders>
              <w:top w:val="nil"/>
              <w:left w:val="nil"/>
              <w:bottom w:val="single" w:sz="4" w:space="0" w:color="auto"/>
              <w:right w:val="single" w:sz="4" w:space="0" w:color="auto"/>
            </w:tcBorders>
            <w:shd w:val="clear" w:color="auto" w:fill="auto"/>
            <w:vAlign w:val="center"/>
          </w:tcPr>
          <w:p w:rsidR="0042468A" w:rsidRDefault="00483291">
            <w:pPr>
              <w:widowControl/>
              <w:jc w:val="center"/>
              <w:rPr>
                <w:rFonts w:ascii="仿宋" w:eastAsia="仿宋" w:hAnsi="仿宋" w:cs="宋体"/>
                <w:color w:val="000000"/>
                <w:kern w:val="0"/>
                <w:szCs w:val="21"/>
                <w:lang w:bidi="mn-Mong-CN"/>
              </w:rPr>
            </w:pPr>
            <w:r>
              <w:rPr>
                <w:rFonts w:ascii="仿宋" w:eastAsia="仿宋" w:hAnsi="仿宋" w:cs="宋体" w:hint="eastAsia"/>
                <w:color w:val="000000"/>
                <w:kern w:val="0"/>
                <w:szCs w:val="21"/>
                <w:lang w:bidi="mn-Mong-CN"/>
              </w:rPr>
              <w:t>1</w:t>
            </w:r>
          </w:p>
        </w:tc>
      </w:tr>
      <w:tr w:rsidR="0042468A">
        <w:trPr>
          <w:trHeight w:val="320"/>
        </w:trPr>
        <w:tc>
          <w:tcPr>
            <w:tcW w:w="646" w:type="dxa"/>
            <w:vMerge w:val="restart"/>
            <w:tcBorders>
              <w:top w:val="nil"/>
              <w:left w:val="single" w:sz="4" w:space="0" w:color="auto"/>
              <w:bottom w:val="single" w:sz="4" w:space="0" w:color="auto"/>
              <w:right w:val="single" w:sz="4" w:space="0" w:color="auto"/>
            </w:tcBorders>
            <w:shd w:val="clear" w:color="auto" w:fill="auto"/>
            <w:vAlign w:val="center"/>
          </w:tcPr>
          <w:p w:rsidR="0042468A" w:rsidRDefault="00483291">
            <w:pPr>
              <w:widowControl/>
              <w:jc w:val="center"/>
              <w:rPr>
                <w:rFonts w:ascii="仿宋" w:eastAsia="仿宋" w:hAnsi="仿宋" w:cs="宋体"/>
                <w:color w:val="000000"/>
                <w:kern w:val="0"/>
                <w:szCs w:val="21"/>
                <w:lang w:bidi="mn-Mong-CN"/>
              </w:rPr>
            </w:pPr>
            <w:r>
              <w:rPr>
                <w:rFonts w:ascii="仿宋" w:eastAsia="仿宋" w:hAnsi="仿宋" w:cs="宋体" w:hint="eastAsia"/>
                <w:color w:val="000000"/>
                <w:kern w:val="0"/>
                <w:szCs w:val="21"/>
                <w:lang w:bidi="mn-Mong-CN"/>
              </w:rPr>
              <w:t>7</w:t>
            </w:r>
          </w:p>
        </w:tc>
        <w:tc>
          <w:tcPr>
            <w:tcW w:w="1755" w:type="dxa"/>
            <w:vMerge w:val="restart"/>
            <w:tcBorders>
              <w:top w:val="nil"/>
              <w:left w:val="single" w:sz="4" w:space="0" w:color="auto"/>
              <w:bottom w:val="single" w:sz="4" w:space="0" w:color="auto"/>
              <w:right w:val="single" w:sz="4" w:space="0" w:color="auto"/>
            </w:tcBorders>
            <w:shd w:val="clear" w:color="auto" w:fill="auto"/>
            <w:vAlign w:val="center"/>
          </w:tcPr>
          <w:p w:rsidR="0042468A" w:rsidRDefault="00483291">
            <w:pPr>
              <w:widowControl/>
              <w:jc w:val="center"/>
              <w:rPr>
                <w:rFonts w:ascii="仿宋" w:eastAsia="仿宋" w:hAnsi="仿宋" w:cs="宋体"/>
                <w:color w:val="000000"/>
                <w:kern w:val="0"/>
                <w:szCs w:val="21"/>
                <w:lang w:bidi="mn-Mong-CN"/>
              </w:rPr>
            </w:pPr>
            <w:r>
              <w:rPr>
                <w:rFonts w:ascii="仿宋" w:eastAsia="仿宋" w:hAnsi="仿宋" w:cs="宋体" w:hint="eastAsia"/>
                <w:color w:val="000000"/>
                <w:kern w:val="0"/>
                <w:szCs w:val="21"/>
                <w:lang w:bidi="mn-Mong-CN"/>
              </w:rPr>
              <w:t>集宁师范学院</w:t>
            </w:r>
          </w:p>
        </w:tc>
        <w:tc>
          <w:tcPr>
            <w:tcW w:w="1410" w:type="dxa"/>
            <w:vMerge w:val="restart"/>
            <w:tcBorders>
              <w:top w:val="nil"/>
              <w:left w:val="single" w:sz="4" w:space="0" w:color="auto"/>
              <w:bottom w:val="single" w:sz="4" w:space="0" w:color="auto"/>
              <w:right w:val="single" w:sz="4" w:space="0" w:color="auto"/>
            </w:tcBorders>
            <w:shd w:val="clear" w:color="auto" w:fill="auto"/>
            <w:vAlign w:val="center"/>
          </w:tcPr>
          <w:p w:rsidR="0042468A" w:rsidRDefault="00483291">
            <w:pPr>
              <w:widowControl/>
              <w:jc w:val="center"/>
              <w:rPr>
                <w:rFonts w:ascii="仿宋" w:eastAsia="仿宋" w:hAnsi="仿宋" w:cs="宋体"/>
                <w:color w:val="000000"/>
                <w:kern w:val="0"/>
                <w:szCs w:val="21"/>
                <w:lang w:bidi="mn-Mong-CN"/>
              </w:rPr>
            </w:pPr>
            <w:r>
              <w:rPr>
                <w:rFonts w:ascii="仿宋" w:eastAsia="仿宋" w:hAnsi="仿宋" w:cs="宋体" w:hint="eastAsia"/>
                <w:color w:val="000000"/>
                <w:kern w:val="0"/>
                <w:szCs w:val="21"/>
                <w:lang w:bidi="mn-Mong-CN"/>
              </w:rPr>
              <w:t>师范学院</w:t>
            </w:r>
          </w:p>
        </w:tc>
        <w:tc>
          <w:tcPr>
            <w:tcW w:w="2220" w:type="dxa"/>
            <w:tcBorders>
              <w:top w:val="nil"/>
              <w:left w:val="nil"/>
              <w:bottom w:val="single" w:sz="4" w:space="0" w:color="auto"/>
              <w:right w:val="single" w:sz="4" w:space="0" w:color="auto"/>
            </w:tcBorders>
            <w:shd w:val="clear" w:color="auto" w:fill="auto"/>
            <w:vAlign w:val="center"/>
          </w:tcPr>
          <w:p w:rsidR="0042468A" w:rsidRDefault="00483291">
            <w:pPr>
              <w:widowControl/>
              <w:jc w:val="center"/>
              <w:rPr>
                <w:rFonts w:ascii="仿宋" w:eastAsia="仿宋" w:hAnsi="仿宋" w:cs="宋体"/>
                <w:color w:val="000000"/>
                <w:kern w:val="0"/>
                <w:szCs w:val="21"/>
                <w:lang w:bidi="mn-Mong-CN"/>
              </w:rPr>
            </w:pPr>
            <w:r>
              <w:rPr>
                <w:rFonts w:ascii="仿宋" w:eastAsia="仿宋" w:hAnsi="仿宋" w:cs="宋体" w:hint="eastAsia"/>
                <w:color w:val="000000"/>
                <w:kern w:val="0"/>
                <w:szCs w:val="21"/>
                <w:lang w:bidi="mn-Mong-CN"/>
              </w:rPr>
              <w:t>学前教育</w:t>
            </w:r>
          </w:p>
        </w:tc>
        <w:tc>
          <w:tcPr>
            <w:tcW w:w="1155" w:type="dxa"/>
            <w:tcBorders>
              <w:top w:val="nil"/>
              <w:left w:val="nil"/>
              <w:bottom w:val="single" w:sz="4" w:space="0" w:color="auto"/>
              <w:right w:val="single" w:sz="4" w:space="0" w:color="auto"/>
            </w:tcBorders>
            <w:shd w:val="clear" w:color="auto" w:fill="auto"/>
            <w:vAlign w:val="center"/>
          </w:tcPr>
          <w:p w:rsidR="0042468A" w:rsidRDefault="00483291">
            <w:pPr>
              <w:widowControl/>
              <w:jc w:val="center"/>
              <w:rPr>
                <w:rFonts w:ascii="仿宋" w:eastAsia="仿宋" w:hAnsi="仿宋" w:cs="宋体"/>
                <w:color w:val="000000"/>
                <w:kern w:val="0"/>
                <w:szCs w:val="21"/>
                <w:lang w:bidi="mn-Mong-CN"/>
              </w:rPr>
            </w:pPr>
            <w:r>
              <w:rPr>
                <w:rFonts w:ascii="仿宋" w:eastAsia="仿宋" w:hAnsi="仿宋" w:cs="宋体"/>
                <w:color w:val="000000"/>
                <w:kern w:val="0"/>
                <w:szCs w:val="21"/>
                <w:lang w:bidi="mn-Mong-CN"/>
              </w:rPr>
              <w:t>8</w:t>
            </w:r>
          </w:p>
        </w:tc>
        <w:tc>
          <w:tcPr>
            <w:tcW w:w="1173" w:type="dxa"/>
            <w:vMerge w:val="restart"/>
            <w:tcBorders>
              <w:top w:val="nil"/>
              <w:left w:val="single" w:sz="4" w:space="0" w:color="auto"/>
              <w:bottom w:val="single" w:sz="4" w:space="0" w:color="auto"/>
              <w:right w:val="single" w:sz="4" w:space="0" w:color="auto"/>
            </w:tcBorders>
            <w:shd w:val="clear" w:color="auto" w:fill="auto"/>
            <w:vAlign w:val="center"/>
          </w:tcPr>
          <w:p w:rsidR="0042468A" w:rsidRDefault="00483291">
            <w:pPr>
              <w:widowControl/>
              <w:jc w:val="center"/>
              <w:rPr>
                <w:rFonts w:ascii="仿宋" w:eastAsia="仿宋" w:hAnsi="仿宋" w:cs="宋体"/>
                <w:color w:val="000000"/>
                <w:kern w:val="0"/>
                <w:szCs w:val="21"/>
                <w:lang w:bidi="mn-Mong-CN"/>
              </w:rPr>
            </w:pPr>
            <w:r>
              <w:rPr>
                <w:rFonts w:ascii="仿宋" w:eastAsia="仿宋" w:hAnsi="仿宋" w:cs="宋体"/>
                <w:color w:val="000000"/>
                <w:kern w:val="0"/>
                <w:szCs w:val="21"/>
                <w:lang w:bidi="mn-Mong-CN"/>
              </w:rPr>
              <w:t>21</w:t>
            </w:r>
          </w:p>
        </w:tc>
      </w:tr>
      <w:tr w:rsidR="0042468A">
        <w:trPr>
          <w:trHeight w:val="320"/>
        </w:trPr>
        <w:tc>
          <w:tcPr>
            <w:tcW w:w="646" w:type="dxa"/>
            <w:vMerge/>
            <w:tcBorders>
              <w:top w:val="nil"/>
              <w:left w:val="single" w:sz="4" w:space="0" w:color="auto"/>
              <w:bottom w:val="single" w:sz="4" w:space="0" w:color="auto"/>
              <w:right w:val="single" w:sz="4" w:space="0" w:color="auto"/>
            </w:tcBorders>
            <w:vAlign w:val="center"/>
          </w:tcPr>
          <w:p w:rsidR="0042468A" w:rsidRDefault="0042468A">
            <w:pPr>
              <w:widowControl/>
              <w:jc w:val="left"/>
              <w:rPr>
                <w:rFonts w:ascii="仿宋" w:eastAsia="仿宋" w:hAnsi="仿宋" w:cs="宋体"/>
                <w:color w:val="000000"/>
                <w:kern w:val="0"/>
                <w:szCs w:val="21"/>
                <w:lang w:bidi="mn-Mong-CN"/>
              </w:rPr>
            </w:pPr>
          </w:p>
        </w:tc>
        <w:tc>
          <w:tcPr>
            <w:tcW w:w="1755" w:type="dxa"/>
            <w:vMerge/>
            <w:tcBorders>
              <w:top w:val="nil"/>
              <w:left w:val="single" w:sz="4" w:space="0" w:color="auto"/>
              <w:bottom w:val="single" w:sz="4" w:space="0" w:color="auto"/>
              <w:right w:val="single" w:sz="4" w:space="0" w:color="auto"/>
            </w:tcBorders>
            <w:vAlign w:val="center"/>
          </w:tcPr>
          <w:p w:rsidR="0042468A" w:rsidRDefault="0042468A">
            <w:pPr>
              <w:widowControl/>
              <w:jc w:val="left"/>
              <w:rPr>
                <w:rFonts w:ascii="仿宋" w:eastAsia="仿宋" w:hAnsi="仿宋" w:cs="宋体"/>
                <w:color w:val="000000"/>
                <w:kern w:val="0"/>
                <w:szCs w:val="21"/>
                <w:lang w:bidi="mn-Mong-CN"/>
              </w:rPr>
            </w:pPr>
          </w:p>
        </w:tc>
        <w:tc>
          <w:tcPr>
            <w:tcW w:w="1410" w:type="dxa"/>
            <w:vMerge/>
            <w:tcBorders>
              <w:top w:val="nil"/>
              <w:left w:val="single" w:sz="4" w:space="0" w:color="auto"/>
              <w:bottom w:val="single" w:sz="4" w:space="0" w:color="auto"/>
              <w:right w:val="single" w:sz="4" w:space="0" w:color="auto"/>
            </w:tcBorders>
            <w:vAlign w:val="center"/>
          </w:tcPr>
          <w:p w:rsidR="0042468A" w:rsidRDefault="0042468A">
            <w:pPr>
              <w:widowControl/>
              <w:jc w:val="left"/>
              <w:rPr>
                <w:rFonts w:ascii="仿宋" w:eastAsia="仿宋" w:hAnsi="仿宋" w:cs="宋体"/>
                <w:color w:val="000000"/>
                <w:kern w:val="0"/>
                <w:szCs w:val="21"/>
                <w:lang w:bidi="mn-Mong-CN"/>
              </w:rPr>
            </w:pPr>
          </w:p>
        </w:tc>
        <w:tc>
          <w:tcPr>
            <w:tcW w:w="2220" w:type="dxa"/>
            <w:tcBorders>
              <w:top w:val="nil"/>
              <w:left w:val="nil"/>
              <w:bottom w:val="single" w:sz="4" w:space="0" w:color="auto"/>
              <w:right w:val="single" w:sz="4" w:space="0" w:color="auto"/>
            </w:tcBorders>
            <w:shd w:val="clear" w:color="auto" w:fill="auto"/>
            <w:vAlign w:val="center"/>
          </w:tcPr>
          <w:p w:rsidR="0042468A" w:rsidRDefault="00483291">
            <w:pPr>
              <w:widowControl/>
              <w:jc w:val="center"/>
              <w:rPr>
                <w:rFonts w:ascii="仿宋" w:eastAsia="仿宋" w:hAnsi="仿宋" w:cs="宋体"/>
                <w:color w:val="000000"/>
                <w:kern w:val="0"/>
                <w:szCs w:val="21"/>
                <w:lang w:bidi="mn-Mong-CN"/>
              </w:rPr>
            </w:pPr>
            <w:r>
              <w:rPr>
                <w:rFonts w:ascii="仿宋" w:eastAsia="仿宋" w:hAnsi="仿宋" w:cs="宋体" w:hint="eastAsia"/>
                <w:color w:val="000000"/>
                <w:kern w:val="0"/>
                <w:szCs w:val="21"/>
                <w:lang w:bidi="mn-Mong-CN"/>
              </w:rPr>
              <w:t>英语教育</w:t>
            </w:r>
          </w:p>
        </w:tc>
        <w:tc>
          <w:tcPr>
            <w:tcW w:w="1155" w:type="dxa"/>
            <w:tcBorders>
              <w:top w:val="nil"/>
              <w:left w:val="nil"/>
              <w:bottom w:val="single" w:sz="4" w:space="0" w:color="auto"/>
              <w:right w:val="single" w:sz="4" w:space="0" w:color="auto"/>
            </w:tcBorders>
            <w:shd w:val="clear" w:color="auto" w:fill="auto"/>
            <w:vAlign w:val="center"/>
          </w:tcPr>
          <w:p w:rsidR="0042468A" w:rsidRDefault="00483291">
            <w:pPr>
              <w:widowControl/>
              <w:jc w:val="center"/>
              <w:rPr>
                <w:rFonts w:ascii="仿宋" w:eastAsia="仿宋" w:hAnsi="仿宋" w:cs="宋体"/>
                <w:color w:val="000000"/>
                <w:kern w:val="0"/>
                <w:szCs w:val="21"/>
                <w:lang w:bidi="mn-Mong-CN"/>
              </w:rPr>
            </w:pPr>
            <w:r>
              <w:rPr>
                <w:rFonts w:ascii="仿宋" w:eastAsia="仿宋" w:hAnsi="仿宋" w:cs="宋体" w:hint="eastAsia"/>
                <w:color w:val="000000"/>
                <w:kern w:val="0"/>
                <w:szCs w:val="21"/>
                <w:lang w:bidi="mn-Mong-CN"/>
              </w:rPr>
              <w:t>2</w:t>
            </w:r>
          </w:p>
        </w:tc>
        <w:tc>
          <w:tcPr>
            <w:tcW w:w="1173" w:type="dxa"/>
            <w:vMerge/>
            <w:tcBorders>
              <w:top w:val="nil"/>
              <w:left w:val="single" w:sz="4" w:space="0" w:color="auto"/>
              <w:bottom w:val="single" w:sz="4" w:space="0" w:color="auto"/>
              <w:right w:val="single" w:sz="4" w:space="0" w:color="auto"/>
            </w:tcBorders>
            <w:vAlign w:val="center"/>
          </w:tcPr>
          <w:p w:rsidR="0042468A" w:rsidRDefault="0042468A">
            <w:pPr>
              <w:widowControl/>
              <w:jc w:val="left"/>
              <w:rPr>
                <w:rFonts w:ascii="仿宋" w:eastAsia="仿宋" w:hAnsi="仿宋" w:cs="宋体"/>
                <w:color w:val="000000"/>
                <w:kern w:val="0"/>
                <w:szCs w:val="21"/>
                <w:lang w:bidi="mn-Mong-CN"/>
              </w:rPr>
            </w:pPr>
          </w:p>
        </w:tc>
      </w:tr>
      <w:tr w:rsidR="0042468A">
        <w:trPr>
          <w:trHeight w:val="320"/>
        </w:trPr>
        <w:tc>
          <w:tcPr>
            <w:tcW w:w="646" w:type="dxa"/>
            <w:vMerge/>
            <w:tcBorders>
              <w:top w:val="nil"/>
              <w:left w:val="single" w:sz="4" w:space="0" w:color="auto"/>
              <w:bottom w:val="single" w:sz="4" w:space="0" w:color="auto"/>
              <w:right w:val="single" w:sz="4" w:space="0" w:color="auto"/>
            </w:tcBorders>
            <w:vAlign w:val="center"/>
          </w:tcPr>
          <w:p w:rsidR="0042468A" w:rsidRDefault="0042468A">
            <w:pPr>
              <w:widowControl/>
              <w:jc w:val="left"/>
              <w:rPr>
                <w:rFonts w:ascii="仿宋" w:eastAsia="仿宋" w:hAnsi="仿宋" w:cs="宋体"/>
                <w:color w:val="000000"/>
                <w:kern w:val="0"/>
                <w:szCs w:val="21"/>
                <w:lang w:bidi="mn-Mong-CN"/>
              </w:rPr>
            </w:pPr>
          </w:p>
        </w:tc>
        <w:tc>
          <w:tcPr>
            <w:tcW w:w="1755" w:type="dxa"/>
            <w:vMerge/>
            <w:tcBorders>
              <w:top w:val="nil"/>
              <w:left w:val="single" w:sz="4" w:space="0" w:color="auto"/>
              <w:bottom w:val="single" w:sz="4" w:space="0" w:color="auto"/>
              <w:right w:val="single" w:sz="4" w:space="0" w:color="auto"/>
            </w:tcBorders>
            <w:vAlign w:val="center"/>
          </w:tcPr>
          <w:p w:rsidR="0042468A" w:rsidRDefault="0042468A">
            <w:pPr>
              <w:widowControl/>
              <w:jc w:val="left"/>
              <w:rPr>
                <w:rFonts w:ascii="仿宋" w:eastAsia="仿宋" w:hAnsi="仿宋" w:cs="宋体"/>
                <w:color w:val="000000"/>
                <w:kern w:val="0"/>
                <w:szCs w:val="21"/>
                <w:lang w:bidi="mn-Mong-CN"/>
              </w:rPr>
            </w:pPr>
          </w:p>
        </w:tc>
        <w:tc>
          <w:tcPr>
            <w:tcW w:w="1410" w:type="dxa"/>
            <w:tcBorders>
              <w:top w:val="nil"/>
              <w:left w:val="single" w:sz="4" w:space="0" w:color="auto"/>
              <w:bottom w:val="single" w:sz="4" w:space="0" w:color="auto"/>
              <w:right w:val="single" w:sz="4" w:space="0" w:color="auto"/>
            </w:tcBorders>
            <w:shd w:val="clear" w:color="auto" w:fill="auto"/>
            <w:vAlign w:val="center"/>
          </w:tcPr>
          <w:p w:rsidR="0042468A" w:rsidRDefault="00483291">
            <w:pPr>
              <w:widowControl/>
              <w:jc w:val="center"/>
              <w:rPr>
                <w:rFonts w:ascii="仿宋" w:eastAsia="仿宋" w:hAnsi="仿宋" w:cs="宋体"/>
                <w:color w:val="000000"/>
                <w:kern w:val="0"/>
                <w:szCs w:val="21"/>
                <w:lang w:bidi="mn-Mong-CN"/>
              </w:rPr>
            </w:pPr>
            <w:r>
              <w:rPr>
                <w:rFonts w:ascii="仿宋" w:eastAsia="仿宋" w:hAnsi="仿宋" w:cs="宋体" w:hint="eastAsia"/>
                <w:color w:val="000000"/>
                <w:kern w:val="0"/>
                <w:szCs w:val="21"/>
                <w:lang w:bidi="mn-Mong-CN"/>
              </w:rPr>
              <w:t xml:space="preserve"> 信息学院</w:t>
            </w:r>
          </w:p>
        </w:tc>
        <w:tc>
          <w:tcPr>
            <w:tcW w:w="2220" w:type="dxa"/>
            <w:tcBorders>
              <w:top w:val="nil"/>
              <w:left w:val="nil"/>
              <w:bottom w:val="single" w:sz="4" w:space="0" w:color="auto"/>
              <w:right w:val="single" w:sz="4" w:space="0" w:color="auto"/>
            </w:tcBorders>
            <w:shd w:val="clear" w:color="auto" w:fill="auto"/>
            <w:vAlign w:val="center"/>
          </w:tcPr>
          <w:p w:rsidR="0042468A" w:rsidRDefault="00483291">
            <w:pPr>
              <w:widowControl/>
              <w:jc w:val="center"/>
              <w:rPr>
                <w:rFonts w:ascii="仿宋" w:eastAsia="仿宋" w:hAnsi="仿宋" w:cs="宋体"/>
                <w:color w:val="000000"/>
                <w:kern w:val="0"/>
                <w:szCs w:val="21"/>
                <w:lang w:bidi="mn-Mong-CN"/>
              </w:rPr>
            </w:pPr>
            <w:r>
              <w:rPr>
                <w:rFonts w:ascii="仿宋" w:eastAsia="仿宋" w:hAnsi="仿宋" w:cs="宋体" w:hint="eastAsia"/>
                <w:color w:val="000000"/>
                <w:kern w:val="0"/>
                <w:szCs w:val="21"/>
                <w:lang w:bidi="mn-Mong-CN"/>
              </w:rPr>
              <w:t>计算机科学与技术</w:t>
            </w:r>
          </w:p>
        </w:tc>
        <w:tc>
          <w:tcPr>
            <w:tcW w:w="1155" w:type="dxa"/>
            <w:tcBorders>
              <w:top w:val="nil"/>
              <w:left w:val="nil"/>
              <w:bottom w:val="single" w:sz="4" w:space="0" w:color="auto"/>
              <w:right w:val="single" w:sz="4" w:space="0" w:color="auto"/>
            </w:tcBorders>
            <w:shd w:val="clear" w:color="auto" w:fill="auto"/>
            <w:vAlign w:val="center"/>
          </w:tcPr>
          <w:p w:rsidR="0042468A" w:rsidRDefault="00483291">
            <w:pPr>
              <w:widowControl/>
              <w:jc w:val="center"/>
              <w:rPr>
                <w:rFonts w:ascii="仿宋" w:eastAsia="仿宋" w:hAnsi="仿宋" w:cs="宋体"/>
                <w:color w:val="000000"/>
                <w:kern w:val="0"/>
                <w:szCs w:val="21"/>
                <w:lang w:bidi="mn-Mong-CN"/>
              </w:rPr>
            </w:pPr>
            <w:r>
              <w:rPr>
                <w:rFonts w:ascii="仿宋" w:eastAsia="仿宋" w:hAnsi="仿宋" w:cs="宋体"/>
                <w:color w:val="000000"/>
                <w:kern w:val="0"/>
                <w:szCs w:val="21"/>
                <w:lang w:bidi="mn-Mong-CN"/>
              </w:rPr>
              <w:t>2</w:t>
            </w:r>
          </w:p>
        </w:tc>
        <w:tc>
          <w:tcPr>
            <w:tcW w:w="1173" w:type="dxa"/>
            <w:vMerge/>
            <w:tcBorders>
              <w:top w:val="nil"/>
              <w:left w:val="single" w:sz="4" w:space="0" w:color="auto"/>
              <w:bottom w:val="single" w:sz="4" w:space="0" w:color="auto"/>
              <w:right w:val="single" w:sz="4" w:space="0" w:color="auto"/>
            </w:tcBorders>
            <w:vAlign w:val="center"/>
          </w:tcPr>
          <w:p w:rsidR="0042468A" w:rsidRDefault="0042468A">
            <w:pPr>
              <w:widowControl/>
              <w:jc w:val="left"/>
              <w:rPr>
                <w:rFonts w:ascii="仿宋" w:eastAsia="仿宋" w:hAnsi="仿宋" w:cs="宋体"/>
                <w:color w:val="000000"/>
                <w:kern w:val="0"/>
                <w:szCs w:val="21"/>
                <w:lang w:bidi="mn-Mong-CN"/>
              </w:rPr>
            </w:pPr>
          </w:p>
        </w:tc>
      </w:tr>
      <w:tr w:rsidR="0042468A">
        <w:trPr>
          <w:trHeight w:val="320"/>
        </w:trPr>
        <w:tc>
          <w:tcPr>
            <w:tcW w:w="646" w:type="dxa"/>
            <w:vMerge/>
            <w:tcBorders>
              <w:top w:val="nil"/>
              <w:left w:val="single" w:sz="4" w:space="0" w:color="auto"/>
              <w:bottom w:val="single" w:sz="4" w:space="0" w:color="auto"/>
              <w:right w:val="single" w:sz="4" w:space="0" w:color="auto"/>
            </w:tcBorders>
            <w:vAlign w:val="center"/>
          </w:tcPr>
          <w:p w:rsidR="0042468A" w:rsidRDefault="0042468A">
            <w:pPr>
              <w:widowControl/>
              <w:jc w:val="left"/>
              <w:rPr>
                <w:rFonts w:ascii="仿宋" w:eastAsia="仿宋" w:hAnsi="仿宋" w:cs="宋体"/>
                <w:color w:val="000000"/>
                <w:kern w:val="0"/>
                <w:szCs w:val="21"/>
                <w:lang w:bidi="mn-Mong-CN"/>
              </w:rPr>
            </w:pPr>
          </w:p>
        </w:tc>
        <w:tc>
          <w:tcPr>
            <w:tcW w:w="1755" w:type="dxa"/>
            <w:vMerge/>
            <w:tcBorders>
              <w:top w:val="nil"/>
              <w:left w:val="single" w:sz="4" w:space="0" w:color="auto"/>
              <w:bottom w:val="single" w:sz="4" w:space="0" w:color="auto"/>
              <w:right w:val="single" w:sz="4" w:space="0" w:color="auto"/>
            </w:tcBorders>
            <w:vAlign w:val="center"/>
          </w:tcPr>
          <w:p w:rsidR="0042468A" w:rsidRDefault="0042468A">
            <w:pPr>
              <w:widowControl/>
              <w:jc w:val="left"/>
              <w:rPr>
                <w:rFonts w:ascii="仿宋" w:eastAsia="仿宋" w:hAnsi="仿宋" w:cs="宋体"/>
                <w:color w:val="000000"/>
                <w:kern w:val="0"/>
                <w:szCs w:val="21"/>
                <w:lang w:bidi="mn-Mong-CN"/>
              </w:rPr>
            </w:pPr>
          </w:p>
        </w:tc>
        <w:tc>
          <w:tcPr>
            <w:tcW w:w="1410" w:type="dxa"/>
            <w:tcBorders>
              <w:top w:val="nil"/>
              <w:left w:val="nil"/>
              <w:bottom w:val="single" w:sz="4" w:space="0" w:color="auto"/>
              <w:right w:val="single" w:sz="4" w:space="0" w:color="auto"/>
            </w:tcBorders>
            <w:shd w:val="clear" w:color="auto" w:fill="auto"/>
            <w:vAlign w:val="center"/>
          </w:tcPr>
          <w:p w:rsidR="0042468A" w:rsidRDefault="00483291">
            <w:pPr>
              <w:widowControl/>
              <w:jc w:val="center"/>
              <w:rPr>
                <w:rFonts w:ascii="仿宋" w:eastAsia="仿宋" w:hAnsi="仿宋" w:cs="宋体"/>
                <w:color w:val="000000"/>
                <w:kern w:val="0"/>
                <w:szCs w:val="21"/>
                <w:lang w:bidi="mn-Mong-CN"/>
              </w:rPr>
            </w:pPr>
            <w:r>
              <w:rPr>
                <w:rFonts w:ascii="仿宋" w:eastAsia="仿宋" w:hAnsi="仿宋" w:cs="宋体" w:hint="eastAsia"/>
                <w:color w:val="000000"/>
                <w:kern w:val="0"/>
                <w:szCs w:val="21"/>
                <w:lang w:bidi="mn-Mong-CN"/>
              </w:rPr>
              <w:t>体育学院</w:t>
            </w:r>
          </w:p>
        </w:tc>
        <w:tc>
          <w:tcPr>
            <w:tcW w:w="2220" w:type="dxa"/>
            <w:tcBorders>
              <w:top w:val="nil"/>
              <w:left w:val="nil"/>
              <w:bottom w:val="single" w:sz="4" w:space="0" w:color="auto"/>
              <w:right w:val="single" w:sz="4" w:space="0" w:color="auto"/>
            </w:tcBorders>
            <w:shd w:val="clear" w:color="auto" w:fill="auto"/>
            <w:vAlign w:val="center"/>
          </w:tcPr>
          <w:p w:rsidR="0042468A" w:rsidRDefault="00483291">
            <w:pPr>
              <w:widowControl/>
              <w:jc w:val="center"/>
              <w:rPr>
                <w:rFonts w:ascii="仿宋" w:eastAsia="仿宋" w:hAnsi="仿宋" w:cs="宋体"/>
                <w:color w:val="000000"/>
                <w:kern w:val="0"/>
                <w:szCs w:val="21"/>
                <w:lang w:bidi="mn-Mong-CN"/>
              </w:rPr>
            </w:pPr>
            <w:r>
              <w:rPr>
                <w:rFonts w:ascii="仿宋" w:eastAsia="仿宋" w:hAnsi="仿宋" w:cs="宋体" w:hint="eastAsia"/>
                <w:color w:val="000000"/>
                <w:kern w:val="0"/>
                <w:szCs w:val="21"/>
                <w:lang w:bidi="mn-Mong-CN"/>
              </w:rPr>
              <w:t>体育教育</w:t>
            </w:r>
          </w:p>
        </w:tc>
        <w:tc>
          <w:tcPr>
            <w:tcW w:w="1155" w:type="dxa"/>
            <w:tcBorders>
              <w:top w:val="nil"/>
              <w:left w:val="nil"/>
              <w:bottom w:val="single" w:sz="4" w:space="0" w:color="auto"/>
              <w:right w:val="single" w:sz="4" w:space="0" w:color="auto"/>
            </w:tcBorders>
            <w:shd w:val="clear" w:color="auto" w:fill="auto"/>
            <w:vAlign w:val="center"/>
          </w:tcPr>
          <w:p w:rsidR="0042468A" w:rsidRDefault="00483291">
            <w:pPr>
              <w:widowControl/>
              <w:jc w:val="center"/>
              <w:rPr>
                <w:rFonts w:ascii="仿宋" w:eastAsia="仿宋" w:hAnsi="仿宋" w:cs="宋体"/>
                <w:color w:val="000000"/>
                <w:kern w:val="0"/>
                <w:szCs w:val="21"/>
                <w:lang w:bidi="mn-Mong-CN"/>
              </w:rPr>
            </w:pPr>
            <w:r>
              <w:rPr>
                <w:rFonts w:ascii="仿宋" w:eastAsia="仿宋" w:hAnsi="仿宋" w:cs="宋体" w:hint="eastAsia"/>
                <w:color w:val="000000"/>
                <w:kern w:val="0"/>
                <w:szCs w:val="21"/>
                <w:lang w:bidi="mn-Mong-CN"/>
              </w:rPr>
              <w:t>4</w:t>
            </w:r>
          </w:p>
        </w:tc>
        <w:tc>
          <w:tcPr>
            <w:tcW w:w="1173" w:type="dxa"/>
            <w:vMerge/>
            <w:tcBorders>
              <w:top w:val="nil"/>
              <w:left w:val="single" w:sz="4" w:space="0" w:color="auto"/>
              <w:bottom w:val="single" w:sz="4" w:space="0" w:color="auto"/>
              <w:right w:val="single" w:sz="4" w:space="0" w:color="auto"/>
            </w:tcBorders>
            <w:vAlign w:val="center"/>
          </w:tcPr>
          <w:p w:rsidR="0042468A" w:rsidRDefault="0042468A">
            <w:pPr>
              <w:widowControl/>
              <w:jc w:val="left"/>
              <w:rPr>
                <w:rFonts w:ascii="仿宋" w:eastAsia="仿宋" w:hAnsi="仿宋" w:cs="宋体"/>
                <w:color w:val="000000"/>
                <w:kern w:val="0"/>
                <w:szCs w:val="21"/>
                <w:lang w:bidi="mn-Mong-CN"/>
              </w:rPr>
            </w:pPr>
          </w:p>
        </w:tc>
      </w:tr>
      <w:tr w:rsidR="0042468A">
        <w:trPr>
          <w:trHeight w:val="320"/>
        </w:trPr>
        <w:tc>
          <w:tcPr>
            <w:tcW w:w="646" w:type="dxa"/>
            <w:vMerge/>
            <w:tcBorders>
              <w:top w:val="nil"/>
              <w:left w:val="single" w:sz="4" w:space="0" w:color="auto"/>
              <w:bottom w:val="single" w:sz="4" w:space="0" w:color="auto"/>
              <w:right w:val="single" w:sz="4" w:space="0" w:color="auto"/>
            </w:tcBorders>
            <w:vAlign w:val="center"/>
          </w:tcPr>
          <w:p w:rsidR="0042468A" w:rsidRDefault="0042468A">
            <w:pPr>
              <w:widowControl/>
              <w:jc w:val="left"/>
              <w:rPr>
                <w:rFonts w:ascii="仿宋" w:eastAsia="仿宋" w:hAnsi="仿宋" w:cs="宋体"/>
                <w:color w:val="000000"/>
                <w:kern w:val="0"/>
                <w:szCs w:val="21"/>
                <w:lang w:bidi="mn-Mong-CN"/>
              </w:rPr>
            </w:pPr>
          </w:p>
        </w:tc>
        <w:tc>
          <w:tcPr>
            <w:tcW w:w="1755" w:type="dxa"/>
            <w:vMerge/>
            <w:tcBorders>
              <w:top w:val="nil"/>
              <w:left w:val="single" w:sz="4" w:space="0" w:color="auto"/>
              <w:bottom w:val="single" w:sz="4" w:space="0" w:color="auto"/>
              <w:right w:val="single" w:sz="4" w:space="0" w:color="auto"/>
            </w:tcBorders>
            <w:vAlign w:val="center"/>
          </w:tcPr>
          <w:p w:rsidR="0042468A" w:rsidRDefault="0042468A">
            <w:pPr>
              <w:widowControl/>
              <w:jc w:val="left"/>
              <w:rPr>
                <w:rFonts w:ascii="仿宋" w:eastAsia="仿宋" w:hAnsi="仿宋" w:cs="宋体"/>
                <w:color w:val="000000"/>
                <w:kern w:val="0"/>
                <w:szCs w:val="21"/>
                <w:lang w:bidi="mn-Mong-CN"/>
              </w:rPr>
            </w:pPr>
          </w:p>
        </w:tc>
        <w:tc>
          <w:tcPr>
            <w:tcW w:w="1410" w:type="dxa"/>
            <w:tcBorders>
              <w:top w:val="nil"/>
              <w:left w:val="nil"/>
              <w:bottom w:val="single" w:sz="4" w:space="0" w:color="auto"/>
              <w:right w:val="single" w:sz="4" w:space="0" w:color="auto"/>
            </w:tcBorders>
            <w:shd w:val="clear" w:color="auto" w:fill="auto"/>
            <w:vAlign w:val="center"/>
          </w:tcPr>
          <w:p w:rsidR="0042468A" w:rsidRDefault="00483291">
            <w:pPr>
              <w:widowControl/>
              <w:jc w:val="center"/>
              <w:rPr>
                <w:rFonts w:ascii="仿宋" w:eastAsia="仿宋" w:hAnsi="仿宋" w:cs="宋体"/>
                <w:color w:val="000000"/>
                <w:kern w:val="0"/>
                <w:szCs w:val="21"/>
                <w:lang w:bidi="mn-Mong-CN"/>
              </w:rPr>
            </w:pPr>
            <w:r>
              <w:rPr>
                <w:rFonts w:ascii="仿宋" w:eastAsia="仿宋" w:hAnsi="仿宋" w:cs="宋体" w:hint="eastAsia"/>
                <w:color w:val="000000"/>
                <w:kern w:val="0"/>
                <w:szCs w:val="21"/>
                <w:lang w:bidi="mn-Mong-CN"/>
              </w:rPr>
              <w:t>艺术学院</w:t>
            </w:r>
          </w:p>
        </w:tc>
        <w:tc>
          <w:tcPr>
            <w:tcW w:w="2220" w:type="dxa"/>
            <w:tcBorders>
              <w:top w:val="nil"/>
              <w:left w:val="nil"/>
              <w:bottom w:val="single" w:sz="4" w:space="0" w:color="auto"/>
              <w:right w:val="single" w:sz="4" w:space="0" w:color="auto"/>
            </w:tcBorders>
            <w:shd w:val="clear" w:color="auto" w:fill="auto"/>
            <w:vAlign w:val="center"/>
          </w:tcPr>
          <w:p w:rsidR="0042468A" w:rsidRDefault="00483291">
            <w:pPr>
              <w:widowControl/>
              <w:jc w:val="center"/>
              <w:rPr>
                <w:rFonts w:ascii="仿宋" w:eastAsia="仿宋" w:hAnsi="仿宋" w:cs="宋体"/>
                <w:color w:val="000000"/>
                <w:kern w:val="0"/>
                <w:szCs w:val="21"/>
                <w:lang w:bidi="mn-Mong-CN"/>
              </w:rPr>
            </w:pPr>
            <w:r>
              <w:rPr>
                <w:rFonts w:ascii="仿宋" w:eastAsia="仿宋" w:hAnsi="仿宋" w:cs="宋体" w:hint="eastAsia"/>
                <w:color w:val="000000"/>
                <w:kern w:val="0"/>
                <w:szCs w:val="21"/>
                <w:lang w:bidi="mn-Mong-CN"/>
              </w:rPr>
              <w:t>音乐学</w:t>
            </w:r>
          </w:p>
        </w:tc>
        <w:tc>
          <w:tcPr>
            <w:tcW w:w="1155" w:type="dxa"/>
            <w:tcBorders>
              <w:top w:val="nil"/>
              <w:left w:val="nil"/>
              <w:bottom w:val="single" w:sz="4" w:space="0" w:color="auto"/>
              <w:right w:val="single" w:sz="4" w:space="0" w:color="auto"/>
            </w:tcBorders>
            <w:shd w:val="clear" w:color="auto" w:fill="auto"/>
            <w:vAlign w:val="center"/>
          </w:tcPr>
          <w:p w:rsidR="0042468A" w:rsidRDefault="00483291">
            <w:pPr>
              <w:widowControl/>
              <w:jc w:val="center"/>
              <w:rPr>
                <w:rFonts w:ascii="仿宋" w:eastAsia="仿宋" w:hAnsi="仿宋" w:cs="宋体"/>
                <w:color w:val="000000"/>
                <w:kern w:val="0"/>
                <w:szCs w:val="21"/>
                <w:lang w:bidi="mn-Mong-CN"/>
              </w:rPr>
            </w:pPr>
            <w:r>
              <w:rPr>
                <w:rFonts w:ascii="仿宋" w:eastAsia="仿宋" w:hAnsi="仿宋" w:cs="宋体" w:hint="eastAsia"/>
                <w:color w:val="000000"/>
                <w:kern w:val="0"/>
                <w:szCs w:val="21"/>
                <w:lang w:bidi="mn-Mong-CN"/>
              </w:rPr>
              <w:t>2</w:t>
            </w:r>
          </w:p>
        </w:tc>
        <w:tc>
          <w:tcPr>
            <w:tcW w:w="1173" w:type="dxa"/>
            <w:vMerge/>
            <w:tcBorders>
              <w:top w:val="nil"/>
              <w:left w:val="single" w:sz="4" w:space="0" w:color="auto"/>
              <w:bottom w:val="single" w:sz="4" w:space="0" w:color="auto"/>
              <w:right w:val="single" w:sz="4" w:space="0" w:color="auto"/>
            </w:tcBorders>
            <w:vAlign w:val="center"/>
          </w:tcPr>
          <w:p w:rsidR="0042468A" w:rsidRDefault="0042468A">
            <w:pPr>
              <w:widowControl/>
              <w:jc w:val="left"/>
              <w:rPr>
                <w:rFonts w:ascii="仿宋" w:eastAsia="仿宋" w:hAnsi="仿宋" w:cs="宋体"/>
                <w:color w:val="000000"/>
                <w:kern w:val="0"/>
                <w:szCs w:val="21"/>
                <w:lang w:bidi="mn-Mong-CN"/>
              </w:rPr>
            </w:pPr>
          </w:p>
        </w:tc>
      </w:tr>
      <w:tr w:rsidR="0042468A">
        <w:trPr>
          <w:trHeight w:val="320"/>
        </w:trPr>
        <w:tc>
          <w:tcPr>
            <w:tcW w:w="646" w:type="dxa"/>
            <w:vMerge/>
            <w:tcBorders>
              <w:top w:val="nil"/>
              <w:left w:val="single" w:sz="4" w:space="0" w:color="auto"/>
              <w:bottom w:val="single" w:sz="4" w:space="0" w:color="auto"/>
              <w:right w:val="single" w:sz="4" w:space="0" w:color="auto"/>
            </w:tcBorders>
            <w:vAlign w:val="center"/>
          </w:tcPr>
          <w:p w:rsidR="0042468A" w:rsidRDefault="0042468A">
            <w:pPr>
              <w:widowControl/>
              <w:jc w:val="left"/>
              <w:rPr>
                <w:rFonts w:ascii="仿宋" w:eastAsia="仿宋" w:hAnsi="仿宋" w:cs="宋体"/>
                <w:color w:val="000000"/>
                <w:kern w:val="0"/>
                <w:szCs w:val="21"/>
                <w:lang w:bidi="mn-Mong-CN"/>
              </w:rPr>
            </w:pPr>
          </w:p>
        </w:tc>
        <w:tc>
          <w:tcPr>
            <w:tcW w:w="1755" w:type="dxa"/>
            <w:vMerge/>
            <w:tcBorders>
              <w:top w:val="nil"/>
              <w:left w:val="single" w:sz="4" w:space="0" w:color="auto"/>
              <w:bottom w:val="single" w:sz="4" w:space="0" w:color="auto"/>
              <w:right w:val="single" w:sz="4" w:space="0" w:color="auto"/>
            </w:tcBorders>
            <w:vAlign w:val="center"/>
          </w:tcPr>
          <w:p w:rsidR="0042468A" w:rsidRDefault="0042468A">
            <w:pPr>
              <w:widowControl/>
              <w:jc w:val="left"/>
              <w:rPr>
                <w:rFonts w:ascii="仿宋" w:eastAsia="仿宋" w:hAnsi="仿宋" w:cs="宋体"/>
                <w:color w:val="000000"/>
                <w:kern w:val="0"/>
                <w:szCs w:val="21"/>
                <w:lang w:bidi="mn-Mong-CN"/>
              </w:rPr>
            </w:pPr>
          </w:p>
        </w:tc>
        <w:tc>
          <w:tcPr>
            <w:tcW w:w="1410" w:type="dxa"/>
            <w:tcBorders>
              <w:top w:val="nil"/>
              <w:left w:val="nil"/>
              <w:bottom w:val="single" w:sz="4" w:space="0" w:color="auto"/>
              <w:right w:val="single" w:sz="4" w:space="0" w:color="auto"/>
            </w:tcBorders>
            <w:shd w:val="clear" w:color="auto" w:fill="auto"/>
            <w:vAlign w:val="center"/>
          </w:tcPr>
          <w:p w:rsidR="0042468A" w:rsidRDefault="00483291">
            <w:pPr>
              <w:widowControl/>
              <w:jc w:val="center"/>
              <w:rPr>
                <w:rFonts w:ascii="仿宋" w:eastAsia="仿宋" w:hAnsi="仿宋" w:cs="宋体"/>
                <w:color w:val="000000"/>
                <w:kern w:val="0"/>
                <w:szCs w:val="21"/>
                <w:lang w:bidi="mn-Mong-CN"/>
              </w:rPr>
            </w:pPr>
            <w:r>
              <w:rPr>
                <w:rFonts w:ascii="仿宋" w:eastAsia="仿宋" w:hAnsi="仿宋" w:cs="宋体" w:hint="eastAsia"/>
                <w:color w:val="000000"/>
                <w:kern w:val="0"/>
                <w:szCs w:val="21"/>
                <w:lang w:bidi="mn-Mong-CN"/>
              </w:rPr>
              <w:t>马头琴学院</w:t>
            </w:r>
          </w:p>
        </w:tc>
        <w:tc>
          <w:tcPr>
            <w:tcW w:w="2220" w:type="dxa"/>
            <w:tcBorders>
              <w:top w:val="nil"/>
              <w:left w:val="nil"/>
              <w:bottom w:val="single" w:sz="4" w:space="0" w:color="auto"/>
              <w:right w:val="single" w:sz="4" w:space="0" w:color="auto"/>
            </w:tcBorders>
            <w:shd w:val="clear" w:color="auto" w:fill="auto"/>
            <w:vAlign w:val="center"/>
          </w:tcPr>
          <w:p w:rsidR="0042468A" w:rsidRDefault="00483291">
            <w:pPr>
              <w:widowControl/>
              <w:jc w:val="center"/>
              <w:rPr>
                <w:rFonts w:ascii="仿宋" w:eastAsia="仿宋" w:hAnsi="仿宋" w:cs="宋体"/>
                <w:color w:val="000000"/>
                <w:kern w:val="0"/>
                <w:szCs w:val="21"/>
                <w:lang w:bidi="mn-Mong-CN"/>
              </w:rPr>
            </w:pPr>
            <w:r>
              <w:rPr>
                <w:rFonts w:ascii="仿宋" w:eastAsia="仿宋" w:hAnsi="仿宋" w:cs="宋体" w:hint="eastAsia"/>
                <w:color w:val="000000"/>
                <w:kern w:val="0"/>
                <w:szCs w:val="21"/>
                <w:lang w:bidi="mn-Mong-CN"/>
              </w:rPr>
              <w:t>音乐表演</w:t>
            </w:r>
          </w:p>
        </w:tc>
        <w:tc>
          <w:tcPr>
            <w:tcW w:w="1155" w:type="dxa"/>
            <w:tcBorders>
              <w:top w:val="nil"/>
              <w:left w:val="nil"/>
              <w:bottom w:val="single" w:sz="4" w:space="0" w:color="auto"/>
              <w:right w:val="single" w:sz="4" w:space="0" w:color="auto"/>
            </w:tcBorders>
            <w:shd w:val="clear" w:color="auto" w:fill="auto"/>
            <w:vAlign w:val="center"/>
          </w:tcPr>
          <w:p w:rsidR="0042468A" w:rsidRDefault="00483291">
            <w:pPr>
              <w:widowControl/>
              <w:jc w:val="center"/>
              <w:rPr>
                <w:rFonts w:ascii="仿宋" w:eastAsia="仿宋" w:hAnsi="仿宋" w:cs="宋体"/>
                <w:color w:val="000000"/>
                <w:kern w:val="0"/>
                <w:szCs w:val="21"/>
                <w:lang w:bidi="mn-Mong-CN"/>
              </w:rPr>
            </w:pPr>
            <w:r>
              <w:rPr>
                <w:rFonts w:ascii="仿宋" w:eastAsia="仿宋" w:hAnsi="仿宋" w:cs="宋体" w:hint="eastAsia"/>
                <w:color w:val="000000"/>
                <w:kern w:val="0"/>
                <w:szCs w:val="21"/>
                <w:lang w:bidi="mn-Mong-CN"/>
              </w:rPr>
              <w:t>3</w:t>
            </w:r>
          </w:p>
        </w:tc>
        <w:tc>
          <w:tcPr>
            <w:tcW w:w="1173" w:type="dxa"/>
            <w:vMerge/>
            <w:tcBorders>
              <w:top w:val="nil"/>
              <w:left w:val="single" w:sz="4" w:space="0" w:color="auto"/>
              <w:bottom w:val="single" w:sz="4" w:space="0" w:color="auto"/>
              <w:right w:val="single" w:sz="4" w:space="0" w:color="auto"/>
            </w:tcBorders>
            <w:vAlign w:val="center"/>
          </w:tcPr>
          <w:p w:rsidR="0042468A" w:rsidRDefault="0042468A">
            <w:pPr>
              <w:widowControl/>
              <w:jc w:val="left"/>
              <w:rPr>
                <w:rFonts w:ascii="仿宋" w:eastAsia="仿宋" w:hAnsi="仿宋" w:cs="宋体"/>
                <w:color w:val="000000"/>
                <w:kern w:val="0"/>
                <w:szCs w:val="21"/>
                <w:lang w:bidi="mn-Mong-CN"/>
              </w:rPr>
            </w:pPr>
          </w:p>
        </w:tc>
      </w:tr>
      <w:tr w:rsidR="0042468A">
        <w:trPr>
          <w:trHeight w:val="320"/>
        </w:trPr>
        <w:tc>
          <w:tcPr>
            <w:tcW w:w="2401" w:type="dxa"/>
            <w:gridSpan w:val="2"/>
            <w:tcBorders>
              <w:top w:val="single" w:sz="4" w:space="0" w:color="auto"/>
              <w:left w:val="single" w:sz="4" w:space="0" w:color="auto"/>
              <w:bottom w:val="single" w:sz="4" w:space="0" w:color="auto"/>
              <w:right w:val="single" w:sz="4" w:space="0" w:color="auto"/>
            </w:tcBorders>
            <w:shd w:val="clear" w:color="auto" w:fill="00B0F0"/>
            <w:vAlign w:val="center"/>
          </w:tcPr>
          <w:p w:rsidR="0042468A" w:rsidRDefault="00483291">
            <w:pPr>
              <w:widowControl/>
              <w:jc w:val="center"/>
              <w:rPr>
                <w:rFonts w:ascii="仿宋" w:eastAsia="仿宋" w:hAnsi="仿宋" w:cs="宋体"/>
                <w:color w:val="000000"/>
                <w:kern w:val="0"/>
                <w:szCs w:val="21"/>
                <w:lang w:bidi="mn-Mong-CN"/>
              </w:rPr>
            </w:pPr>
            <w:r>
              <w:rPr>
                <w:rFonts w:ascii="仿宋" w:eastAsia="仿宋" w:hAnsi="仿宋" w:cs="宋体" w:hint="eastAsia"/>
                <w:color w:val="000000"/>
                <w:kern w:val="0"/>
                <w:szCs w:val="21"/>
                <w:lang w:bidi="mn-Mong-CN"/>
              </w:rPr>
              <w:t>合    计</w:t>
            </w:r>
          </w:p>
        </w:tc>
        <w:tc>
          <w:tcPr>
            <w:tcW w:w="1410" w:type="dxa"/>
            <w:tcBorders>
              <w:top w:val="nil"/>
              <w:left w:val="nil"/>
              <w:bottom w:val="single" w:sz="4" w:space="0" w:color="auto"/>
              <w:right w:val="single" w:sz="4" w:space="0" w:color="auto"/>
            </w:tcBorders>
            <w:shd w:val="clear" w:color="auto" w:fill="00B0F0"/>
            <w:vAlign w:val="center"/>
          </w:tcPr>
          <w:p w:rsidR="0042468A" w:rsidRDefault="00483291">
            <w:pPr>
              <w:widowControl/>
              <w:jc w:val="center"/>
              <w:rPr>
                <w:rFonts w:ascii="仿宋" w:eastAsia="仿宋" w:hAnsi="仿宋" w:cs="宋体"/>
                <w:color w:val="000000"/>
                <w:kern w:val="0"/>
                <w:szCs w:val="21"/>
                <w:lang w:bidi="mn-Mong-CN"/>
              </w:rPr>
            </w:pPr>
            <w:r>
              <w:rPr>
                <w:rFonts w:ascii="仿宋" w:eastAsia="仿宋" w:hAnsi="仿宋" w:cs="宋体" w:hint="eastAsia"/>
                <w:color w:val="000000"/>
                <w:kern w:val="0"/>
                <w:szCs w:val="21"/>
                <w:lang w:bidi="mn-Mong-CN"/>
              </w:rPr>
              <w:t xml:space="preserve">　</w:t>
            </w:r>
          </w:p>
        </w:tc>
        <w:tc>
          <w:tcPr>
            <w:tcW w:w="2220" w:type="dxa"/>
            <w:tcBorders>
              <w:top w:val="nil"/>
              <w:left w:val="nil"/>
              <w:bottom w:val="single" w:sz="4" w:space="0" w:color="auto"/>
              <w:right w:val="single" w:sz="4" w:space="0" w:color="auto"/>
            </w:tcBorders>
            <w:shd w:val="clear" w:color="auto" w:fill="00B0F0"/>
            <w:vAlign w:val="center"/>
          </w:tcPr>
          <w:p w:rsidR="0042468A" w:rsidRDefault="00483291">
            <w:pPr>
              <w:widowControl/>
              <w:jc w:val="center"/>
              <w:rPr>
                <w:rFonts w:ascii="仿宋" w:eastAsia="仿宋" w:hAnsi="仿宋" w:cs="宋体"/>
                <w:color w:val="000000"/>
                <w:kern w:val="0"/>
                <w:szCs w:val="21"/>
                <w:lang w:bidi="mn-Mong-CN"/>
              </w:rPr>
            </w:pPr>
            <w:r>
              <w:rPr>
                <w:rFonts w:ascii="仿宋" w:eastAsia="仿宋" w:hAnsi="仿宋" w:cs="宋体" w:hint="eastAsia"/>
                <w:color w:val="000000"/>
                <w:kern w:val="0"/>
                <w:szCs w:val="21"/>
                <w:lang w:bidi="mn-Mong-CN"/>
              </w:rPr>
              <w:t xml:space="preserve">　</w:t>
            </w:r>
          </w:p>
        </w:tc>
        <w:tc>
          <w:tcPr>
            <w:tcW w:w="1155" w:type="dxa"/>
            <w:tcBorders>
              <w:top w:val="nil"/>
              <w:left w:val="nil"/>
              <w:bottom w:val="single" w:sz="4" w:space="0" w:color="auto"/>
              <w:right w:val="single" w:sz="4" w:space="0" w:color="auto"/>
            </w:tcBorders>
            <w:shd w:val="clear" w:color="auto" w:fill="00B0F0"/>
            <w:vAlign w:val="center"/>
          </w:tcPr>
          <w:p w:rsidR="0042468A" w:rsidRDefault="00483291">
            <w:pPr>
              <w:widowControl/>
              <w:jc w:val="center"/>
              <w:rPr>
                <w:rFonts w:ascii="仿宋" w:eastAsia="仿宋" w:hAnsi="仿宋" w:cs="宋体"/>
                <w:color w:val="000000"/>
                <w:kern w:val="0"/>
                <w:szCs w:val="21"/>
                <w:lang w:bidi="mn-Mong-CN"/>
              </w:rPr>
            </w:pPr>
            <w:r>
              <w:rPr>
                <w:rFonts w:ascii="仿宋" w:eastAsia="仿宋" w:hAnsi="仿宋" w:cs="宋体"/>
                <w:color w:val="000000"/>
                <w:kern w:val="0"/>
                <w:szCs w:val="21"/>
                <w:lang w:bidi="mn-Mong-CN"/>
              </w:rPr>
              <w:t>84</w:t>
            </w:r>
          </w:p>
        </w:tc>
        <w:tc>
          <w:tcPr>
            <w:tcW w:w="1173" w:type="dxa"/>
            <w:tcBorders>
              <w:top w:val="nil"/>
              <w:left w:val="nil"/>
              <w:bottom w:val="single" w:sz="4" w:space="0" w:color="auto"/>
              <w:right w:val="single" w:sz="4" w:space="0" w:color="auto"/>
            </w:tcBorders>
            <w:shd w:val="clear" w:color="auto" w:fill="00B0F0"/>
            <w:vAlign w:val="center"/>
          </w:tcPr>
          <w:p w:rsidR="0042468A" w:rsidRDefault="00483291">
            <w:pPr>
              <w:widowControl/>
              <w:jc w:val="center"/>
              <w:rPr>
                <w:rFonts w:ascii="仿宋" w:eastAsia="仿宋" w:hAnsi="仿宋" w:cs="宋体"/>
                <w:color w:val="000000"/>
                <w:kern w:val="0"/>
                <w:szCs w:val="21"/>
                <w:lang w:bidi="mn-Mong-CN"/>
              </w:rPr>
            </w:pPr>
            <w:r>
              <w:rPr>
                <w:rFonts w:ascii="仿宋" w:eastAsia="仿宋" w:hAnsi="仿宋" w:cs="宋体"/>
                <w:color w:val="000000"/>
                <w:kern w:val="0"/>
                <w:szCs w:val="21"/>
                <w:lang w:bidi="mn-Mong-CN"/>
              </w:rPr>
              <w:t>84</w:t>
            </w:r>
          </w:p>
        </w:tc>
      </w:tr>
    </w:tbl>
    <w:p w:rsidR="0042468A" w:rsidRDefault="00483291" w:rsidP="005A3E92">
      <w:pPr>
        <w:jc w:val="center"/>
        <w:rPr>
          <w:rFonts w:ascii="Arial" w:eastAsia="方正仿宋简体" w:hAnsi="Arial"/>
          <w:b/>
          <w:sz w:val="24"/>
        </w:rPr>
      </w:pPr>
      <w:bookmarkStart w:id="60" w:name="_Toc1839"/>
      <w:bookmarkStart w:id="61" w:name="_Toc24098"/>
      <w:r>
        <w:rPr>
          <w:rFonts w:ascii="Arial" w:eastAsia="方正仿宋简体" w:hAnsi="Arial" w:hint="eastAsia"/>
          <w:b/>
          <w:sz w:val="24"/>
        </w:rPr>
        <w:lastRenderedPageBreak/>
        <w:t>表</w:t>
      </w:r>
      <w:r>
        <w:rPr>
          <w:rFonts w:ascii="Arial" w:eastAsia="方正仿宋简体" w:hAnsi="Arial" w:hint="eastAsia"/>
          <w:b/>
          <w:sz w:val="24"/>
        </w:rPr>
        <w:t>8</w:t>
      </w:r>
      <w:r>
        <w:rPr>
          <w:rFonts w:ascii="Arial" w:eastAsia="方正仿宋简体" w:hAnsi="Arial" w:hint="eastAsia"/>
          <w:b/>
          <w:sz w:val="24"/>
        </w:rPr>
        <w:t>：</w:t>
      </w:r>
      <w:r>
        <w:rPr>
          <w:rFonts w:ascii="Arial" w:eastAsia="方正仿宋简体" w:hAnsi="Arial" w:hint="eastAsia"/>
          <w:b/>
          <w:sz w:val="24"/>
        </w:rPr>
        <w:t xml:space="preserve">  2016</w:t>
      </w:r>
      <w:r>
        <w:rPr>
          <w:rFonts w:ascii="Arial" w:eastAsia="方正仿宋简体" w:hAnsi="Arial" w:hint="eastAsia"/>
          <w:b/>
          <w:sz w:val="24"/>
        </w:rPr>
        <w:t>—</w:t>
      </w:r>
      <w:r>
        <w:rPr>
          <w:rFonts w:ascii="Arial" w:eastAsia="方正仿宋简体" w:hAnsi="Arial" w:hint="eastAsia"/>
          <w:b/>
          <w:sz w:val="24"/>
        </w:rPr>
        <w:t>2018</w:t>
      </w:r>
      <w:r>
        <w:rPr>
          <w:rFonts w:ascii="Arial" w:eastAsia="方正仿宋简体" w:hAnsi="Arial" w:hint="eastAsia"/>
          <w:b/>
          <w:sz w:val="24"/>
        </w:rPr>
        <w:t>年毕业生专升本统计表</w:t>
      </w:r>
      <w:bookmarkEnd w:id="60"/>
      <w:bookmarkEnd w:id="61"/>
    </w:p>
    <w:tbl>
      <w:tblPr>
        <w:tblStyle w:val="aa"/>
        <w:tblW w:w="8335" w:type="dxa"/>
        <w:tblLayout w:type="fixed"/>
        <w:tblLook w:val="04A0" w:firstRow="1" w:lastRow="0" w:firstColumn="1" w:lastColumn="0" w:noHBand="0" w:noVBand="1"/>
      </w:tblPr>
      <w:tblGrid>
        <w:gridCol w:w="2122"/>
        <w:gridCol w:w="2071"/>
        <w:gridCol w:w="2071"/>
        <w:gridCol w:w="2071"/>
      </w:tblGrid>
      <w:tr w:rsidR="0042468A">
        <w:trPr>
          <w:trHeight w:val="501"/>
        </w:trPr>
        <w:tc>
          <w:tcPr>
            <w:tcW w:w="2122" w:type="dxa"/>
            <w:shd w:val="clear" w:color="auto" w:fill="00B0F0"/>
            <w:vAlign w:val="center"/>
          </w:tcPr>
          <w:p w:rsidR="0042468A" w:rsidRDefault="00483291">
            <w:pPr>
              <w:jc w:val="center"/>
              <w:rPr>
                <w:rFonts w:ascii="微软雅黑" w:eastAsia="微软雅黑" w:hAnsi="微软雅黑"/>
                <w:b/>
                <w:color w:val="FFFFFF" w:themeColor="background1"/>
                <w:szCs w:val="21"/>
              </w:rPr>
            </w:pPr>
            <w:r>
              <w:rPr>
                <w:rFonts w:ascii="微软雅黑" w:eastAsia="微软雅黑" w:hAnsi="微软雅黑"/>
                <w:b/>
                <w:color w:val="FFFFFF" w:themeColor="background1"/>
                <w:szCs w:val="21"/>
              </w:rPr>
              <w:t>年度</w:t>
            </w:r>
          </w:p>
        </w:tc>
        <w:tc>
          <w:tcPr>
            <w:tcW w:w="2071" w:type="dxa"/>
            <w:shd w:val="clear" w:color="auto" w:fill="00B0F0"/>
            <w:vAlign w:val="center"/>
          </w:tcPr>
          <w:p w:rsidR="0042468A" w:rsidRDefault="00483291">
            <w:pPr>
              <w:jc w:val="center"/>
              <w:rPr>
                <w:rFonts w:ascii="微软雅黑" w:eastAsia="微软雅黑" w:hAnsi="微软雅黑"/>
                <w:b/>
                <w:color w:val="FFFFFF" w:themeColor="background1"/>
                <w:szCs w:val="21"/>
              </w:rPr>
            </w:pPr>
            <w:r>
              <w:rPr>
                <w:rFonts w:ascii="微软雅黑" w:eastAsia="微软雅黑" w:hAnsi="微软雅黑" w:hint="eastAsia"/>
                <w:b/>
                <w:color w:val="FFFFFF" w:themeColor="background1"/>
                <w:szCs w:val="21"/>
              </w:rPr>
              <w:t>2016</w:t>
            </w:r>
          </w:p>
        </w:tc>
        <w:tc>
          <w:tcPr>
            <w:tcW w:w="2071" w:type="dxa"/>
            <w:shd w:val="clear" w:color="auto" w:fill="00B0F0"/>
            <w:vAlign w:val="center"/>
          </w:tcPr>
          <w:p w:rsidR="0042468A" w:rsidRDefault="00483291">
            <w:pPr>
              <w:jc w:val="center"/>
              <w:rPr>
                <w:rFonts w:ascii="微软雅黑" w:eastAsia="微软雅黑" w:hAnsi="微软雅黑"/>
                <w:b/>
                <w:color w:val="FFFFFF" w:themeColor="background1"/>
                <w:szCs w:val="21"/>
              </w:rPr>
            </w:pPr>
            <w:r>
              <w:rPr>
                <w:rFonts w:ascii="微软雅黑" w:eastAsia="微软雅黑" w:hAnsi="微软雅黑" w:hint="eastAsia"/>
                <w:b/>
                <w:color w:val="FFFFFF" w:themeColor="background1"/>
                <w:szCs w:val="21"/>
              </w:rPr>
              <w:t>2017</w:t>
            </w:r>
          </w:p>
        </w:tc>
        <w:tc>
          <w:tcPr>
            <w:tcW w:w="2071" w:type="dxa"/>
            <w:shd w:val="clear" w:color="auto" w:fill="00B0F0"/>
            <w:vAlign w:val="center"/>
          </w:tcPr>
          <w:p w:rsidR="0042468A" w:rsidRDefault="00483291">
            <w:pPr>
              <w:jc w:val="center"/>
              <w:rPr>
                <w:rFonts w:ascii="微软雅黑" w:eastAsia="微软雅黑" w:hAnsi="微软雅黑"/>
                <w:b/>
                <w:color w:val="FFFFFF" w:themeColor="background1"/>
                <w:szCs w:val="21"/>
              </w:rPr>
            </w:pPr>
            <w:r>
              <w:rPr>
                <w:rFonts w:ascii="微软雅黑" w:eastAsia="微软雅黑" w:hAnsi="微软雅黑" w:hint="eastAsia"/>
                <w:b/>
                <w:color w:val="FFFFFF" w:themeColor="background1"/>
                <w:szCs w:val="21"/>
              </w:rPr>
              <w:t>201</w:t>
            </w:r>
            <w:r>
              <w:rPr>
                <w:rFonts w:ascii="微软雅黑" w:eastAsia="微软雅黑" w:hAnsi="微软雅黑"/>
                <w:b/>
                <w:color w:val="FFFFFF" w:themeColor="background1"/>
                <w:szCs w:val="21"/>
              </w:rPr>
              <w:t>8</w:t>
            </w:r>
          </w:p>
        </w:tc>
      </w:tr>
      <w:tr w:rsidR="0042468A">
        <w:trPr>
          <w:trHeight w:val="546"/>
        </w:trPr>
        <w:tc>
          <w:tcPr>
            <w:tcW w:w="2122" w:type="dxa"/>
            <w:vAlign w:val="center"/>
          </w:tcPr>
          <w:p w:rsidR="0042468A" w:rsidRDefault="00483291">
            <w:pPr>
              <w:jc w:val="center"/>
              <w:rPr>
                <w:rFonts w:ascii="微软雅黑" w:eastAsia="微软雅黑" w:hAnsi="微软雅黑"/>
                <w:color w:val="000000" w:themeColor="text1"/>
                <w:szCs w:val="21"/>
              </w:rPr>
            </w:pPr>
            <w:r>
              <w:rPr>
                <w:rFonts w:ascii="微软雅黑" w:eastAsia="微软雅黑" w:hAnsi="微软雅黑"/>
                <w:color w:val="000000" w:themeColor="text1"/>
                <w:szCs w:val="21"/>
              </w:rPr>
              <w:t>升学人数</w:t>
            </w:r>
            <w:r>
              <w:rPr>
                <w:rFonts w:ascii="微软雅黑" w:eastAsia="微软雅黑" w:hAnsi="微软雅黑" w:hint="eastAsia"/>
                <w:color w:val="000000" w:themeColor="text1"/>
                <w:szCs w:val="21"/>
              </w:rPr>
              <w:t>（</w:t>
            </w:r>
            <w:r>
              <w:rPr>
                <w:rFonts w:ascii="微软雅黑" w:eastAsia="微软雅黑" w:hAnsi="微软雅黑"/>
                <w:color w:val="000000" w:themeColor="text1"/>
                <w:szCs w:val="21"/>
              </w:rPr>
              <w:t>人）</w:t>
            </w:r>
          </w:p>
        </w:tc>
        <w:tc>
          <w:tcPr>
            <w:tcW w:w="2071" w:type="dxa"/>
            <w:vAlign w:val="center"/>
          </w:tcPr>
          <w:p w:rsidR="0042468A" w:rsidRDefault="00483291">
            <w:pPr>
              <w:jc w:val="center"/>
              <w:rPr>
                <w:rFonts w:ascii="微软雅黑" w:eastAsia="微软雅黑" w:hAnsi="微软雅黑"/>
                <w:color w:val="000000" w:themeColor="text1"/>
                <w:szCs w:val="21"/>
              </w:rPr>
            </w:pPr>
            <w:r>
              <w:rPr>
                <w:rFonts w:ascii="微软雅黑" w:eastAsia="微软雅黑" w:hAnsi="微软雅黑" w:hint="eastAsia"/>
                <w:color w:val="000000" w:themeColor="text1"/>
                <w:szCs w:val="21"/>
              </w:rPr>
              <w:t>36</w:t>
            </w:r>
          </w:p>
        </w:tc>
        <w:tc>
          <w:tcPr>
            <w:tcW w:w="2071" w:type="dxa"/>
            <w:vAlign w:val="center"/>
          </w:tcPr>
          <w:p w:rsidR="0042468A" w:rsidRDefault="00483291">
            <w:pPr>
              <w:jc w:val="center"/>
              <w:rPr>
                <w:rFonts w:ascii="微软雅黑" w:eastAsia="微软雅黑" w:hAnsi="微软雅黑"/>
                <w:color w:val="000000" w:themeColor="text1"/>
                <w:szCs w:val="21"/>
              </w:rPr>
            </w:pPr>
            <w:r>
              <w:rPr>
                <w:rFonts w:ascii="微软雅黑" w:eastAsia="微软雅黑" w:hAnsi="微软雅黑" w:hint="eastAsia"/>
                <w:color w:val="000000" w:themeColor="text1"/>
                <w:szCs w:val="21"/>
              </w:rPr>
              <w:t>69</w:t>
            </w:r>
          </w:p>
        </w:tc>
        <w:tc>
          <w:tcPr>
            <w:tcW w:w="2071" w:type="dxa"/>
            <w:vAlign w:val="center"/>
          </w:tcPr>
          <w:p w:rsidR="0042468A" w:rsidRDefault="00483291">
            <w:pPr>
              <w:jc w:val="center"/>
              <w:rPr>
                <w:rFonts w:ascii="微软雅黑" w:eastAsia="微软雅黑" w:hAnsi="微软雅黑"/>
                <w:szCs w:val="21"/>
              </w:rPr>
            </w:pPr>
            <w:r>
              <w:rPr>
                <w:rFonts w:ascii="微软雅黑" w:eastAsia="微软雅黑" w:hAnsi="微软雅黑"/>
                <w:szCs w:val="21"/>
              </w:rPr>
              <w:t>198</w:t>
            </w:r>
          </w:p>
        </w:tc>
      </w:tr>
      <w:tr w:rsidR="0042468A">
        <w:trPr>
          <w:trHeight w:val="612"/>
        </w:trPr>
        <w:tc>
          <w:tcPr>
            <w:tcW w:w="2122" w:type="dxa"/>
            <w:shd w:val="clear" w:color="auto" w:fill="F2F2F2" w:themeFill="background1" w:themeFillShade="F2"/>
            <w:vAlign w:val="center"/>
          </w:tcPr>
          <w:p w:rsidR="0042468A" w:rsidRDefault="00483291">
            <w:pPr>
              <w:jc w:val="center"/>
              <w:rPr>
                <w:rFonts w:ascii="微软雅黑" w:eastAsia="微软雅黑" w:hAnsi="微软雅黑"/>
                <w:szCs w:val="21"/>
              </w:rPr>
            </w:pPr>
            <w:r>
              <w:rPr>
                <w:rFonts w:ascii="微软雅黑" w:eastAsia="微软雅黑" w:hAnsi="微软雅黑"/>
                <w:szCs w:val="21"/>
              </w:rPr>
              <w:t>占毕业生比例</w:t>
            </w:r>
            <w:r>
              <w:rPr>
                <w:rFonts w:ascii="微软雅黑" w:eastAsia="微软雅黑" w:hAnsi="微软雅黑" w:hint="eastAsia"/>
                <w:szCs w:val="21"/>
              </w:rPr>
              <w:t>（%）</w:t>
            </w:r>
          </w:p>
        </w:tc>
        <w:tc>
          <w:tcPr>
            <w:tcW w:w="2071" w:type="dxa"/>
            <w:shd w:val="clear" w:color="auto" w:fill="F2F2F2" w:themeFill="background1" w:themeFillShade="F2"/>
            <w:vAlign w:val="center"/>
          </w:tcPr>
          <w:p w:rsidR="0042468A" w:rsidRDefault="00483291">
            <w:pPr>
              <w:jc w:val="center"/>
              <w:rPr>
                <w:rFonts w:ascii="微软雅黑" w:eastAsia="微软雅黑" w:hAnsi="微软雅黑"/>
                <w:szCs w:val="21"/>
              </w:rPr>
            </w:pPr>
            <w:r>
              <w:rPr>
                <w:rFonts w:ascii="微软雅黑" w:eastAsia="微软雅黑" w:hAnsi="微软雅黑" w:hint="eastAsia"/>
                <w:szCs w:val="21"/>
              </w:rPr>
              <w:t>1.43</w:t>
            </w:r>
          </w:p>
        </w:tc>
        <w:tc>
          <w:tcPr>
            <w:tcW w:w="2071" w:type="dxa"/>
            <w:shd w:val="clear" w:color="auto" w:fill="F2F2F2" w:themeFill="background1" w:themeFillShade="F2"/>
            <w:vAlign w:val="center"/>
          </w:tcPr>
          <w:p w:rsidR="0042468A" w:rsidRDefault="00483291">
            <w:pPr>
              <w:jc w:val="center"/>
              <w:rPr>
                <w:rFonts w:ascii="微软雅黑" w:eastAsia="微软雅黑" w:hAnsi="微软雅黑"/>
                <w:szCs w:val="21"/>
              </w:rPr>
            </w:pPr>
            <w:r>
              <w:rPr>
                <w:rFonts w:ascii="微软雅黑" w:eastAsia="微软雅黑" w:hAnsi="微软雅黑" w:hint="eastAsia"/>
                <w:szCs w:val="21"/>
              </w:rPr>
              <w:t>2.62</w:t>
            </w:r>
          </w:p>
        </w:tc>
        <w:tc>
          <w:tcPr>
            <w:tcW w:w="2071" w:type="dxa"/>
            <w:shd w:val="clear" w:color="auto" w:fill="F2F2F2" w:themeFill="background1" w:themeFillShade="F2"/>
            <w:vAlign w:val="center"/>
          </w:tcPr>
          <w:p w:rsidR="0042468A" w:rsidRDefault="00483291">
            <w:pPr>
              <w:jc w:val="center"/>
              <w:rPr>
                <w:rFonts w:ascii="微软雅黑" w:eastAsia="微软雅黑" w:hAnsi="微软雅黑"/>
                <w:szCs w:val="21"/>
              </w:rPr>
            </w:pPr>
            <w:r>
              <w:rPr>
                <w:rFonts w:ascii="微软雅黑" w:eastAsia="微软雅黑" w:hAnsi="微软雅黑"/>
                <w:szCs w:val="21"/>
              </w:rPr>
              <w:t>6.59</w:t>
            </w:r>
          </w:p>
        </w:tc>
      </w:tr>
    </w:tbl>
    <w:p w:rsidR="0042468A" w:rsidRDefault="00483291">
      <w:pPr>
        <w:pStyle w:val="1"/>
        <w:ind w:firstLine="562"/>
      </w:pPr>
      <w:bookmarkStart w:id="62" w:name="_Toc445"/>
      <w:bookmarkStart w:id="63" w:name="_Toc17726"/>
      <w:bookmarkStart w:id="64" w:name="_Toc22083"/>
      <w:bookmarkStart w:id="65" w:name="_Toc4779"/>
      <w:r>
        <w:t>1.2.</w:t>
      </w:r>
      <w:r>
        <w:rPr>
          <w:rFonts w:hint="eastAsia"/>
        </w:rPr>
        <w:t>7</w:t>
      </w:r>
      <w:r>
        <w:t xml:space="preserve"> </w:t>
      </w:r>
      <w:r>
        <w:rPr>
          <w:rFonts w:hint="eastAsia"/>
        </w:rPr>
        <w:t>未就业毕业生情况</w:t>
      </w:r>
      <w:bookmarkEnd w:id="62"/>
      <w:bookmarkEnd w:id="63"/>
      <w:bookmarkEnd w:id="64"/>
      <w:bookmarkEnd w:id="65"/>
    </w:p>
    <w:p w:rsidR="0042468A" w:rsidRDefault="00483291">
      <w:pPr>
        <w:spacing w:line="360" w:lineRule="auto"/>
        <w:rPr>
          <w:rFonts w:ascii="方正仿宋简体" w:eastAsia="方正仿宋简体" w:hAnsi="楷体" w:cs="楷体"/>
          <w:sz w:val="28"/>
          <w:szCs w:val="28"/>
        </w:rPr>
      </w:pPr>
      <w:r>
        <w:rPr>
          <w:rFonts w:ascii="方正仿宋简体" w:eastAsia="方正仿宋简体" w:hAnsi="楷体" w:cs="楷体" w:hint="eastAsia"/>
          <w:sz w:val="28"/>
          <w:szCs w:val="28"/>
        </w:rPr>
        <w:t xml:space="preserve">    学院根据教育部及自治区教育厅相关要求，切实做好未就业毕业生工作，建立未就业毕业生台账，加强了学院、教学单位、班主任三级联动机制和一对一帮扶机制，及时了解每一位毕业生的就业意愿和就业状况，及时提供就业信息，通知未就业毕业生参加招聘会，有针对性地进行指导和服务，帮助他们尽快实现就业。</w:t>
      </w:r>
    </w:p>
    <w:p w:rsidR="0042468A" w:rsidRDefault="00483291">
      <w:pPr>
        <w:spacing w:line="360" w:lineRule="auto"/>
        <w:ind w:firstLine="560"/>
        <w:rPr>
          <w:rFonts w:ascii="方正仿宋简体" w:eastAsia="方正仿宋简体" w:hAnsi="楷体" w:cs="楷体"/>
          <w:sz w:val="28"/>
          <w:szCs w:val="28"/>
        </w:rPr>
      </w:pPr>
      <w:r>
        <w:rPr>
          <w:rFonts w:ascii="方正仿宋简体" w:eastAsia="方正仿宋简体" w:hAnsi="楷体" w:cs="楷体" w:hint="eastAsia"/>
          <w:sz w:val="28"/>
          <w:szCs w:val="28"/>
        </w:rPr>
        <w:t>根据201</w:t>
      </w:r>
      <w:r>
        <w:rPr>
          <w:rFonts w:ascii="方正仿宋简体" w:eastAsia="方正仿宋简体" w:hAnsi="楷体" w:cs="楷体"/>
          <w:sz w:val="28"/>
          <w:szCs w:val="28"/>
        </w:rPr>
        <w:t>8</w:t>
      </w:r>
      <w:r>
        <w:rPr>
          <w:rFonts w:ascii="方正仿宋简体" w:eastAsia="方正仿宋简体" w:hAnsi="楷体" w:cs="楷体" w:hint="eastAsia"/>
          <w:sz w:val="28"/>
          <w:szCs w:val="28"/>
        </w:rPr>
        <w:t>年9月1日毕业生统计，我院尚有1</w:t>
      </w:r>
      <w:r>
        <w:rPr>
          <w:rFonts w:ascii="方正仿宋简体" w:eastAsia="方正仿宋简体" w:hAnsi="楷体" w:cs="楷体"/>
          <w:sz w:val="28"/>
          <w:szCs w:val="28"/>
        </w:rPr>
        <w:t>26</w:t>
      </w:r>
      <w:r>
        <w:rPr>
          <w:rFonts w:ascii="方正仿宋简体" w:eastAsia="方正仿宋简体" w:hAnsi="楷体" w:cs="楷体" w:hint="eastAsia"/>
          <w:sz w:val="28"/>
          <w:szCs w:val="28"/>
        </w:rPr>
        <w:t>名应届毕业生未实现就业，涉及</w:t>
      </w:r>
      <w:r>
        <w:rPr>
          <w:rFonts w:ascii="方正仿宋简体" w:eastAsia="方正仿宋简体" w:hAnsi="楷体" w:cs="楷体"/>
          <w:sz w:val="28"/>
          <w:szCs w:val="28"/>
        </w:rPr>
        <w:t>21</w:t>
      </w:r>
      <w:r>
        <w:rPr>
          <w:rFonts w:ascii="方正仿宋简体" w:eastAsia="方正仿宋简体" w:hAnsi="楷体" w:cs="楷体" w:hint="eastAsia"/>
          <w:sz w:val="28"/>
          <w:szCs w:val="28"/>
        </w:rPr>
        <w:t>个专业。截止1</w:t>
      </w:r>
      <w:r>
        <w:rPr>
          <w:rFonts w:ascii="方正仿宋简体" w:eastAsia="方正仿宋简体" w:hAnsi="楷体" w:cs="楷体"/>
          <w:sz w:val="28"/>
          <w:szCs w:val="28"/>
        </w:rPr>
        <w:t>0</w:t>
      </w:r>
      <w:r>
        <w:rPr>
          <w:rFonts w:ascii="方正仿宋简体" w:eastAsia="方正仿宋简体" w:hAnsi="楷体" w:cs="楷体" w:hint="eastAsia"/>
          <w:sz w:val="28"/>
          <w:szCs w:val="28"/>
        </w:rPr>
        <w:t>月30日，其中有</w:t>
      </w:r>
      <w:r>
        <w:rPr>
          <w:rFonts w:ascii="方正仿宋简体" w:eastAsia="方正仿宋简体" w:hAnsi="楷体" w:cs="楷体"/>
          <w:sz w:val="28"/>
          <w:szCs w:val="28"/>
        </w:rPr>
        <w:t>7</w:t>
      </w:r>
      <w:r>
        <w:rPr>
          <w:rFonts w:ascii="方正仿宋简体" w:eastAsia="方正仿宋简体" w:hAnsi="楷体" w:cs="楷体" w:hint="eastAsia"/>
          <w:sz w:val="28"/>
          <w:szCs w:val="28"/>
        </w:rPr>
        <w:t>7人已落实就业单位，</w:t>
      </w:r>
      <w:r>
        <w:rPr>
          <w:rFonts w:ascii="方正仿宋简体" w:eastAsia="方正仿宋简体" w:hAnsi="楷体" w:cs="楷体"/>
          <w:sz w:val="28"/>
          <w:szCs w:val="28"/>
        </w:rPr>
        <w:t>21</w:t>
      </w:r>
      <w:r>
        <w:rPr>
          <w:rFonts w:ascii="方正仿宋简体" w:eastAsia="方正仿宋简体" w:hAnsi="楷体" w:cs="楷体" w:hint="eastAsia"/>
          <w:sz w:val="28"/>
          <w:szCs w:val="28"/>
        </w:rPr>
        <w:t>人准备参加企事业单位招录考试，</w:t>
      </w:r>
      <w:r>
        <w:rPr>
          <w:rFonts w:ascii="方正仿宋简体" w:eastAsia="方正仿宋简体" w:hAnsi="楷体" w:cs="楷体"/>
          <w:sz w:val="28"/>
          <w:szCs w:val="28"/>
        </w:rPr>
        <w:t>3</w:t>
      </w:r>
      <w:r>
        <w:rPr>
          <w:rFonts w:ascii="方正仿宋简体" w:eastAsia="方正仿宋简体" w:hAnsi="楷体" w:cs="楷体" w:hint="eastAsia"/>
          <w:sz w:val="28"/>
          <w:szCs w:val="28"/>
        </w:rPr>
        <w:t>人准备出国深造，</w:t>
      </w:r>
      <w:r>
        <w:rPr>
          <w:rFonts w:ascii="方正仿宋简体" w:eastAsia="方正仿宋简体" w:hAnsi="楷体" w:cs="楷体"/>
          <w:sz w:val="28"/>
          <w:szCs w:val="28"/>
        </w:rPr>
        <w:t>4</w:t>
      </w:r>
      <w:r>
        <w:rPr>
          <w:rFonts w:ascii="方正仿宋简体" w:eastAsia="方正仿宋简体" w:hAnsi="楷体" w:cs="楷体" w:hint="eastAsia"/>
          <w:sz w:val="28"/>
          <w:szCs w:val="28"/>
        </w:rPr>
        <w:t>人拟创业，</w:t>
      </w:r>
      <w:r>
        <w:rPr>
          <w:rFonts w:ascii="方正仿宋简体" w:eastAsia="方正仿宋简体" w:hAnsi="楷体" w:cs="楷体"/>
          <w:sz w:val="28"/>
          <w:szCs w:val="28"/>
        </w:rPr>
        <w:t>12</w:t>
      </w:r>
      <w:r>
        <w:rPr>
          <w:rFonts w:ascii="方正仿宋简体" w:eastAsia="方正仿宋简体" w:hAnsi="楷体" w:cs="楷体" w:hint="eastAsia"/>
          <w:sz w:val="28"/>
          <w:szCs w:val="28"/>
        </w:rPr>
        <w:t>人签约中，7人</w:t>
      </w:r>
      <w:r>
        <w:rPr>
          <w:rFonts w:ascii="方正仿宋简体" w:eastAsia="方正仿宋简体" w:hAnsi="楷体" w:cs="楷体"/>
          <w:sz w:val="28"/>
          <w:szCs w:val="28"/>
        </w:rPr>
        <w:t>求职中，2</w:t>
      </w:r>
      <w:r>
        <w:rPr>
          <w:rFonts w:ascii="方正仿宋简体" w:eastAsia="方正仿宋简体" w:hAnsi="楷体" w:cs="楷体" w:hint="eastAsia"/>
          <w:sz w:val="28"/>
          <w:szCs w:val="28"/>
        </w:rPr>
        <w:t>人暂无就业意愿。</w:t>
      </w:r>
    </w:p>
    <w:p w:rsidR="0042468A" w:rsidRPr="00D818E9" w:rsidRDefault="00483291" w:rsidP="00D818E9">
      <w:pPr>
        <w:pStyle w:val="1"/>
        <w:ind w:firstLine="562"/>
        <w:rPr>
          <w:szCs w:val="28"/>
        </w:rPr>
      </w:pPr>
      <w:bookmarkStart w:id="66" w:name="_Toc20160"/>
      <w:bookmarkStart w:id="67" w:name="_Toc31797"/>
      <w:bookmarkStart w:id="68" w:name="_Toc30335"/>
      <w:bookmarkStart w:id="69" w:name="_Toc28045"/>
      <w:r w:rsidRPr="00D818E9">
        <w:rPr>
          <w:rFonts w:hint="eastAsia"/>
          <w:szCs w:val="28"/>
        </w:rPr>
        <w:t>2</w:t>
      </w:r>
      <w:r w:rsidRPr="00D818E9">
        <w:rPr>
          <w:szCs w:val="28"/>
        </w:rPr>
        <w:t>.</w:t>
      </w:r>
      <w:r w:rsidRPr="00D818E9">
        <w:rPr>
          <w:rFonts w:ascii="黑体" w:eastAsia="黑体" w:hAnsi="黑体" w:hint="eastAsia"/>
          <w:szCs w:val="28"/>
        </w:rPr>
        <w:t>工作措施</w:t>
      </w:r>
      <w:bookmarkEnd w:id="66"/>
      <w:bookmarkEnd w:id="67"/>
      <w:bookmarkEnd w:id="68"/>
      <w:bookmarkEnd w:id="69"/>
    </w:p>
    <w:p w:rsidR="0042468A" w:rsidRDefault="00483291">
      <w:pPr>
        <w:spacing w:line="360" w:lineRule="auto"/>
        <w:ind w:firstLineChars="200" w:firstLine="560"/>
        <w:rPr>
          <w:rFonts w:ascii="方正仿宋简体" w:eastAsia="方正仿宋简体" w:hAnsi="楷体" w:cs="楷体"/>
          <w:sz w:val="28"/>
          <w:szCs w:val="28"/>
        </w:rPr>
      </w:pPr>
      <w:r>
        <w:rPr>
          <w:rFonts w:ascii="方正仿宋简体" w:eastAsia="方正仿宋简体" w:hAnsi="楷体" w:cs="楷体"/>
          <w:sz w:val="28"/>
          <w:szCs w:val="28"/>
        </w:rPr>
        <w:t>学院通过校企深度合作、强化内涵建设、建立就业渠道、加强就业指导，促进创业孵化</w:t>
      </w:r>
      <w:r>
        <w:rPr>
          <w:rFonts w:ascii="方正仿宋简体" w:eastAsia="方正仿宋简体" w:hAnsi="楷体" w:cs="楷体" w:hint="eastAsia"/>
          <w:sz w:val="28"/>
          <w:szCs w:val="28"/>
        </w:rPr>
        <w:t>、提升学生就业能力</w:t>
      </w:r>
      <w:r>
        <w:rPr>
          <w:rFonts w:ascii="方正仿宋简体" w:eastAsia="方正仿宋简体" w:hAnsi="楷体" w:cs="楷体"/>
          <w:sz w:val="28"/>
          <w:szCs w:val="28"/>
        </w:rPr>
        <w:t>等多种举措，</w:t>
      </w:r>
      <w:r>
        <w:rPr>
          <w:rFonts w:ascii="方正仿宋简体" w:eastAsia="方正仿宋简体" w:hAnsi="楷体" w:cs="楷体" w:hint="eastAsia"/>
          <w:sz w:val="28"/>
          <w:szCs w:val="28"/>
        </w:rPr>
        <w:t>使</w:t>
      </w:r>
      <w:r>
        <w:rPr>
          <w:rFonts w:ascii="方正仿宋简体" w:eastAsia="方正仿宋简体" w:hAnsi="楷体" w:cs="楷体"/>
          <w:sz w:val="28"/>
          <w:szCs w:val="28"/>
        </w:rPr>
        <w:t>就业率</w:t>
      </w:r>
      <w:r>
        <w:rPr>
          <w:rFonts w:ascii="方正仿宋简体" w:eastAsia="方正仿宋简体" w:hAnsi="楷体" w:cs="楷体" w:hint="eastAsia"/>
          <w:sz w:val="28"/>
          <w:szCs w:val="28"/>
        </w:rPr>
        <w:t>保持稳定，</w:t>
      </w:r>
      <w:r>
        <w:rPr>
          <w:rFonts w:ascii="方正仿宋简体" w:eastAsia="方正仿宋简体" w:hAnsi="楷体" w:cs="楷体"/>
          <w:sz w:val="28"/>
          <w:szCs w:val="28"/>
        </w:rPr>
        <w:t>就业质量得以持续提升。</w:t>
      </w:r>
    </w:p>
    <w:p w:rsidR="0042468A" w:rsidRPr="00D818E9" w:rsidRDefault="00483291">
      <w:pPr>
        <w:pStyle w:val="1"/>
        <w:ind w:firstLine="562"/>
        <w:rPr>
          <w:rFonts w:ascii="方正楷体简体" w:eastAsia="方正楷体简体"/>
          <w:szCs w:val="28"/>
        </w:rPr>
      </w:pPr>
      <w:bookmarkStart w:id="70" w:name="_Toc11240"/>
      <w:bookmarkStart w:id="71" w:name="_Toc15436"/>
      <w:bookmarkStart w:id="72" w:name="_Toc24244"/>
      <w:bookmarkStart w:id="73" w:name="_Toc8408"/>
      <w:r w:rsidRPr="00D818E9">
        <w:rPr>
          <w:rFonts w:hint="eastAsia"/>
          <w:szCs w:val="28"/>
        </w:rPr>
        <w:t>2</w:t>
      </w:r>
      <w:r w:rsidRPr="00D818E9">
        <w:rPr>
          <w:szCs w:val="28"/>
        </w:rPr>
        <w:t>.1</w:t>
      </w:r>
      <w:r w:rsidRPr="00D818E9">
        <w:rPr>
          <w:rFonts w:ascii="方正楷体简体" w:eastAsia="方正楷体简体" w:hint="eastAsia"/>
          <w:szCs w:val="28"/>
        </w:rPr>
        <w:t>立足教育，提升学生就业创业能力</w:t>
      </w:r>
    </w:p>
    <w:bookmarkEnd w:id="70"/>
    <w:bookmarkEnd w:id="71"/>
    <w:bookmarkEnd w:id="72"/>
    <w:bookmarkEnd w:id="73"/>
    <w:p w:rsidR="0042468A" w:rsidRDefault="00483291">
      <w:pPr>
        <w:spacing w:line="360" w:lineRule="auto"/>
        <w:ind w:firstLineChars="200" w:firstLine="560"/>
        <w:rPr>
          <w:rFonts w:ascii="方正仿宋简体" w:eastAsia="方正仿宋简体" w:hAnsi="楷体" w:cs="楷体"/>
          <w:sz w:val="28"/>
          <w:szCs w:val="28"/>
        </w:rPr>
      </w:pPr>
      <w:r>
        <w:rPr>
          <w:rFonts w:ascii="方正仿宋简体" w:eastAsia="方正仿宋简体" w:hAnsi="楷体" w:cs="楷体" w:hint="eastAsia"/>
          <w:sz w:val="28"/>
          <w:szCs w:val="28"/>
        </w:rPr>
        <w:t>学院</w:t>
      </w:r>
      <w:r>
        <w:rPr>
          <w:rFonts w:ascii="方正仿宋简体" w:eastAsia="方正仿宋简体" w:hAnsi="楷体" w:cs="楷体"/>
          <w:sz w:val="28"/>
          <w:szCs w:val="28"/>
        </w:rPr>
        <w:t>在人才培养过程中注重学生专业实践能力</w:t>
      </w:r>
      <w:r>
        <w:rPr>
          <w:rFonts w:ascii="方正仿宋简体" w:eastAsia="方正仿宋简体" w:hAnsi="楷体" w:cs="楷体" w:hint="eastAsia"/>
          <w:sz w:val="28"/>
          <w:szCs w:val="28"/>
        </w:rPr>
        <w:t>、</w:t>
      </w:r>
      <w:r>
        <w:rPr>
          <w:rFonts w:ascii="方正仿宋简体" w:eastAsia="方正仿宋简体" w:hAnsi="楷体" w:cs="楷体"/>
          <w:sz w:val="28"/>
          <w:szCs w:val="28"/>
        </w:rPr>
        <w:t>职业发展能力的提升，目前已形成包括职业生涯发展教育、就业</w:t>
      </w:r>
      <w:r>
        <w:rPr>
          <w:rFonts w:ascii="方正仿宋简体" w:eastAsia="方正仿宋简体" w:hAnsi="楷体" w:cs="楷体" w:hint="eastAsia"/>
          <w:sz w:val="28"/>
          <w:szCs w:val="28"/>
        </w:rPr>
        <w:t>指导</w:t>
      </w:r>
      <w:r>
        <w:rPr>
          <w:rFonts w:ascii="方正仿宋简体" w:eastAsia="方正仿宋简体" w:hAnsi="楷体" w:cs="楷体"/>
          <w:sz w:val="28"/>
          <w:szCs w:val="28"/>
        </w:rPr>
        <w:t>、创业基础</w:t>
      </w:r>
      <w:r>
        <w:rPr>
          <w:rFonts w:ascii="方正仿宋简体" w:eastAsia="方正仿宋简体" w:hAnsi="楷体" w:cs="楷体" w:hint="eastAsia"/>
          <w:sz w:val="28"/>
          <w:szCs w:val="28"/>
        </w:rPr>
        <w:t>、</w:t>
      </w:r>
      <w:r>
        <w:rPr>
          <w:rFonts w:ascii="方正仿宋简体" w:eastAsia="方正仿宋简体" w:hAnsi="楷体" w:cs="楷体"/>
          <w:sz w:val="28"/>
          <w:szCs w:val="28"/>
        </w:rPr>
        <w:t>咨询辅导等为一体的就业创业教育体系</w:t>
      </w:r>
      <w:r>
        <w:rPr>
          <w:rFonts w:ascii="方正仿宋简体" w:eastAsia="方正仿宋简体" w:hAnsi="楷体" w:cs="楷体" w:hint="eastAsia"/>
          <w:sz w:val="28"/>
          <w:szCs w:val="28"/>
        </w:rPr>
        <w:t>，在人才培养过程中，立足学生</w:t>
      </w:r>
      <w:r>
        <w:rPr>
          <w:rFonts w:ascii="方正仿宋简体" w:eastAsia="方正仿宋简体" w:hAnsi="楷体" w:cs="楷体" w:hint="eastAsia"/>
          <w:sz w:val="28"/>
          <w:szCs w:val="28"/>
        </w:rPr>
        <w:lastRenderedPageBreak/>
        <w:t>就业工作，突出学科专业特点，不断探索和创新，将就业指导划分为4个模块，突出就业指导的多样性和针对性，有效提升学生服务社会的能力。</w:t>
      </w:r>
    </w:p>
    <w:p w:rsidR="0042468A" w:rsidRDefault="00483291">
      <w:pPr>
        <w:spacing w:line="360" w:lineRule="auto"/>
        <w:ind w:firstLineChars="200" w:firstLine="560"/>
        <w:rPr>
          <w:rFonts w:ascii="方正仿宋简体" w:eastAsia="方正仿宋简体" w:hAnsi="楷体" w:cs="楷体"/>
          <w:sz w:val="28"/>
          <w:szCs w:val="28"/>
        </w:rPr>
      </w:pPr>
      <w:r>
        <w:rPr>
          <w:rFonts w:ascii="方正仿宋简体" w:eastAsia="方正仿宋简体" w:hAnsi="楷体" w:cs="楷体" w:hint="eastAsia"/>
          <w:sz w:val="28"/>
          <w:szCs w:val="28"/>
        </w:rPr>
        <w:t xml:space="preserve">每个二级院校都配备了就业创业指导教师，加强对就业创业指导人员的专业化培训，打造了一支精细做事、高效成事的就业创业服务队伍，构建多层次全方位的就业创业辅导咨询服务体系。 </w:t>
      </w:r>
    </w:p>
    <w:p w:rsidR="0042468A" w:rsidRPr="00D818E9" w:rsidRDefault="00483291">
      <w:pPr>
        <w:ind w:firstLine="600"/>
        <w:rPr>
          <w:sz w:val="28"/>
          <w:szCs w:val="28"/>
        </w:rPr>
      </w:pPr>
      <w:bookmarkStart w:id="74" w:name="_Toc27616"/>
      <w:bookmarkStart w:id="75" w:name="_Toc4782"/>
      <w:bookmarkStart w:id="76" w:name="_Toc3083"/>
      <w:bookmarkStart w:id="77" w:name="_Toc9811"/>
      <w:r w:rsidRPr="00D818E9">
        <w:rPr>
          <w:rFonts w:ascii="宋体" w:eastAsia="方正仿宋简体" w:hAnsi="宋体" w:hint="eastAsia"/>
          <w:b/>
          <w:kern w:val="44"/>
          <w:sz w:val="28"/>
          <w:szCs w:val="28"/>
        </w:rPr>
        <w:t xml:space="preserve">2.2 </w:t>
      </w:r>
      <w:r w:rsidRPr="00D818E9">
        <w:rPr>
          <w:rFonts w:ascii="方正楷体简体" w:eastAsia="方正楷体简体" w:hAnsi="宋体" w:hint="eastAsia"/>
          <w:b/>
          <w:kern w:val="44"/>
          <w:sz w:val="28"/>
          <w:szCs w:val="28"/>
        </w:rPr>
        <w:t>拓宽渠道，</w:t>
      </w:r>
      <w:bookmarkEnd w:id="74"/>
      <w:bookmarkEnd w:id="75"/>
      <w:bookmarkEnd w:id="76"/>
      <w:bookmarkEnd w:id="77"/>
      <w:r w:rsidRPr="00D818E9">
        <w:rPr>
          <w:rFonts w:ascii="方正楷体简体" w:eastAsia="方正楷体简体" w:hAnsi="宋体" w:hint="eastAsia"/>
          <w:b/>
          <w:kern w:val="44"/>
          <w:sz w:val="28"/>
          <w:szCs w:val="28"/>
        </w:rPr>
        <w:t>丰富学生就业资源</w:t>
      </w:r>
    </w:p>
    <w:p w:rsidR="0042468A" w:rsidRDefault="00483291">
      <w:pPr>
        <w:spacing w:line="360" w:lineRule="auto"/>
        <w:ind w:firstLineChars="200" w:firstLine="560"/>
        <w:rPr>
          <w:rFonts w:ascii="方正仿宋简体" w:eastAsia="方正仿宋简体" w:hAnsi="楷体" w:cs="楷体"/>
          <w:sz w:val="28"/>
          <w:szCs w:val="28"/>
        </w:rPr>
      </w:pPr>
      <w:r>
        <w:rPr>
          <w:rFonts w:ascii="方正仿宋简体" w:eastAsia="方正仿宋简体" w:hAnsi="楷体" w:cs="楷体" w:hint="eastAsia"/>
          <w:sz w:val="28"/>
          <w:szCs w:val="28"/>
        </w:rPr>
        <w:t>学院借助国家及本地区重大战略的实施，结合自身综合性院校的专业特点，为来我院的用人单位提供优质的招聘服务，“走出去</w:t>
      </w:r>
      <w:r>
        <w:rPr>
          <w:rFonts w:ascii="方正仿宋简体" w:eastAsia="方正仿宋简体" w:hAnsi="楷体" w:cs="楷体"/>
          <w:sz w:val="28"/>
          <w:szCs w:val="28"/>
        </w:rPr>
        <w:t>，</w:t>
      </w:r>
      <w:r>
        <w:rPr>
          <w:rFonts w:ascii="方正仿宋简体" w:eastAsia="方正仿宋简体" w:hAnsi="楷体" w:cs="楷体" w:hint="eastAsia"/>
          <w:sz w:val="28"/>
          <w:szCs w:val="28"/>
        </w:rPr>
        <w:t>请</w:t>
      </w:r>
      <w:r>
        <w:rPr>
          <w:rFonts w:ascii="方正仿宋简体" w:eastAsia="方正仿宋简体" w:hAnsi="楷体" w:cs="楷体"/>
          <w:sz w:val="28"/>
          <w:szCs w:val="28"/>
        </w:rPr>
        <w:t>进来</w:t>
      </w:r>
      <w:r>
        <w:rPr>
          <w:rFonts w:ascii="方正仿宋简体" w:eastAsia="方正仿宋简体" w:hAnsi="楷体" w:cs="楷体" w:hint="eastAsia"/>
          <w:sz w:val="28"/>
          <w:szCs w:val="28"/>
        </w:rPr>
        <w:t>”，不断开拓就业市场，全力拓展就业渠道，丰富我院毕业生就业资源。</w:t>
      </w:r>
    </w:p>
    <w:p w:rsidR="0042468A" w:rsidRPr="00D818E9" w:rsidRDefault="00483291">
      <w:pPr>
        <w:spacing w:line="360" w:lineRule="auto"/>
        <w:ind w:firstLineChars="200" w:firstLine="562"/>
        <w:rPr>
          <w:rFonts w:ascii="方正仿宋简体" w:eastAsia="方正仿宋简体" w:hAnsi="楷体" w:cs="楷体"/>
          <w:b/>
          <w:bCs/>
          <w:sz w:val="28"/>
          <w:szCs w:val="28"/>
        </w:rPr>
      </w:pPr>
      <w:r w:rsidRPr="00D818E9">
        <w:rPr>
          <w:rFonts w:ascii="宋体" w:hAnsi="宋体" w:cs="楷体" w:hint="eastAsia"/>
          <w:b/>
          <w:bCs/>
          <w:sz w:val="28"/>
          <w:szCs w:val="28"/>
        </w:rPr>
        <w:t>2.2.1</w:t>
      </w:r>
      <w:r w:rsidRPr="00D818E9">
        <w:rPr>
          <w:rFonts w:ascii="方正仿宋简体" w:eastAsia="方正仿宋简体" w:hAnsi="楷体" w:cs="楷体" w:hint="eastAsia"/>
          <w:b/>
          <w:bCs/>
          <w:sz w:val="28"/>
          <w:szCs w:val="28"/>
        </w:rPr>
        <w:t xml:space="preserve"> 助力当地经济发展，培育区域就业资源</w:t>
      </w:r>
    </w:p>
    <w:p w:rsidR="0042468A" w:rsidRDefault="00483291">
      <w:pPr>
        <w:spacing w:line="360" w:lineRule="auto"/>
        <w:ind w:firstLineChars="200" w:firstLine="560"/>
        <w:rPr>
          <w:rFonts w:ascii="方正仿宋简体" w:eastAsia="方正仿宋简体" w:hAnsi="楷体" w:cs="楷体"/>
          <w:sz w:val="28"/>
          <w:szCs w:val="28"/>
        </w:rPr>
      </w:pPr>
      <w:r>
        <w:rPr>
          <w:rFonts w:ascii="方正仿宋简体" w:eastAsia="方正仿宋简体" w:hAnsi="楷体" w:cs="楷体" w:hint="eastAsia"/>
          <w:sz w:val="28"/>
          <w:szCs w:val="28"/>
        </w:rPr>
        <w:t>主动</w:t>
      </w:r>
      <w:r>
        <w:rPr>
          <w:rFonts w:ascii="方正仿宋简体" w:eastAsia="方正仿宋简体" w:hAnsi="楷体" w:cs="楷体"/>
          <w:sz w:val="28"/>
          <w:szCs w:val="28"/>
        </w:rPr>
        <w:t>与</w:t>
      </w:r>
      <w:r>
        <w:rPr>
          <w:rFonts w:ascii="方正仿宋简体" w:eastAsia="方正仿宋简体" w:hAnsi="楷体" w:cs="楷体" w:hint="eastAsia"/>
          <w:sz w:val="28"/>
          <w:szCs w:val="28"/>
        </w:rPr>
        <w:t>用人单位</w:t>
      </w:r>
      <w:r>
        <w:rPr>
          <w:rFonts w:ascii="方正仿宋简体" w:eastAsia="方正仿宋简体" w:hAnsi="楷体" w:cs="楷体"/>
          <w:sz w:val="28"/>
          <w:szCs w:val="28"/>
        </w:rPr>
        <w:t>合作，提前</w:t>
      </w:r>
      <w:r>
        <w:rPr>
          <w:rFonts w:ascii="方正仿宋简体" w:eastAsia="方正仿宋简体" w:hAnsi="楷体" w:cs="楷体" w:hint="eastAsia"/>
          <w:sz w:val="28"/>
          <w:szCs w:val="28"/>
        </w:rPr>
        <w:t>接洽学生实习事宜，经过多年的发展，学院已建立校外实习实训、就业基地151家，2017-2018学年</w:t>
      </w:r>
      <w:r>
        <w:rPr>
          <w:rFonts w:ascii="方正仿宋简体" w:eastAsia="方正仿宋简体" w:hAnsi="楷体" w:cs="楷体"/>
          <w:sz w:val="28"/>
          <w:szCs w:val="28"/>
        </w:rPr>
        <w:t>落实</w:t>
      </w:r>
      <w:r>
        <w:rPr>
          <w:rFonts w:ascii="方正仿宋简体" w:eastAsia="方正仿宋简体" w:hAnsi="楷体" w:cs="楷体" w:hint="eastAsia"/>
          <w:sz w:val="28"/>
          <w:szCs w:val="28"/>
        </w:rPr>
        <w:t>各</w:t>
      </w:r>
      <w:r>
        <w:rPr>
          <w:rFonts w:ascii="方正仿宋简体" w:eastAsia="方正仿宋简体" w:hAnsi="楷体" w:cs="楷体"/>
          <w:sz w:val="28"/>
          <w:szCs w:val="28"/>
        </w:rPr>
        <w:t>专业对接的岗位</w:t>
      </w:r>
      <w:r>
        <w:rPr>
          <w:rFonts w:ascii="方正仿宋简体" w:eastAsia="方正仿宋简体" w:hAnsi="楷体" w:cs="楷体" w:hint="eastAsia"/>
          <w:sz w:val="28"/>
          <w:szCs w:val="28"/>
        </w:rPr>
        <w:t>1500多个，通过</w:t>
      </w:r>
      <w:r>
        <w:rPr>
          <w:rFonts w:ascii="方正仿宋简体" w:eastAsia="方正仿宋简体" w:hAnsi="楷体" w:cs="楷体"/>
          <w:sz w:val="28"/>
          <w:szCs w:val="28"/>
        </w:rPr>
        <w:t>顶岗实习推动就业和深度校企合作</w:t>
      </w:r>
      <w:r>
        <w:rPr>
          <w:rFonts w:ascii="方正仿宋简体" w:eastAsia="方正仿宋简体" w:hAnsi="楷体" w:cs="楷体" w:hint="eastAsia"/>
          <w:sz w:val="28"/>
          <w:szCs w:val="28"/>
        </w:rPr>
        <w:t>，</w:t>
      </w:r>
      <w:r>
        <w:rPr>
          <w:rFonts w:ascii="方正仿宋简体" w:eastAsia="方正仿宋简体" w:hAnsi="楷体" w:cs="楷体"/>
          <w:sz w:val="28"/>
          <w:szCs w:val="28"/>
        </w:rPr>
        <w:t>带动了校企深度融合，顶岗实习</w:t>
      </w:r>
      <w:proofErr w:type="gramStart"/>
      <w:r>
        <w:rPr>
          <w:rFonts w:ascii="方正仿宋简体" w:eastAsia="方正仿宋简体" w:hAnsi="楷体" w:cs="楷体"/>
          <w:sz w:val="28"/>
          <w:szCs w:val="28"/>
        </w:rPr>
        <w:t>转就业</w:t>
      </w:r>
      <w:proofErr w:type="gramEnd"/>
      <w:r>
        <w:rPr>
          <w:rFonts w:ascii="方正仿宋简体" w:eastAsia="方正仿宋简体" w:hAnsi="楷体" w:cs="楷体"/>
          <w:sz w:val="28"/>
          <w:szCs w:val="28"/>
        </w:rPr>
        <w:t>稳步推进</w:t>
      </w:r>
      <w:r>
        <w:rPr>
          <w:rFonts w:ascii="方正仿宋简体" w:eastAsia="方正仿宋简体" w:hAnsi="楷体" w:cs="楷体" w:hint="eastAsia"/>
          <w:sz w:val="28"/>
          <w:szCs w:val="28"/>
        </w:rPr>
        <w:t>。</w:t>
      </w:r>
    </w:p>
    <w:p w:rsidR="0042468A" w:rsidRPr="00D818E9" w:rsidRDefault="00483291">
      <w:pPr>
        <w:spacing w:line="360" w:lineRule="auto"/>
        <w:ind w:firstLineChars="200" w:firstLine="562"/>
        <w:rPr>
          <w:rFonts w:ascii="方正仿宋简体" w:eastAsia="方正仿宋简体" w:hAnsi="楷体" w:cs="楷体"/>
          <w:b/>
          <w:bCs/>
          <w:sz w:val="28"/>
          <w:szCs w:val="28"/>
        </w:rPr>
      </w:pPr>
      <w:r w:rsidRPr="00D818E9">
        <w:rPr>
          <w:rFonts w:ascii="宋体" w:hAnsi="宋体" w:cs="楷体" w:hint="eastAsia"/>
          <w:b/>
          <w:bCs/>
          <w:sz w:val="28"/>
          <w:szCs w:val="28"/>
        </w:rPr>
        <w:t xml:space="preserve">2.2.2 </w:t>
      </w:r>
      <w:r w:rsidRPr="00D818E9">
        <w:rPr>
          <w:rFonts w:ascii="方正仿宋简体" w:eastAsia="方正仿宋简体" w:hAnsi="楷体" w:cs="楷体" w:hint="eastAsia"/>
          <w:b/>
          <w:bCs/>
          <w:sz w:val="28"/>
          <w:szCs w:val="28"/>
        </w:rPr>
        <w:t>开拓就业市场，拓宽就业渠道</w:t>
      </w:r>
    </w:p>
    <w:p w:rsidR="0042468A" w:rsidRDefault="00483291">
      <w:pPr>
        <w:spacing w:line="360" w:lineRule="auto"/>
        <w:ind w:firstLineChars="200" w:firstLine="560"/>
        <w:rPr>
          <w:rFonts w:ascii="方正仿宋简体" w:eastAsia="方正仿宋简体" w:hAnsi="楷体" w:cs="楷体"/>
          <w:sz w:val="28"/>
          <w:szCs w:val="28"/>
        </w:rPr>
      </w:pPr>
      <w:r>
        <w:rPr>
          <w:rFonts w:ascii="方正仿宋简体" w:eastAsia="方正仿宋简体" w:hAnsi="楷体" w:cs="楷体" w:hint="eastAsia"/>
          <w:sz w:val="28"/>
          <w:szCs w:val="28"/>
        </w:rPr>
        <w:t>与当地人设部门、相关行业协会合作，组织</w:t>
      </w:r>
      <w:r>
        <w:rPr>
          <w:rFonts w:ascii="方正仿宋简体" w:eastAsia="方正仿宋简体" w:hAnsi="楷体" w:cs="楷体"/>
          <w:sz w:val="28"/>
          <w:szCs w:val="28"/>
        </w:rPr>
        <w:t>大型招聘</w:t>
      </w:r>
      <w:r>
        <w:rPr>
          <w:rFonts w:ascii="方正仿宋简体" w:eastAsia="方正仿宋简体" w:hAnsi="楷体" w:cs="楷体" w:hint="eastAsia"/>
          <w:sz w:val="28"/>
          <w:szCs w:val="28"/>
        </w:rPr>
        <w:t>会、中小型</w:t>
      </w:r>
      <w:r>
        <w:rPr>
          <w:rFonts w:ascii="方正仿宋简体" w:eastAsia="方正仿宋简体" w:hAnsi="楷体" w:cs="楷体"/>
          <w:sz w:val="28"/>
          <w:szCs w:val="28"/>
        </w:rPr>
        <w:t>专场招聘，方便各类用人单位选聘我院毕业生</w:t>
      </w:r>
      <w:r>
        <w:rPr>
          <w:rFonts w:ascii="方正仿宋简体" w:eastAsia="方正仿宋简体" w:hAnsi="楷体" w:cs="楷体" w:hint="eastAsia"/>
          <w:sz w:val="28"/>
          <w:szCs w:val="28"/>
        </w:rPr>
        <w:t>。2</w:t>
      </w:r>
      <w:r>
        <w:rPr>
          <w:rFonts w:ascii="方正仿宋简体" w:eastAsia="方正仿宋简体" w:hAnsi="楷体" w:cs="楷体"/>
          <w:sz w:val="28"/>
          <w:szCs w:val="28"/>
        </w:rPr>
        <w:t>018</w:t>
      </w:r>
      <w:r>
        <w:rPr>
          <w:rFonts w:ascii="方正仿宋简体" w:eastAsia="方正仿宋简体" w:hAnsi="楷体" w:cs="楷体" w:hint="eastAsia"/>
          <w:sz w:val="28"/>
          <w:szCs w:val="28"/>
        </w:rPr>
        <w:t>年邀请3</w:t>
      </w:r>
      <w:r>
        <w:rPr>
          <w:rFonts w:ascii="方正仿宋简体" w:eastAsia="方正仿宋简体" w:hAnsi="楷体" w:cs="楷体"/>
          <w:sz w:val="28"/>
          <w:szCs w:val="28"/>
        </w:rPr>
        <w:t>22</w:t>
      </w:r>
      <w:r>
        <w:rPr>
          <w:rFonts w:ascii="方正仿宋简体" w:eastAsia="方正仿宋简体" w:hAnsi="楷体" w:cs="楷体" w:hint="eastAsia"/>
          <w:sz w:val="28"/>
          <w:szCs w:val="28"/>
        </w:rPr>
        <w:t>家</w:t>
      </w:r>
      <w:r>
        <w:rPr>
          <w:rFonts w:ascii="方正仿宋简体" w:eastAsia="方正仿宋简体" w:hAnsi="楷体" w:cs="楷体"/>
          <w:sz w:val="28"/>
          <w:szCs w:val="28"/>
        </w:rPr>
        <w:t>有实力的用人单位，入</w:t>
      </w:r>
      <w:r>
        <w:rPr>
          <w:rFonts w:ascii="方正仿宋简体" w:eastAsia="方正仿宋简体" w:hAnsi="楷体" w:cs="楷体" w:hint="eastAsia"/>
          <w:sz w:val="28"/>
          <w:szCs w:val="28"/>
        </w:rPr>
        <w:t>校园</w:t>
      </w:r>
      <w:r>
        <w:rPr>
          <w:rFonts w:ascii="方正仿宋简体" w:eastAsia="方正仿宋简体" w:hAnsi="楷体" w:cs="楷体"/>
          <w:sz w:val="28"/>
          <w:szCs w:val="28"/>
        </w:rPr>
        <w:t>招聘</w:t>
      </w:r>
      <w:r>
        <w:rPr>
          <w:rFonts w:ascii="方正仿宋简体" w:eastAsia="方正仿宋简体" w:hAnsi="楷体" w:cs="楷体" w:hint="eastAsia"/>
          <w:sz w:val="28"/>
          <w:szCs w:val="28"/>
        </w:rPr>
        <w:t>，先后举办大型</w:t>
      </w:r>
      <w:r>
        <w:rPr>
          <w:rFonts w:ascii="方正仿宋简体" w:eastAsia="方正仿宋简体" w:hAnsi="楷体" w:cs="楷体"/>
          <w:sz w:val="28"/>
          <w:szCs w:val="28"/>
        </w:rPr>
        <w:t>毕业生就业洽谈会3</w:t>
      </w:r>
      <w:r>
        <w:rPr>
          <w:rFonts w:ascii="方正仿宋简体" w:eastAsia="方正仿宋简体" w:hAnsi="楷体" w:cs="楷体" w:hint="eastAsia"/>
          <w:sz w:val="28"/>
          <w:szCs w:val="28"/>
        </w:rPr>
        <w:t>场，中小专场招聘会</w:t>
      </w:r>
      <w:r>
        <w:rPr>
          <w:rFonts w:ascii="方正仿宋简体" w:eastAsia="方正仿宋简体" w:hAnsi="楷体" w:cs="楷体"/>
          <w:sz w:val="28"/>
          <w:szCs w:val="28"/>
        </w:rPr>
        <w:t>52</w:t>
      </w:r>
      <w:r>
        <w:rPr>
          <w:rFonts w:ascii="方正仿宋简体" w:eastAsia="方正仿宋简体" w:hAnsi="楷体" w:cs="楷体" w:hint="eastAsia"/>
          <w:sz w:val="28"/>
          <w:szCs w:val="28"/>
        </w:rPr>
        <w:t>场，通过就业</w:t>
      </w:r>
      <w:r>
        <w:rPr>
          <w:rFonts w:ascii="方正仿宋简体" w:eastAsia="方正仿宋简体" w:hAnsi="楷体" w:cs="楷体"/>
          <w:sz w:val="28"/>
          <w:szCs w:val="28"/>
        </w:rPr>
        <w:t>网站</w:t>
      </w:r>
      <w:r>
        <w:rPr>
          <w:rFonts w:ascii="方正仿宋简体" w:eastAsia="方正仿宋简体" w:hAnsi="楷体" w:cs="楷体" w:hint="eastAsia"/>
          <w:sz w:val="28"/>
          <w:szCs w:val="28"/>
        </w:rPr>
        <w:t>、</w:t>
      </w:r>
      <w:r>
        <w:rPr>
          <w:rFonts w:ascii="方正仿宋简体" w:eastAsia="方正仿宋简体" w:hAnsi="楷体" w:cs="楷体"/>
          <w:sz w:val="28"/>
          <w:szCs w:val="28"/>
        </w:rPr>
        <w:t>微信</w:t>
      </w:r>
      <w:r>
        <w:rPr>
          <w:rFonts w:ascii="方正仿宋简体" w:eastAsia="方正仿宋简体" w:hAnsi="楷体" w:cs="楷体" w:hint="eastAsia"/>
          <w:sz w:val="28"/>
          <w:szCs w:val="28"/>
        </w:rPr>
        <w:t>、QQ、</w:t>
      </w:r>
      <w:r>
        <w:rPr>
          <w:rFonts w:ascii="方正仿宋简体" w:eastAsia="方正仿宋简体" w:hAnsi="楷体" w:cs="楷体"/>
          <w:sz w:val="28"/>
          <w:szCs w:val="28"/>
        </w:rPr>
        <w:t>LED显示屏</w:t>
      </w:r>
      <w:r>
        <w:rPr>
          <w:rFonts w:ascii="方正仿宋简体" w:eastAsia="方正仿宋简体" w:hAnsi="楷体" w:cs="楷体" w:hint="eastAsia"/>
          <w:sz w:val="28"/>
          <w:szCs w:val="28"/>
        </w:rPr>
        <w:t>等</w:t>
      </w:r>
      <w:r>
        <w:rPr>
          <w:rFonts w:ascii="方正仿宋简体" w:eastAsia="方正仿宋简体" w:hAnsi="楷体" w:cs="楷体"/>
          <w:sz w:val="28"/>
          <w:szCs w:val="28"/>
        </w:rPr>
        <w:t>渠道</w:t>
      </w:r>
      <w:r>
        <w:rPr>
          <w:rFonts w:ascii="方正仿宋简体" w:eastAsia="方正仿宋简体" w:hAnsi="楷体" w:cs="楷体" w:hint="eastAsia"/>
          <w:sz w:val="28"/>
          <w:szCs w:val="28"/>
        </w:rPr>
        <w:t>发布了</w:t>
      </w:r>
      <w:r>
        <w:rPr>
          <w:rFonts w:ascii="方正仿宋简体" w:eastAsia="方正仿宋简体" w:hAnsi="楷体" w:cs="楷体"/>
          <w:sz w:val="28"/>
          <w:szCs w:val="28"/>
        </w:rPr>
        <w:t>130</w:t>
      </w:r>
      <w:r>
        <w:rPr>
          <w:rFonts w:ascii="方正仿宋简体" w:eastAsia="方正仿宋简体" w:hAnsi="楷体" w:cs="楷体" w:hint="eastAsia"/>
          <w:sz w:val="28"/>
          <w:szCs w:val="28"/>
        </w:rPr>
        <w:t>条招聘</w:t>
      </w:r>
      <w:r>
        <w:rPr>
          <w:rFonts w:ascii="方正仿宋简体" w:eastAsia="方正仿宋简体" w:hAnsi="楷体" w:cs="楷体"/>
          <w:sz w:val="28"/>
          <w:szCs w:val="28"/>
        </w:rPr>
        <w:t>信息</w:t>
      </w:r>
      <w:r>
        <w:rPr>
          <w:rFonts w:ascii="方正仿宋简体" w:eastAsia="方正仿宋简体" w:hAnsi="楷体" w:cs="楷体" w:hint="eastAsia"/>
          <w:sz w:val="28"/>
          <w:szCs w:val="28"/>
        </w:rPr>
        <w:t>，组织</w:t>
      </w:r>
      <w:r>
        <w:rPr>
          <w:rFonts w:ascii="方正仿宋简体" w:eastAsia="方正仿宋简体" w:hAnsi="楷体" w:cs="楷体"/>
          <w:sz w:val="28"/>
          <w:szCs w:val="28"/>
        </w:rPr>
        <w:t>270余</w:t>
      </w:r>
      <w:r>
        <w:rPr>
          <w:rFonts w:ascii="方正仿宋简体" w:eastAsia="方正仿宋简体" w:hAnsi="楷体" w:cs="楷体" w:hint="eastAsia"/>
          <w:sz w:val="28"/>
          <w:szCs w:val="28"/>
        </w:rPr>
        <w:t>家用人单位进行校园招聘，为毕</w:t>
      </w:r>
      <w:r>
        <w:rPr>
          <w:rFonts w:ascii="方正仿宋简体" w:eastAsia="方正仿宋简体" w:hAnsi="楷体" w:cs="楷体" w:hint="eastAsia"/>
          <w:sz w:val="28"/>
          <w:szCs w:val="28"/>
        </w:rPr>
        <w:lastRenderedPageBreak/>
        <w:t>业生提供就业岗位10000多个，</w:t>
      </w:r>
      <w:r>
        <w:rPr>
          <w:rFonts w:ascii="方正仿宋简体" w:eastAsia="方正仿宋简体" w:hAnsi="楷体" w:cs="楷体"/>
          <w:sz w:val="28"/>
          <w:szCs w:val="28"/>
        </w:rPr>
        <w:t>校园招聘已成为</w:t>
      </w:r>
      <w:r>
        <w:rPr>
          <w:rFonts w:ascii="方正仿宋简体" w:eastAsia="方正仿宋简体" w:hAnsi="楷体" w:cs="楷体" w:hint="eastAsia"/>
          <w:sz w:val="28"/>
          <w:szCs w:val="28"/>
        </w:rPr>
        <w:t>我院</w:t>
      </w:r>
      <w:r>
        <w:rPr>
          <w:rFonts w:ascii="方正仿宋简体" w:eastAsia="方正仿宋简体" w:hAnsi="楷体" w:cs="楷体"/>
          <w:sz w:val="28"/>
          <w:szCs w:val="28"/>
        </w:rPr>
        <w:t>毕业生就业的主渠道</w:t>
      </w:r>
      <w:r>
        <w:rPr>
          <w:rFonts w:ascii="方正仿宋简体" w:eastAsia="方正仿宋简体" w:hAnsi="楷体" w:cs="楷体" w:hint="eastAsia"/>
          <w:sz w:val="28"/>
          <w:szCs w:val="28"/>
        </w:rPr>
        <w:t>。</w:t>
      </w:r>
    </w:p>
    <w:p w:rsidR="0042468A" w:rsidRPr="00D818E9" w:rsidRDefault="00483291">
      <w:pPr>
        <w:spacing w:line="360" w:lineRule="auto"/>
        <w:ind w:firstLineChars="200" w:firstLine="562"/>
        <w:rPr>
          <w:rFonts w:ascii="方正仿宋简体" w:eastAsia="方正仿宋简体" w:hAnsi="楷体" w:cs="楷体"/>
          <w:b/>
          <w:bCs/>
          <w:sz w:val="28"/>
          <w:szCs w:val="28"/>
        </w:rPr>
      </w:pPr>
      <w:r w:rsidRPr="00D818E9">
        <w:rPr>
          <w:rFonts w:ascii="宋体" w:hAnsi="宋体" w:cs="楷体" w:hint="eastAsia"/>
          <w:b/>
          <w:bCs/>
          <w:sz w:val="28"/>
          <w:szCs w:val="28"/>
        </w:rPr>
        <w:t xml:space="preserve">2.2.3 </w:t>
      </w:r>
      <w:r w:rsidRPr="00D818E9">
        <w:rPr>
          <w:rFonts w:ascii="方正仿宋简体" w:eastAsia="方正仿宋简体" w:hAnsi="楷体" w:cs="楷体" w:hint="eastAsia"/>
          <w:b/>
          <w:bCs/>
          <w:sz w:val="28"/>
          <w:szCs w:val="28"/>
        </w:rPr>
        <w:t>加强政策宣传，落实基层就业引导</w:t>
      </w:r>
    </w:p>
    <w:p w:rsidR="0042468A" w:rsidRDefault="00483291">
      <w:pPr>
        <w:spacing w:line="360" w:lineRule="auto"/>
        <w:ind w:firstLineChars="200" w:firstLine="560"/>
        <w:rPr>
          <w:rFonts w:ascii="方正仿宋简体" w:eastAsia="方正仿宋简体" w:hAnsi="楷体" w:cs="楷体"/>
          <w:b/>
          <w:bCs/>
          <w:sz w:val="28"/>
          <w:szCs w:val="28"/>
        </w:rPr>
      </w:pPr>
      <w:r>
        <w:rPr>
          <w:rFonts w:ascii="方正仿宋简体" w:eastAsia="方正仿宋简体" w:hAnsi="楷体" w:cs="楷体" w:hint="eastAsia"/>
          <w:sz w:val="28"/>
          <w:szCs w:val="28"/>
        </w:rPr>
        <w:t>学院结合国家和自治区政策，做好三支一扶、民生志愿者、西部计划的宣传工作，鼓励毕业生到基层就业，根据统计2018年毕业生就业单位多分布于基层的中小微企业，占就业总数的57.88%，</w:t>
      </w:r>
    </w:p>
    <w:p w:rsidR="0042468A" w:rsidRDefault="00483291">
      <w:pPr>
        <w:pStyle w:val="1"/>
        <w:ind w:firstLine="562"/>
      </w:pPr>
      <w:bookmarkStart w:id="78" w:name="_Toc22332"/>
      <w:bookmarkStart w:id="79" w:name="_Toc28974"/>
      <w:bookmarkStart w:id="80" w:name="_Toc17198"/>
      <w:bookmarkStart w:id="81" w:name="_Toc12048"/>
      <w:r>
        <w:rPr>
          <w:rFonts w:hint="eastAsia"/>
        </w:rPr>
        <w:t xml:space="preserve">2.3 </w:t>
      </w:r>
      <w:r w:rsidRPr="00290A47">
        <w:rPr>
          <w:rFonts w:ascii="方正楷体简体" w:eastAsia="方正楷体简体" w:hint="eastAsia"/>
        </w:rPr>
        <w:t>精准对接，提高就业服务质量</w:t>
      </w:r>
    </w:p>
    <w:p w:rsidR="0042468A" w:rsidRDefault="00483291">
      <w:pPr>
        <w:ind w:firstLine="455"/>
        <w:rPr>
          <w:rFonts w:ascii="仿宋" w:eastAsia="仿宋" w:hAnsi="仿宋" w:cs="仿宋"/>
          <w:kern w:val="0"/>
          <w:sz w:val="28"/>
          <w:szCs w:val="28"/>
        </w:rPr>
      </w:pPr>
      <w:r>
        <w:rPr>
          <w:rFonts w:ascii="仿宋" w:eastAsia="仿宋" w:hAnsi="仿宋" w:cs="仿宋" w:hint="eastAsia"/>
          <w:kern w:val="0"/>
          <w:sz w:val="28"/>
          <w:szCs w:val="28"/>
        </w:rPr>
        <w:t>学院坚持立德树人，服务育人。经过多年的持续建设，已经形成了较为完备的就业服务体系，并在此基础上重点进行信息化建设，有效提升了就业服务质量。</w:t>
      </w:r>
    </w:p>
    <w:p w:rsidR="0042468A" w:rsidRDefault="00483291">
      <w:pPr>
        <w:ind w:firstLineChars="200" w:firstLine="562"/>
        <w:rPr>
          <w:rFonts w:ascii="仿宋" w:eastAsia="仿宋" w:hAnsi="仿宋" w:cs="仿宋"/>
          <w:b/>
          <w:bCs/>
          <w:kern w:val="0"/>
          <w:sz w:val="28"/>
          <w:szCs w:val="28"/>
        </w:rPr>
      </w:pPr>
      <w:r w:rsidRPr="00290A47">
        <w:rPr>
          <w:rFonts w:ascii="宋体" w:hAnsi="宋体" w:cs="仿宋" w:hint="eastAsia"/>
          <w:b/>
          <w:bCs/>
          <w:kern w:val="0"/>
          <w:sz w:val="28"/>
          <w:szCs w:val="28"/>
        </w:rPr>
        <w:t xml:space="preserve">2.3.1 </w:t>
      </w:r>
      <w:r w:rsidRPr="00290A47">
        <w:rPr>
          <w:rFonts w:ascii="方正仿宋简体" w:eastAsia="方正仿宋简体" w:hAnsi="仿宋" w:cs="仿宋" w:hint="eastAsia"/>
          <w:b/>
          <w:bCs/>
          <w:kern w:val="0"/>
          <w:sz w:val="28"/>
          <w:szCs w:val="28"/>
        </w:rPr>
        <w:t>扎实的就业帮扶措施</w:t>
      </w:r>
    </w:p>
    <w:p w:rsidR="0042468A" w:rsidRDefault="00483291">
      <w:pPr>
        <w:spacing w:line="360" w:lineRule="auto"/>
        <w:ind w:firstLineChars="200" w:firstLine="560"/>
        <w:rPr>
          <w:rFonts w:ascii="方正仿宋简体" w:eastAsia="方正仿宋简体" w:hAnsi="楷体" w:cs="楷体"/>
          <w:sz w:val="28"/>
          <w:szCs w:val="28"/>
        </w:rPr>
      </w:pPr>
      <w:r>
        <w:rPr>
          <w:rFonts w:ascii="方正仿宋简体" w:eastAsia="方正仿宋简体" w:hAnsi="楷体" w:cs="楷体" w:hint="eastAsia"/>
          <w:sz w:val="28"/>
          <w:szCs w:val="28"/>
        </w:rPr>
        <w:t>为进一步提升就业帮扶效果，精准帮扶，根据学院农村、牧区生源多、家庭经济困难生源多、少数民族生源多的特点出发，就业创业指导中心建立了家庭经济困难学生、蒙语授课学生、身体残疾学生的信息台账，对未就业学生信息登记统计，针对不同类别毕业生设计了相应的帮扶措施，使得就业帮扶群体就业率均高于总体就业率。2018 年学院为</w:t>
      </w:r>
      <w:r w:rsidR="00677185">
        <w:rPr>
          <w:rFonts w:ascii="方正仿宋简体" w:eastAsia="方正仿宋简体" w:hAnsi="楷体" w:cs="楷体"/>
          <w:sz w:val="28"/>
          <w:szCs w:val="28"/>
        </w:rPr>
        <w:t>67</w:t>
      </w:r>
      <w:r>
        <w:rPr>
          <w:rFonts w:ascii="方正仿宋简体" w:eastAsia="方正仿宋简体" w:hAnsi="楷体" w:cs="楷体" w:hint="eastAsia"/>
          <w:sz w:val="28"/>
          <w:szCs w:val="28"/>
        </w:rPr>
        <w:t>5名毕业生发放了自治区毕业生求职补贴</w:t>
      </w:r>
      <w:r w:rsidR="00677185">
        <w:rPr>
          <w:rFonts w:ascii="方正仿宋简体" w:eastAsia="方正仿宋简体" w:hAnsi="楷体" w:cs="楷体"/>
          <w:sz w:val="28"/>
          <w:szCs w:val="28"/>
        </w:rPr>
        <w:t>67</w:t>
      </w:r>
      <w:bookmarkStart w:id="82" w:name="_GoBack"/>
      <w:bookmarkEnd w:id="82"/>
      <w:r>
        <w:rPr>
          <w:rFonts w:ascii="方正仿宋简体" w:eastAsia="方正仿宋简体" w:hAnsi="楷体" w:cs="楷体" w:hint="eastAsia"/>
          <w:sz w:val="28"/>
          <w:szCs w:val="28"/>
        </w:rPr>
        <w:t xml:space="preserve">.5万元。 </w:t>
      </w:r>
    </w:p>
    <w:p w:rsidR="0042468A" w:rsidRDefault="00D818E9">
      <w:pPr>
        <w:spacing w:line="360" w:lineRule="auto"/>
        <w:ind w:firstLineChars="200" w:firstLine="562"/>
        <w:rPr>
          <w:rFonts w:ascii="方正仿宋简体" w:eastAsia="方正仿宋简体" w:hAnsi="楷体" w:cs="楷体"/>
          <w:b/>
          <w:bCs/>
          <w:sz w:val="28"/>
          <w:szCs w:val="28"/>
        </w:rPr>
      </w:pPr>
      <w:r>
        <w:rPr>
          <w:rFonts w:ascii="宋体" w:hAnsi="宋体" w:cs="楷体" w:hint="eastAsia"/>
          <w:b/>
          <w:bCs/>
          <w:sz w:val="28"/>
          <w:szCs w:val="28"/>
        </w:rPr>
        <w:t>2.3.2</w:t>
      </w:r>
      <w:r w:rsidR="00483291" w:rsidRPr="00290A47">
        <w:rPr>
          <w:rFonts w:ascii="宋体" w:hAnsi="宋体" w:cs="楷体" w:hint="eastAsia"/>
          <w:b/>
          <w:bCs/>
          <w:sz w:val="28"/>
          <w:szCs w:val="28"/>
        </w:rPr>
        <w:t xml:space="preserve"> </w:t>
      </w:r>
      <w:r w:rsidR="00483291">
        <w:rPr>
          <w:rFonts w:ascii="方正仿宋简体" w:eastAsia="方正仿宋简体" w:hAnsi="楷体" w:cs="楷体" w:hint="eastAsia"/>
          <w:b/>
          <w:bCs/>
          <w:sz w:val="28"/>
          <w:szCs w:val="28"/>
        </w:rPr>
        <w:t xml:space="preserve">周到的日常就业服务 </w:t>
      </w:r>
    </w:p>
    <w:p w:rsidR="0042468A" w:rsidRDefault="00483291">
      <w:pPr>
        <w:spacing w:line="360" w:lineRule="auto"/>
        <w:ind w:firstLineChars="200" w:firstLine="560"/>
        <w:rPr>
          <w:rFonts w:ascii="方正仿宋简体" w:eastAsia="方正仿宋简体" w:hAnsi="楷体" w:cs="楷体"/>
          <w:sz w:val="28"/>
          <w:szCs w:val="28"/>
        </w:rPr>
      </w:pPr>
      <w:r>
        <w:rPr>
          <w:rFonts w:ascii="方正仿宋简体" w:eastAsia="方正仿宋简体" w:hAnsi="楷体" w:cs="楷体" w:hint="eastAsia"/>
          <w:sz w:val="28"/>
          <w:szCs w:val="28"/>
        </w:rPr>
        <w:t>学院就业创业指导中心简化就业手续办理流程，将就业手续办理流程通过“锡职院就业”</w:t>
      </w:r>
      <w:proofErr w:type="gramStart"/>
      <w:r>
        <w:rPr>
          <w:rFonts w:ascii="方正仿宋简体" w:eastAsia="方正仿宋简体" w:hAnsi="楷体" w:cs="楷体" w:hint="eastAsia"/>
          <w:sz w:val="28"/>
          <w:szCs w:val="28"/>
        </w:rPr>
        <w:t>微信集中</w:t>
      </w:r>
      <w:proofErr w:type="gramEnd"/>
      <w:r>
        <w:rPr>
          <w:rFonts w:ascii="方正仿宋简体" w:eastAsia="方正仿宋简体" w:hAnsi="楷体" w:cs="楷体" w:hint="eastAsia"/>
          <w:sz w:val="28"/>
          <w:szCs w:val="28"/>
        </w:rPr>
        <w:t>推送，建立节假日值班制度，为办理就业手续毕业生提供便利条件，各二级院系就业指导教师及时提供就业咨询，学生档案信息管理精细化，便于查询。</w:t>
      </w:r>
    </w:p>
    <w:p w:rsidR="0042468A" w:rsidRDefault="00483291">
      <w:pPr>
        <w:spacing w:line="360" w:lineRule="auto"/>
        <w:ind w:firstLineChars="200" w:firstLine="562"/>
        <w:rPr>
          <w:rFonts w:ascii="方正仿宋简体" w:eastAsia="方正仿宋简体" w:hAnsi="楷体" w:cs="楷体"/>
          <w:b/>
          <w:bCs/>
          <w:sz w:val="28"/>
          <w:szCs w:val="28"/>
        </w:rPr>
      </w:pPr>
      <w:r w:rsidRPr="00290A47">
        <w:rPr>
          <w:rFonts w:ascii="宋体" w:hAnsi="宋体" w:cs="楷体" w:hint="eastAsia"/>
          <w:b/>
          <w:bCs/>
          <w:sz w:val="28"/>
          <w:szCs w:val="28"/>
        </w:rPr>
        <w:lastRenderedPageBreak/>
        <w:t xml:space="preserve">2.4 </w:t>
      </w:r>
      <w:r w:rsidRPr="00290A47">
        <w:rPr>
          <w:rFonts w:ascii="方正楷体简体" w:eastAsia="方正楷体简体" w:hAnsi="楷体" w:cs="楷体" w:hint="eastAsia"/>
          <w:b/>
          <w:bCs/>
          <w:sz w:val="28"/>
          <w:szCs w:val="28"/>
        </w:rPr>
        <w:t>上下联动，全力保障学生就业</w:t>
      </w:r>
    </w:p>
    <w:p w:rsidR="0042468A" w:rsidRDefault="00483291">
      <w:pPr>
        <w:spacing w:line="360" w:lineRule="auto"/>
        <w:ind w:firstLineChars="200" w:firstLine="560"/>
        <w:rPr>
          <w:rFonts w:ascii="方正仿宋简体" w:eastAsia="方正仿宋简体" w:hAnsi="楷体" w:cs="楷体"/>
          <w:sz w:val="28"/>
          <w:szCs w:val="28"/>
        </w:rPr>
      </w:pPr>
      <w:r>
        <w:rPr>
          <w:rFonts w:ascii="方正仿宋简体" w:eastAsia="方正仿宋简体" w:hAnsi="楷体" w:cs="楷体" w:hint="eastAsia"/>
          <w:sz w:val="28"/>
          <w:szCs w:val="28"/>
        </w:rPr>
        <w:t>学院历来高度重视毕业生就业工作，在各类资源投入中优先保障就业创业工作的开展，为促进毕业生就业工作提供了有力保障。</w:t>
      </w:r>
    </w:p>
    <w:p w:rsidR="0042468A" w:rsidRDefault="00483291">
      <w:pPr>
        <w:spacing w:line="360" w:lineRule="auto"/>
        <w:ind w:firstLineChars="200" w:firstLine="560"/>
        <w:rPr>
          <w:rFonts w:ascii="方正仿宋简体" w:eastAsia="方正仿宋简体" w:hAnsi="楷体" w:cs="楷体"/>
          <w:sz w:val="28"/>
          <w:szCs w:val="28"/>
        </w:rPr>
      </w:pPr>
      <w:r>
        <w:rPr>
          <w:rFonts w:ascii="方正仿宋简体" w:eastAsia="方正仿宋简体" w:hAnsi="楷体" w:cs="楷体" w:hint="eastAsia"/>
          <w:sz w:val="28"/>
          <w:szCs w:val="28"/>
        </w:rPr>
        <w:t xml:space="preserve"> 学院切实落实就业工作“一把手”工程，建立健全了各种就业体制机制，严格落实“三个第一责任人”，即：学院主要领导是学院毕业生就业工作的第一责任人，各教单位主要负责人是本部门就业工作的第一责任人，班主任是本班学生就业工作的第一责任人，真正将一把手工程落到实处。学院辅导员、班主任加入职业指导与就业指导团队，壮大了就业指导服务工作力量，也使就业工作更直接的服务于学生。</w:t>
      </w:r>
    </w:p>
    <w:p w:rsidR="0042468A" w:rsidRDefault="00483291">
      <w:pPr>
        <w:pStyle w:val="1"/>
        <w:ind w:firstLine="562"/>
      </w:pPr>
      <w:r>
        <w:rPr>
          <w:rFonts w:hint="eastAsia"/>
        </w:rPr>
        <w:t xml:space="preserve">2.5 </w:t>
      </w:r>
      <w:r w:rsidRPr="00290A47">
        <w:rPr>
          <w:rFonts w:ascii="方正楷体简体" w:eastAsia="方正楷体简体" w:hint="eastAsia"/>
        </w:rPr>
        <w:t>搭建平台，构建一体化创新创业教育</w:t>
      </w:r>
      <w:bookmarkEnd w:id="78"/>
      <w:bookmarkEnd w:id="79"/>
      <w:bookmarkEnd w:id="80"/>
      <w:bookmarkEnd w:id="81"/>
      <w:r w:rsidRPr="00290A47">
        <w:rPr>
          <w:rFonts w:ascii="方正楷体简体" w:eastAsia="方正楷体简体" w:hint="eastAsia"/>
        </w:rPr>
        <w:t xml:space="preserve"> </w:t>
      </w:r>
    </w:p>
    <w:p w:rsidR="0042468A" w:rsidRDefault="00483291">
      <w:pPr>
        <w:ind w:firstLineChars="201" w:firstLine="563"/>
        <w:rPr>
          <w:rFonts w:ascii="仿宋" w:eastAsia="仿宋" w:hAnsi="仿宋"/>
          <w:sz w:val="28"/>
          <w:szCs w:val="28"/>
        </w:rPr>
      </w:pPr>
      <w:bookmarkStart w:id="83" w:name="_Toc31890"/>
      <w:bookmarkStart w:id="84" w:name="_Toc28437"/>
      <w:bookmarkStart w:id="85" w:name="_Toc503346095"/>
      <w:bookmarkStart w:id="86" w:name="_Toc21410"/>
      <w:bookmarkStart w:id="87" w:name="_Toc28643"/>
      <w:r>
        <w:rPr>
          <w:rFonts w:ascii="仿宋" w:eastAsia="仿宋" w:hAnsi="仿宋"/>
          <w:sz w:val="28"/>
          <w:szCs w:val="28"/>
        </w:rPr>
        <w:t>根据</w:t>
      </w:r>
      <w:r>
        <w:rPr>
          <w:rFonts w:ascii="仿宋" w:eastAsia="仿宋" w:hAnsi="仿宋" w:hint="eastAsia"/>
          <w:sz w:val="28"/>
          <w:szCs w:val="28"/>
        </w:rPr>
        <w:t>国家</w:t>
      </w:r>
      <w:r>
        <w:rPr>
          <w:rFonts w:ascii="仿宋" w:eastAsia="仿宋" w:hAnsi="仿宋"/>
          <w:sz w:val="28"/>
          <w:szCs w:val="28"/>
        </w:rPr>
        <w:t>创新创业教育的</w:t>
      </w:r>
      <w:r>
        <w:rPr>
          <w:rFonts w:ascii="仿宋" w:eastAsia="仿宋" w:hAnsi="仿宋" w:hint="eastAsia"/>
          <w:sz w:val="28"/>
          <w:szCs w:val="28"/>
        </w:rPr>
        <w:t>总体要求</w:t>
      </w:r>
      <w:r>
        <w:rPr>
          <w:rFonts w:ascii="仿宋" w:eastAsia="仿宋" w:hAnsi="仿宋"/>
          <w:sz w:val="28"/>
          <w:szCs w:val="28"/>
        </w:rPr>
        <w:t>，</w:t>
      </w:r>
      <w:r>
        <w:rPr>
          <w:rFonts w:ascii="仿宋" w:eastAsia="仿宋" w:hAnsi="仿宋" w:hint="eastAsia"/>
          <w:sz w:val="28"/>
          <w:szCs w:val="28"/>
        </w:rPr>
        <w:t>学院各专业结合自身特点，</w:t>
      </w:r>
      <w:r>
        <w:rPr>
          <w:rFonts w:ascii="仿宋" w:eastAsia="仿宋" w:hAnsi="仿宋"/>
          <w:sz w:val="28"/>
          <w:szCs w:val="28"/>
        </w:rPr>
        <w:t>将</w:t>
      </w:r>
      <w:r>
        <w:rPr>
          <w:rFonts w:ascii="仿宋" w:eastAsia="仿宋" w:hAnsi="仿宋" w:hint="eastAsia"/>
          <w:sz w:val="28"/>
          <w:szCs w:val="28"/>
        </w:rPr>
        <w:t>创新创业教育融入人才培养体系，</w:t>
      </w:r>
      <w:r>
        <w:rPr>
          <w:rFonts w:ascii="仿宋" w:eastAsia="仿宋" w:hAnsi="仿宋"/>
          <w:sz w:val="28"/>
          <w:szCs w:val="28"/>
        </w:rPr>
        <w:t>建立创新创业长效机制</w:t>
      </w:r>
      <w:r>
        <w:rPr>
          <w:rFonts w:ascii="仿宋" w:eastAsia="仿宋" w:hAnsi="仿宋" w:hint="eastAsia"/>
          <w:sz w:val="28"/>
          <w:szCs w:val="28"/>
        </w:rPr>
        <w:t>。</w:t>
      </w:r>
    </w:p>
    <w:p w:rsidR="0042468A" w:rsidRPr="00D818E9" w:rsidRDefault="00483291">
      <w:pPr>
        <w:ind w:firstLine="600"/>
        <w:rPr>
          <w:rFonts w:ascii="方正楷体简体" w:eastAsia="方正楷体简体" w:hAnsi="宋体"/>
          <w:b/>
          <w:kern w:val="44"/>
          <w:sz w:val="28"/>
          <w:szCs w:val="20"/>
        </w:rPr>
      </w:pPr>
      <w:r>
        <w:rPr>
          <w:rFonts w:ascii="宋体" w:eastAsia="方正仿宋简体" w:hAnsi="宋体" w:hint="eastAsia"/>
          <w:b/>
          <w:kern w:val="44"/>
          <w:sz w:val="28"/>
          <w:szCs w:val="20"/>
        </w:rPr>
        <w:t xml:space="preserve">2.5.1. </w:t>
      </w:r>
      <w:r w:rsidRPr="00D818E9">
        <w:rPr>
          <w:rFonts w:ascii="方正楷体简体" w:eastAsia="方正楷体简体" w:hAnsi="宋体" w:hint="eastAsia"/>
          <w:b/>
          <w:kern w:val="44"/>
          <w:sz w:val="28"/>
          <w:szCs w:val="20"/>
        </w:rPr>
        <w:t>完善创新创业教育课程体系</w:t>
      </w:r>
    </w:p>
    <w:p w:rsidR="0042468A" w:rsidRDefault="00483291">
      <w:pPr>
        <w:ind w:firstLineChars="201" w:firstLine="563"/>
        <w:rPr>
          <w:rFonts w:ascii="宋体" w:eastAsia="方正仿宋简体" w:hAnsi="宋体"/>
          <w:b/>
          <w:kern w:val="44"/>
          <w:sz w:val="28"/>
          <w:szCs w:val="20"/>
        </w:rPr>
      </w:pPr>
      <w:r>
        <w:rPr>
          <w:rFonts w:ascii="仿宋" w:eastAsia="仿宋" w:hAnsi="仿宋" w:hint="eastAsia"/>
          <w:sz w:val="28"/>
          <w:szCs w:val="28"/>
        </w:rPr>
        <w:t>创新创业教育课程纳入必修</w:t>
      </w:r>
      <w:r>
        <w:rPr>
          <w:rFonts w:ascii="仿宋" w:eastAsia="仿宋" w:hAnsi="仿宋"/>
          <w:sz w:val="28"/>
          <w:szCs w:val="28"/>
        </w:rPr>
        <w:t>课</w:t>
      </w:r>
      <w:r>
        <w:rPr>
          <w:rFonts w:ascii="仿宋" w:eastAsia="仿宋" w:hAnsi="仿宋" w:hint="eastAsia"/>
          <w:sz w:val="28"/>
          <w:szCs w:val="28"/>
        </w:rPr>
        <w:t>，专业课融入创新创业内容。以创新创业大赛作为深化创新创业教育改革的抓手，利用各级创业大赛平台培育师生创业创新意识，每一个教学单位至少安排一名创新创业指导教师，实现“创新引领创业、创业带动就业”的良性互动，提升毕业生创业就业质量。</w:t>
      </w:r>
      <w:r>
        <w:rPr>
          <w:rFonts w:ascii="仿宋" w:eastAsia="仿宋" w:hAnsi="仿宋"/>
          <w:sz w:val="28"/>
          <w:szCs w:val="28"/>
        </w:rPr>
        <w:t xml:space="preserve"> </w:t>
      </w:r>
    </w:p>
    <w:bookmarkEnd w:id="83"/>
    <w:bookmarkEnd w:id="84"/>
    <w:bookmarkEnd w:id="85"/>
    <w:bookmarkEnd w:id="86"/>
    <w:bookmarkEnd w:id="87"/>
    <w:p w:rsidR="0042468A" w:rsidRDefault="00483291">
      <w:pPr>
        <w:ind w:firstLine="600"/>
        <w:rPr>
          <w:rFonts w:ascii="仿宋" w:eastAsia="方正仿宋简体" w:hAnsi="仿宋" w:cs="仿宋"/>
          <w:kern w:val="0"/>
          <w:sz w:val="28"/>
          <w:szCs w:val="28"/>
        </w:rPr>
      </w:pPr>
      <w:r>
        <w:rPr>
          <w:rFonts w:ascii="方正仿宋简体" w:eastAsia="方正仿宋简体" w:hAnsi="仿宋" w:hint="eastAsia"/>
          <w:sz w:val="28"/>
          <w:szCs w:val="28"/>
        </w:rPr>
        <w:t>修订了《锡林郭勒职业学院创新创业教育实施方案》《锡林郭勒职业学院大学生创业孵化基地管理办法（试行）》《锡林郭勒职业学院创新创业奖励办法》《锡林郭勒职业学院学生转专业的管理办法（试</w:t>
      </w:r>
      <w:r>
        <w:rPr>
          <w:rFonts w:ascii="方正仿宋简体" w:eastAsia="方正仿宋简体" w:hAnsi="仿宋" w:hint="eastAsia"/>
          <w:sz w:val="28"/>
          <w:szCs w:val="28"/>
        </w:rPr>
        <w:lastRenderedPageBreak/>
        <w:t>行）》《关于学生休学创业的管理办法》等相关制度，支持参与创新创业的学生转入相关专业学习，为自主创业的学生建立了创新创业档案，从制度上为自主创业学生提供保障。</w:t>
      </w:r>
    </w:p>
    <w:p w:rsidR="0042468A" w:rsidRDefault="00483291">
      <w:pPr>
        <w:pStyle w:val="1"/>
        <w:ind w:firstLine="562"/>
      </w:pPr>
      <w:bookmarkStart w:id="88" w:name="_Toc503346096"/>
      <w:bookmarkStart w:id="89" w:name="_Toc11802"/>
      <w:bookmarkStart w:id="90" w:name="_Toc2375"/>
      <w:bookmarkStart w:id="91" w:name="_Toc30594"/>
      <w:bookmarkStart w:id="92" w:name="_Toc10515"/>
      <w:r>
        <w:t>2.</w:t>
      </w:r>
      <w:r>
        <w:rPr>
          <w:rFonts w:hint="eastAsia"/>
        </w:rPr>
        <w:t>5.</w:t>
      </w:r>
      <w:bookmarkEnd w:id="88"/>
      <w:bookmarkEnd w:id="89"/>
      <w:bookmarkEnd w:id="90"/>
      <w:bookmarkEnd w:id="91"/>
      <w:bookmarkEnd w:id="92"/>
      <w:r>
        <w:rPr>
          <w:rFonts w:hint="eastAsia"/>
        </w:rPr>
        <w:t xml:space="preserve">2 </w:t>
      </w:r>
      <w:r>
        <w:rPr>
          <w:rFonts w:hint="eastAsia"/>
        </w:rPr>
        <w:t>开展创新创业实践活动</w:t>
      </w:r>
    </w:p>
    <w:p w:rsidR="0042468A" w:rsidRDefault="00483291">
      <w:pPr>
        <w:pStyle w:val="1"/>
        <w:rPr>
          <w:rFonts w:ascii="方正仿宋简体" w:hAnsi="仿宋"/>
          <w:b w:val="0"/>
          <w:kern w:val="2"/>
          <w:szCs w:val="28"/>
        </w:rPr>
      </w:pPr>
      <w:bookmarkStart w:id="93" w:name="_Toc503347296"/>
      <w:bookmarkStart w:id="94" w:name="_Toc25679"/>
      <w:bookmarkStart w:id="95" w:name="_Toc8550"/>
      <w:r>
        <w:rPr>
          <w:rFonts w:ascii="方正仿宋简体" w:hAnsi="仿宋" w:hint="eastAsia"/>
          <w:b w:val="0"/>
          <w:kern w:val="2"/>
          <w:szCs w:val="28"/>
        </w:rPr>
        <w:t>锡林郭勒职业学院大学生创业孵化基地运行情况良好，目前在校生中有 40 余人正在创业实践中，2018年有 10 名毕业生选择自主创业。我院“筑梦草原”</w:t>
      </w:r>
      <w:proofErr w:type="gramStart"/>
      <w:r>
        <w:rPr>
          <w:rFonts w:ascii="方正仿宋简体" w:hAnsi="仿宋" w:hint="eastAsia"/>
          <w:b w:val="0"/>
          <w:kern w:val="2"/>
          <w:szCs w:val="28"/>
        </w:rPr>
        <w:t>众创空间</w:t>
      </w:r>
      <w:proofErr w:type="gramEnd"/>
      <w:r>
        <w:rPr>
          <w:rFonts w:ascii="方正仿宋简体" w:hAnsi="仿宋" w:hint="eastAsia"/>
          <w:b w:val="0"/>
          <w:kern w:val="2"/>
          <w:szCs w:val="28"/>
        </w:rPr>
        <w:t>被认定为自治区</w:t>
      </w:r>
      <w:proofErr w:type="gramStart"/>
      <w:r>
        <w:rPr>
          <w:rFonts w:ascii="方正仿宋简体" w:hAnsi="仿宋" w:hint="eastAsia"/>
          <w:b w:val="0"/>
          <w:kern w:val="2"/>
          <w:szCs w:val="28"/>
        </w:rPr>
        <w:t>级众创</w:t>
      </w:r>
      <w:proofErr w:type="gramEnd"/>
      <w:r>
        <w:rPr>
          <w:rFonts w:ascii="方正仿宋简体" w:hAnsi="仿宋" w:hint="eastAsia"/>
          <w:b w:val="0"/>
          <w:kern w:val="2"/>
          <w:szCs w:val="28"/>
        </w:rPr>
        <w:t>空间，2018年创建的“丝路草原电商孵化器”，为有原产地产品的农村牧区学生</w:t>
      </w:r>
      <w:proofErr w:type="gramStart"/>
      <w:r>
        <w:rPr>
          <w:rFonts w:ascii="方正仿宋简体" w:hAnsi="仿宋" w:hint="eastAsia"/>
          <w:b w:val="0"/>
          <w:kern w:val="2"/>
          <w:szCs w:val="28"/>
        </w:rPr>
        <w:t>搭建电</w:t>
      </w:r>
      <w:proofErr w:type="gramEnd"/>
      <w:r>
        <w:rPr>
          <w:rFonts w:ascii="方正仿宋简体" w:hAnsi="仿宋" w:hint="eastAsia"/>
          <w:b w:val="0"/>
          <w:kern w:val="2"/>
          <w:szCs w:val="28"/>
        </w:rPr>
        <w:t>商平台，创造产值近十万元。</w:t>
      </w:r>
    </w:p>
    <w:p w:rsidR="0042468A" w:rsidRDefault="00483291">
      <w:pPr>
        <w:ind w:firstLineChars="200" w:firstLine="560"/>
        <w:rPr>
          <w:rFonts w:ascii="宋体" w:hAnsi="宋体" w:cs="宋体"/>
          <w:sz w:val="24"/>
        </w:rPr>
      </w:pPr>
      <w:r>
        <w:rPr>
          <w:rFonts w:ascii="方正仿宋简体" w:eastAsia="方正仿宋简体" w:hAnsi="仿宋" w:hint="eastAsia"/>
          <w:sz w:val="28"/>
          <w:szCs w:val="28"/>
        </w:rPr>
        <w:t>在服务创业引导工作中，学院面向大学生开展创业教育和实践系列活动，包括建设大学生创业教育培训基地，举办创业讲座、创业沙龙、创业训练营、创业体验等活动。2018年以来为全校学生开展创新创业讲座，参加培训学生达6500人次；开设电子商务培训班4期培训264人；开展“创新创业训练营”活动8次，一对一辅导69人次。</w:t>
      </w:r>
    </w:p>
    <w:p w:rsidR="0042468A" w:rsidRDefault="00483291">
      <w:pPr>
        <w:pStyle w:val="1"/>
        <w:ind w:firstLine="562"/>
      </w:pPr>
      <w:r>
        <w:rPr>
          <w:rFonts w:hint="eastAsia"/>
        </w:rPr>
        <w:t xml:space="preserve">2.5.3 </w:t>
      </w:r>
      <w:r>
        <w:rPr>
          <w:rFonts w:hint="eastAsia"/>
        </w:rPr>
        <w:t>营造双创校园氛围</w:t>
      </w:r>
    </w:p>
    <w:p w:rsidR="0042468A" w:rsidRDefault="00483291">
      <w:pPr>
        <w:pStyle w:val="1"/>
        <w:rPr>
          <w:rFonts w:ascii="方正仿宋简体" w:hAnsi="仿宋"/>
          <w:b w:val="0"/>
          <w:kern w:val="2"/>
          <w:szCs w:val="28"/>
        </w:rPr>
      </w:pPr>
      <w:r>
        <w:rPr>
          <w:rFonts w:ascii="方正仿宋简体" w:hAnsi="仿宋" w:hint="eastAsia"/>
          <w:b w:val="0"/>
          <w:kern w:val="2"/>
          <w:szCs w:val="28"/>
        </w:rPr>
        <w:t>毕业生刘志强入选2017年“闪亮的日子—青春该有的模样”大学生就业创业典型人物，事迹在《大学生就业》杂志刊发，并入选全国“2017-2018大学生就业创业年度新闻人物”。</w:t>
      </w:r>
    </w:p>
    <w:p w:rsidR="0042468A" w:rsidRDefault="00483291">
      <w:pPr>
        <w:ind w:firstLineChars="200" w:firstLine="560"/>
        <w:rPr>
          <w:rFonts w:ascii="方正仿宋简体" w:eastAsia="方正仿宋简体" w:hAnsi="仿宋"/>
          <w:sz w:val="28"/>
          <w:szCs w:val="28"/>
        </w:rPr>
      </w:pPr>
      <w:r>
        <w:rPr>
          <w:rFonts w:ascii="方正仿宋简体" w:eastAsia="方正仿宋简体" w:hAnsi="仿宋"/>
          <w:sz w:val="28"/>
          <w:szCs w:val="28"/>
        </w:rPr>
        <w:t>学院第五届创新创业大赛暨第四届</w:t>
      </w:r>
      <w:r>
        <w:rPr>
          <w:rFonts w:ascii="方正仿宋简体" w:eastAsia="方正仿宋简体" w:hAnsi="仿宋"/>
          <w:sz w:val="28"/>
          <w:szCs w:val="28"/>
        </w:rPr>
        <w:t>“</w:t>
      </w:r>
      <w:r>
        <w:rPr>
          <w:rFonts w:ascii="方正仿宋简体" w:eastAsia="方正仿宋简体" w:hAnsi="仿宋"/>
          <w:sz w:val="28"/>
          <w:szCs w:val="28"/>
        </w:rPr>
        <w:t>互联网+</w:t>
      </w:r>
      <w:r>
        <w:rPr>
          <w:rFonts w:ascii="方正仿宋简体" w:eastAsia="方正仿宋简体" w:hAnsi="仿宋"/>
          <w:sz w:val="28"/>
          <w:szCs w:val="28"/>
        </w:rPr>
        <w:t>”</w:t>
      </w:r>
      <w:r>
        <w:rPr>
          <w:rFonts w:ascii="方正仿宋简体" w:eastAsia="方正仿宋简体" w:hAnsi="仿宋"/>
          <w:sz w:val="28"/>
          <w:szCs w:val="28"/>
        </w:rPr>
        <w:t>大学生创新创业大赛选拔赛，参赛</w:t>
      </w:r>
      <w:r>
        <w:rPr>
          <w:rFonts w:ascii="方正仿宋简体" w:eastAsia="方正仿宋简体" w:hAnsi="仿宋" w:hint="eastAsia"/>
          <w:sz w:val="28"/>
          <w:szCs w:val="28"/>
        </w:rPr>
        <w:t>项目</w:t>
      </w:r>
      <w:r>
        <w:rPr>
          <w:rFonts w:ascii="方正仿宋简体" w:eastAsia="方正仿宋简体" w:hAnsi="仿宋"/>
          <w:sz w:val="28"/>
          <w:szCs w:val="28"/>
        </w:rPr>
        <w:t>271个，</w:t>
      </w:r>
      <w:r>
        <w:rPr>
          <w:rFonts w:ascii="方正仿宋简体" w:eastAsia="方正仿宋简体" w:hAnsi="仿宋" w:hint="eastAsia"/>
          <w:sz w:val="28"/>
          <w:szCs w:val="28"/>
        </w:rPr>
        <w:t>参与人数达</w:t>
      </w:r>
      <w:r>
        <w:rPr>
          <w:rFonts w:ascii="方正仿宋简体" w:eastAsia="方正仿宋简体" w:hAnsi="仿宋"/>
          <w:sz w:val="28"/>
          <w:szCs w:val="28"/>
        </w:rPr>
        <w:t>1100人，六个项目进入自治区总决赛，荣获</w:t>
      </w:r>
      <w:r>
        <w:rPr>
          <w:rFonts w:ascii="方正仿宋简体" w:eastAsia="方正仿宋简体" w:hAnsi="仿宋" w:hint="eastAsia"/>
          <w:sz w:val="28"/>
          <w:szCs w:val="28"/>
        </w:rPr>
        <w:t>一金两银三铜；</w:t>
      </w:r>
      <w:r>
        <w:rPr>
          <w:rFonts w:ascii="方正仿宋简体" w:eastAsia="方正仿宋简体" w:hAnsi="仿宋"/>
          <w:sz w:val="28"/>
          <w:szCs w:val="28"/>
        </w:rPr>
        <w:t>“</w:t>
      </w:r>
      <w:r>
        <w:rPr>
          <w:rFonts w:ascii="方正仿宋简体" w:eastAsia="方正仿宋简体" w:hAnsi="仿宋"/>
          <w:sz w:val="28"/>
          <w:szCs w:val="28"/>
        </w:rPr>
        <w:t>青年红色筑梦之旅</w:t>
      </w:r>
      <w:r>
        <w:rPr>
          <w:rFonts w:ascii="方正仿宋简体" w:eastAsia="方正仿宋简体" w:hAnsi="仿宋"/>
          <w:sz w:val="28"/>
          <w:szCs w:val="28"/>
        </w:rPr>
        <w:t>”</w:t>
      </w:r>
      <w:r>
        <w:rPr>
          <w:rFonts w:ascii="方正仿宋简体" w:eastAsia="方正仿宋简体" w:hAnsi="仿宋" w:hint="eastAsia"/>
          <w:sz w:val="28"/>
          <w:szCs w:val="28"/>
        </w:rPr>
        <w:t>项目</w:t>
      </w:r>
      <w:r>
        <w:rPr>
          <w:rFonts w:ascii="方正仿宋简体" w:eastAsia="方正仿宋简体" w:hAnsi="仿宋"/>
          <w:sz w:val="28"/>
          <w:szCs w:val="28"/>
        </w:rPr>
        <w:t>“</w:t>
      </w:r>
      <w:r>
        <w:rPr>
          <w:rFonts w:ascii="方正仿宋简体" w:eastAsia="方正仿宋简体" w:hAnsi="仿宋"/>
          <w:sz w:val="28"/>
          <w:szCs w:val="28"/>
        </w:rPr>
        <w:t>玛奈乌兰牧骑</w:t>
      </w:r>
      <w:r>
        <w:rPr>
          <w:rFonts w:ascii="方正仿宋简体" w:eastAsia="方正仿宋简体" w:hAnsi="仿宋"/>
          <w:sz w:val="28"/>
          <w:szCs w:val="28"/>
        </w:rPr>
        <w:t>”</w:t>
      </w:r>
      <w:r>
        <w:rPr>
          <w:rFonts w:ascii="方正仿宋简体" w:eastAsia="方正仿宋简体" w:hAnsi="仿宋"/>
          <w:sz w:val="28"/>
          <w:szCs w:val="28"/>
        </w:rPr>
        <w:t>、</w:t>
      </w:r>
      <w:r>
        <w:rPr>
          <w:rFonts w:ascii="方正仿宋简体" w:eastAsia="方正仿宋简体" w:hAnsi="仿宋"/>
          <w:sz w:val="28"/>
          <w:szCs w:val="28"/>
        </w:rPr>
        <w:t>“</w:t>
      </w:r>
      <w:r>
        <w:rPr>
          <w:rFonts w:ascii="方正仿宋简体" w:eastAsia="方正仿宋简体" w:hAnsi="仿宋"/>
          <w:sz w:val="28"/>
          <w:szCs w:val="28"/>
        </w:rPr>
        <w:t>远程兽医</w:t>
      </w:r>
      <w:r>
        <w:rPr>
          <w:rFonts w:ascii="方正仿宋简体" w:eastAsia="方正仿宋简体" w:hAnsi="仿宋"/>
          <w:sz w:val="28"/>
          <w:szCs w:val="28"/>
        </w:rPr>
        <w:t>”</w:t>
      </w:r>
      <w:r>
        <w:rPr>
          <w:rFonts w:ascii="方正仿宋简体" w:eastAsia="方正仿宋简体" w:hAnsi="仿宋"/>
          <w:sz w:val="28"/>
          <w:szCs w:val="28"/>
        </w:rPr>
        <w:t>深入牧户开展</w:t>
      </w:r>
      <w:r>
        <w:rPr>
          <w:rFonts w:ascii="方正仿宋简体" w:eastAsia="方正仿宋简体" w:hAnsi="仿宋"/>
          <w:sz w:val="28"/>
          <w:szCs w:val="28"/>
        </w:rPr>
        <w:t>“</w:t>
      </w:r>
      <w:r>
        <w:rPr>
          <w:rFonts w:ascii="方正仿宋简体" w:eastAsia="方正仿宋简体" w:hAnsi="仿宋"/>
          <w:sz w:val="28"/>
          <w:szCs w:val="28"/>
        </w:rPr>
        <w:t>互联网+</w:t>
      </w:r>
      <w:r>
        <w:rPr>
          <w:rFonts w:ascii="方正仿宋简体" w:eastAsia="方正仿宋简体" w:hAnsi="仿宋"/>
          <w:sz w:val="28"/>
          <w:szCs w:val="28"/>
        </w:rPr>
        <w:t>”</w:t>
      </w:r>
      <w:r>
        <w:rPr>
          <w:rFonts w:ascii="方正仿宋简体" w:eastAsia="方正仿宋简体" w:hAnsi="仿宋"/>
          <w:sz w:val="28"/>
          <w:szCs w:val="28"/>
        </w:rPr>
        <w:t>扶贫活动，</w:t>
      </w:r>
      <w:r>
        <w:rPr>
          <w:rFonts w:ascii="方正仿宋简体" w:eastAsia="方正仿宋简体" w:hAnsi="仿宋" w:hint="eastAsia"/>
          <w:sz w:val="28"/>
          <w:szCs w:val="28"/>
        </w:rPr>
        <w:t>成</w:t>
      </w:r>
      <w:r>
        <w:rPr>
          <w:rFonts w:ascii="方正仿宋简体" w:eastAsia="方正仿宋简体" w:hAnsi="仿宋"/>
          <w:sz w:val="28"/>
          <w:szCs w:val="28"/>
        </w:rPr>
        <w:lastRenderedPageBreak/>
        <w:t>为</w:t>
      </w:r>
      <w:r>
        <w:rPr>
          <w:rFonts w:ascii="方正仿宋简体" w:eastAsia="方正仿宋简体" w:hAnsi="仿宋" w:hint="eastAsia"/>
          <w:sz w:val="28"/>
          <w:szCs w:val="28"/>
        </w:rPr>
        <w:t>学院扶</w:t>
      </w:r>
      <w:r>
        <w:rPr>
          <w:rFonts w:ascii="方正仿宋简体" w:eastAsia="方正仿宋简体" w:hAnsi="仿宋"/>
          <w:sz w:val="28"/>
          <w:szCs w:val="28"/>
        </w:rPr>
        <w:t>贫</w:t>
      </w:r>
      <w:r>
        <w:rPr>
          <w:rFonts w:ascii="方正仿宋简体" w:eastAsia="方正仿宋简体" w:hAnsi="仿宋" w:hint="eastAsia"/>
          <w:sz w:val="28"/>
          <w:szCs w:val="28"/>
        </w:rPr>
        <w:t>工作的重要补充形式，</w:t>
      </w:r>
      <w:r>
        <w:rPr>
          <w:rFonts w:ascii="方正仿宋简体" w:eastAsia="方正仿宋简体" w:hAnsi="仿宋"/>
          <w:sz w:val="28"/>
          <w:szCs w:val="28"/>
        </w:rPr>
        <w:t>举办首届</w:t>
      </w:r>
      <w:r>
        <w:rPr>
          <w:rFonts w:ascii="方正仿宋简体" w:eastAsia="方正仿宋简体" w:hAnsi="仿宋" w:hint="eastAsia"/>
          <w:sz w:val="28"/>
          <w:szCs w:val="28"/>
        </w:rPr>
        <w:t>“筑梦之旅”双创微视频大赛，比赛以学生所学专业、实习实践、校园生活、创意灵感等方面作为选题要求，紧扣“创新创意”主题，真实记录双创故事，以1至5分钟短视频为比赛形式，展现新时代大学生风采。</w:t>
      </w:r>
    </w:p>
    <w:p w:rsidR="0042468A" w:rsidRDefault="00483291">
      <w:pPr>
        <w:pStyle w:val="2"/>
        <w:ind w:firstLine="482"/>
      </w:pPr>
      <w:bookmarkStart w:id="96" w:name="_Toc11608"/>
      <w:bookmarkStart w:id="97" w:name="_Toc4552"/>
      <w:r>
        <w:rPr>
          <w:rFonts w:hint="eastAsia"/>
        </w:rPr>
        <w:t>表</w:t>
      </w:r>
      <w:r>
        <w:rPr>
          <w:rFonts w:hint="eastAsia"/>
        </w:rPr>
        <w:t>9</w:t>
      </w:r>
      <w:r>
        <w:rPr>
          <w:rFonts w:hint="eastAsia"/>
        </w:rPr>
        <w:t>：</w:t>
      </w:r>
      <w:r>
        <w:t>2018</w:t>
      </w:r>
      <w:r>
        <w:t>年</w:t>
      </w:r>
      <w:r>
        <w:rPr>
          <w:rFonts w:hint="eastAsia"/>
        </w:rPr>
        <w:t>创新创业大赛获奖</w:t>
      </w:r>
      <w:bookmarkEnd w:id="96"/>
      <w:bookmarkEnd w:id="97"/>
      <w:r>
        <w:rPr>
          <w:rFonts w:hint="eastAsia"/>
        </w:rPr>
        <w:t>统计</w:t>
      </w:r>
      <w:r>
        <w:t>表</w:t>
      </w:r>
    </w:p>
    <w:tbl>
      <w:tblPr>
        <w:tblStyle w:val="aa"/>
        <w:tblW w:w="8522" w:type="dxa"/>
        <w:tblLayout w:type="fixed"/>
        <w:tblLook w:val="04A0" w:firstRow="1" w:lastRow="0" w:firstColumn="1" w:lastColumn="0" w:noHBand="0" w:noVBand="1"/>
      </w:tblPr>
      <w:tblGrid>
        <w:gridCol w:w="675"/>
        <w:gridCol w:w="2439"/>
        <w:gridCol w:w="3940"/>
        <w:gridCol w:w="1468"/>
      </w:tblGrid>
      <w:tr w:rsidR="0042468A" w:rsidTr="005A3E92">
        <w:trPr>
          <w:trHeight w:val="682"/>
        </w:trPr>
        <w:tc>
          <w:tcPr>
            <w:tcW w:w="675" w:type="dxa"/>
            <w:shd w:val="clear" w:color="auto" w:fill="00B0F0"/>
          </w:tcPr>
          <w:p w:rsidR="0042468A" w:rsidRDefault="00483291" w:rsidP="005A3E92">
            <w:pPr>
              <w:jc w:val="center"/>
              <w:rPr>
                <w:rFonts w:ascii="方正仿宋简体" w:eastAsia="方正仿宋简体" w:cs="Arial"/>
                <w:szCs w:val="21"/>
              </w:rPr>
            </w:pPr>
            <w:r>
              <w:rPr>
                <w:rFonts w:ascii="方正仿宋简体" w:eastAsia="方正仿宋简体" w:cs="Arial" w:hint="eastAsia"/>
                <w:szCs w:val="21"/>
              </w:rPr>
              <w:t>序号</w:t>
            </w:r>
          </w:p>
        </w:tc>
        <w:tc>
          <w:tcPr>
            <w:tcW w:w="2439" w:type="dxa"/>
            <w:shd w:val="clear" w:color="auto" w:fill="00B0F0"/>
          </w:tcPr>
          <w:p w:rsidR="0042468A" w:rsidRDefault="00483291" w:rsidP="005A3E92">
            <w:pPr>
              <w:jc w:val="center"/>
              <w:rPr>
                <w:rFonts w:ascii="方正仿宋简体" w:eastAsia="方正仿宋简体" w:cs="Arial"/>
                <w:szCs w:val="21"/>
              </w:rPr>
            </w:pPr>
            <w:r>
              <w:rPr>
                <w:rFonts w:ascii="方正仿宋简体" w:eastAsia="方正仿宋简体" w:cs="Arial" w:hint="eastAsia"/>
                <w:szCs w:val="21"/>
              </w:rPr>
              <w:t>参赛项目</w:t>
            </w:r>
          </w:p>
          <w:p w:rsidR="0042468A" w:rsidRDefault="00483291" w:rsidP="005A3E92">
            <w:pPr>
              <w:jc w:val="center"/>
              <w:rPr>
                <w:rFonts w:ascii="方正仿宋简体" w:eastAsia="方正仿宋简体" w:cs="Arial"/>
                <w:szCs w:val="21"/>
              </w:rPr>
            </w:pPr>
            <w:r>
              <w:rPr>
                <w:rFonts w:ascii="方正仿宋简体" w:eastAsia="方正仿宋简体" w:cs="Arial" w:hint="eastAsia"/>
                <w:szCs w:val="21"/>
              </w:rPr>
              <w:t>（获奖单位）</w:t>
            </w:r>
          </w:p>
        </w:tc>
        <w:tc>
          <w:tcPr>
            <w:tcW w:w="3940" w:type="dxa"/>
            <w:shd w:val="clear" w:color="auto" w:fill="00B0F0"/>
          </w:tcPr>
          <w:p w:rsidR="0042468A" w:rsidRDefault="00483291" w:rsidP="005A3E92">
            <w:pPr>
              <w:jc w:val="center"/>
              <w:rPr>
                <w:rFonts w:ascii="方正仿宋简体" w:eastAsia="方正仿宋简体" w:cs="Arial"/>
                <w:szCs w:val="21"/>
              </w:rPr>
            </w:pPr>
            <w:r>
              <w:rPr>
                <w:rFonts w:ascii="方正仿宋简体" w:eastAsia="方正仿宋简体" w:cs="Arial" w:hint="eastAsia"/>
                <w:szCs w:val="21"/>
              </w:rPr>
              <w:t>大赛名称</w:t>
            </w:r>
          </w:p>
        </w:tc>
        <w:tc>
          <w:tcPr>
            <w:tcW w:w="1468" w:type="dxa"/>
            <w:shd w:val="clear" w:color="auto" w:fill="00B0F0"/>
          </w:tcPr>
          <w:p w:rsidR="0042468A" w:rsidRDefault="00483291" w:rsidP="005A3E92">
            <w:pPr>
              <w:jc w:val="center"/>
              <w:rPr>
                <w:rFonts w:ascii="方正仿宋简体" w:eastAsia="方正仿宋简体" w:cs="Arial"/>
                <w:szCs w:val="21"/>
              </w:rPr>
            </w:pPr>
            <w:r>
              <w:rPr>
                <w:rFonts w:ascii="方正仿宋简体" w:eastAsia="方正仿宋简体" w:cs="Arial" w:hint="eastAsia"/>
                <w:szCs w:val="21"/>
              </w:rPr>
              <w:t>获奖等次（名称）</w:t>
            </w:r>
          </w:p>
        </w:tc>
      </w:tr>
      <w:tr w:rsidR="0042468A" w:rsidTr="005A3E92">
        <w:tc>
          <w:tcPr>
            <w:tcW w:w="675" w:type="dxa"/>
          </w:tcPr>
          <w:p w:rsidR="0042468A" w:rsidRDefault="00483291" w:rsidP="005A3E92">
            <w:pPr>
              <w:jc w:val="center"/>
              <w:rPr>
                <w:rFonts w:ascii="方正仿宋简体" w:eastAsia="方正仿宋简体" w:cs="Arial"/>
                <w:szCs w:val="21"/>
              </w:rPr>
            </w:pPr>
            <w:r>
              <w:rPr>
                <w:rFonts w:ascii="方正仿宋简体" w:eastAsia="方正仿宋简体" w:cs="Arial" w:hint="eastAsia"/>
                <w:szCs w:val="21"/>
              </w:rPr>
              <w:t>1</w:t>
            </w:r>
          </w:p>
        </w:tc>
        <w:tc>
          <w:tcPr>
            <w:tcW w:w="2439" w:type="dxa"/>
            <w:vAlign w:val="center"/>
          </w:tcPr>
          <w:p w:rsidR="0042468A" w:rsidRDefault="00483291" w:rsidP="005A3E92">
            <w:pPr>
              <w:jc w:val="center"/>
              <w:rPr>
                <w:rFonts w:ascii="方正仿宋简体" w:eastAsia="方正仿宋简体" w:cs="Arial"/>
                <w:szCs w:val="21"/>
              </w:rPr>
            </w:pPr>
            <w:proofErr w:type="gramStart"/>
            <w:r>
              <w:rPr>
                <w:rFonts w:ascii="方正仿宋简体" w:eastAsia="方正仿宋简体" w:cs="Arial"/>
                <w:szCs w:val="21"/>
              </w:rPr>
              <w:t>锡职院</w:t>
            </w:r>
            <w:proofErr w:type="gramEnd"/>
            <w:r>
              <w:rPr>
                <w:rFonts w:ascii="方正仿宋简体" w:eastAsia="方正仿宋简体" w:cs="Arial"/>
                <w:szCs w:val="21"/>
              </w:rPr>
              <w:t>大学生创业孵化基地</w:t>
            </w:r>
          </w:p>
        </w:tc>
        <w:tc>
          <w:tcPr>
            <w:tcW w:w="3940" w:type="dxa"/>
            <w:vAlign w:val="center"/>
          </w:tcPr>
          <w:p w:rsidR="0042468A" w:rsidRDefault="00483291" w:rsidP="005A3E92">
            <w:pPr>
              <w:jc w:val="center"/>
              <w:rPr>
                <w:rFonts w:ascii="方正仿宋简体" w:eastAsia="方正仿宋简体" w:cs="Arial"/>
                <w:szCs w:val="21"/>
              </w:rPr>
            </w:pPr>
            <w:r>
              <w:rPr>
                <w:rFonts w:ascii="方正仿宋简体" w:eastAsia="方正仿宋简体" w:cs="Arial" w:hint="eastAsia"/>
                <w:szCs w:val="21"/>
              </w:rPr>
              <w:t>第三届“中国创翼”创业创新大赛内蒙古赛区选拔赛暨内蒙古第四届“锡林郭勒杯”青年创业创新大赛</w:t>
            </w:r>
          </w:p>
        </w:tc>
        <w:tc>
          <w:tcPr>
            <w:tcW w:w="1468" w:type="dxa"/>
            <w:vAlign w:val="center"/>
          </w:tcPr>
          <w:p w:rsidR="0042468A" w:rsidRDefault="00483291" w:rsidP="005A3E92">
            <w:pPr>
              <w:jc w:val="center"/>
              <w:rPr>
                <w:rFonts w:ascii="方正仿宋简体" w:eastAsia="方正仿宋简体" w:cs="Arial"/>
                <w:szCs w:val="21"/>
              </w:rPr>
            </w:pPr>
            <w:r>
              <w:rPr>
                <w:rFonts w:ascii="方正仿宋简体" w:eastAsia="方正仿宋简体" w:cs="Arial"/>
                <w:szCs w:val="21"/>
              </w:rPr>
              <w:t>优秀创业服务</w:t>
            </w:r>
            <w:proofErr w:type="gramStart"/>
            <w:r>
              <w:rPr>
                <w:rFonts w:ascii="方正仿宋简体" w:eastAsia="方正仿宋简体" w:cs="Arial"/>
                <w:szCs w:val="21"/>
              </w:rPr>
              <w:t>机构奖</w:t>
            </w:r>
            <w:proofErr w:type="gramEnd"/>
          </w:p>
        </w:tc>
      </w:tr>
      <w:tr w:rsidR="0042468A" w:rsidTr="005A3E92">
        <w:tc>
          <w:tcPr>
            <w:tcW w:w="675" w:type="dxa"/>
            <w:shd w:val="clear" w:color="auto" w:fill="E7E6E6" w:themeFill="background2"/>
          </w:tcPr>
          <w:p w:rsidR="0042468A" w:rsidRDefault="00483291" w:rsidP="005A3E92">
            <w:pPr>
              <w:jc w:val="center"/>
              <w:rPr>
                <w:rFonts w:ascii="方正仿宋简体" w:eastAsia="方正仿宋简体" w:cs="Arial"/>
                <w:szCs w:val="21"/>
              </w:rPr>
            </w:pPr>
            <w:r>
              <w:rPr>
                <w:rFonts w:ascii="方正仿宋简体" w:eastAsia="方正仿宋简体" w:cs="Arial" w:hint="eastAsia"/>
                <w:szCs w:val="21"/>
              </w:rPr>
              <w:t>2</w:t>
            </w:r>
          </w:p>
        </w:tc>
        <w:tc>
          <w:tcPr>
            <w:tcW w:w="2439" w:type="dxa"/>
            <w:shd w:val="clear" w:color="auto" w:fill="E7E6E6" w:themeFill="background2"/>
            <w:vAlign w:val="center"/>
          </w:tcPr>
          <w:p w:rsidR="0042468A" w:rsidRDefault="00483291" w:rsidP="005A3E92">
            <w:pPr>
              <w:jc w:val="center"/>
              <w:rPr>
                <w:rFonts w:ascii="方正仿宋简体" w:eastAsia="方正仿宋简体" w:cs="Arial"/>
                <w:szCs w:val="21"/>
              </w:rPr>
            </w:pPr>
            <w:r>
              <w:rPr>
                <w:rFonts w:ascii="方正仿宋简体" w:eastAsia="方正仿宋简体" w:cs="Arial"/>
                <w:szCs w:val="21"/>
              </w:rPr>
              <w:t>锡林郭勒职业学院</w:t>
            </w:r>
          </w:p>
        </w:tc>
        <w:tc>
          <w:tcPr>
            <w:tcW w:w="3940" w:type="dxa"/>
            <w:shd w:val="clear" w:color="auto" w:fill="E7E6E6" w:themeFill="background2"/>
            <w:vAlign w:val="center"/>
          </w:tcPr>
          <w:p w:rsidR="0042468A" w:rsidRDefault="00483291" w:rsidP="005A3E92">
            <w:pPr>
              <w:jc w:val="center"/>
              <w:rPr>
                <w:rFonts w:ascii="方正仿宋简体" w:eastAsia="方正仿宋简体" w:cs="Arial"/>
                <w:szCs w:val="21"/>
              </w:rPr>
            </w:pPr>
            <w:r>
              <w:rPr>
                <w:rFonts w:ascii="方正仿宋简体" w:eastAsia="方正仿宋简体" w:cs="Arial" w:hint="eastAsia"/>
                <w:szCs w:val="21"/>
              </w:rPr>
              <w:t>第四届内蒙古自治区“互联网＋”大学生创新创业大赛</w:t>
            </w:r>
          </w:p>
        </w:tc>
        <w:tc>
          <w:tcPr>
            <w:tcW w:w="1468" w:type="dxa"/>
            <w:shd w:val="clear" w:color="auto" w:fill="E7E6E6" w:themeFill="background2"/>
            <w:vAlign w:val="center"/>
          </w:tcPr>
          <w:p w:rsidR="0042468A" w:rsidRDefault="00483291" w:rsidP="005A3E92">
            <w:pPr>
              <w:jc w:val="center"/>
              <w:rPr>
                <w:rFonts w:ascii="方正仿宋简体" w:eastAsia="方正仿宋简体" w:cs="Arial"/>
                <w:szCs w:val="21"/>
              </w:rPr>
            </w:pPr>
            <w:r>
              <w:rPr>
                <w:rFonts w:ascii="方正仿宋简体" w:eastAsia="方正仿宋简体" w:cs="Arial" w:hint="eastAsia"/>
                <w:szCs w:val="21"/>
              </w:rPr>
              <w:t>“青年红色筑梦之旅”活动优秀组织奖</w:t>
            </w:r>
          </w:p>
        </w:tc>
      </w:tr>
      <w:tr w:rsidR="0042468A" w:rsidTr="005A3E92">
        <w:tc>
          <w:tcPr>
            <w:tcW w:w="675" w:type="dxa"/>
          </w:tcPr>
          <w:p w:rsidR="0042468A" w:rsidRDefault="00483291" w:rsidP="005A3E92">
            <w:pPr>
              <w:jc w:val="center"/>
              <w:rPr>
                <w:rFonts w:ascii="方正仿宋简体" w:eastAsia="方正仿宋简体" w:cs="Arial"/>
                <w:szCs w:val="21"/>
              </w:rPr>
            </w:pPr>
            <w:r>
              <w:rPr>
                <w:rFonts w:ascii="方正仿宋简体" w:eastAsia="方正仿宋简体" w:cs="Arial" w:hint="eastAsia"/>
                <w:szCs w:val="21"/>
              </w:rPr>
              <w:t>3</w:t>
            </w:r>
          </w:p>
        </w:tc>
        <w:tc>
          <w:tcPr>
            <w:tcW w:w="2439" w:type="dxa"/>
            <w:vAlign w:val="center"/>
          </w:tcPr>
          <w:p w:rsidR="0042468A" w:rsidRDefault="00483291" w:rsidP="005A3E92">
            <w:pPr>
              <w:jc w:val="center"/>
              <w:rPr>
                <w:rFonts w:ascii="方正仿宋简体" w:eastAsia="方正仿宋简体" w:cs="Arial"/>
                <w:szCs w:val="21"/>
              </w:rPr>
            </w:pPr>
            <w:r>
              <w:rPr>
                <w:rFonts w:ascii="方正仿宋简体" w:eastAsia="方正仿宋简体" w:cs="Arial" w:hint="eastAsia"/>
                <w:szCs w:val="21"/>
              </w:rPr>
              <w:t>信息安全/入侵算法</w:t>
            </w:r>
          </w:p>
        </w:tc>
        <w:tc>
          <w:tcPr>
            <w:tcW w:w="3940" w:type="dxa"/>
            <w:vAlign w:val="center"/>
          </w:tcPr>
          <w:p w:rsidR="0042468A" w:rsidRDefault="00483291" w:rsidP="005A3E92">
            <w:pPr>
              <w:jc w:val="center"/>
              <w:rPr>
                <w:rFonts w:ascii="方正仿宋简体" w:eastAsia="方正仿宋简体" w:cs="Arial"/>
                <w:szCs w:val="21"/>
              </w:rPr>
            </w:pPr>
            <w:proofErr w:type="gramStart"/>
            <w:r>
              <w:rPr>
                <w:rFonts w:ascii="方正仿宋简体" w:eastAsia="方正仿宋简体" w:cs="Arial"/>
                <w:szCs w:val="21"/>
              </w:rPr>
              <w:t>华创杯国家</w:t>
            </w:r>
            <w:proofErr w:type="gramEnd"/>
            <w:r>
              <w:rPr>
                <w:rFonts w:ascii="方正仿宋简体" w:eastAsia="方正仿宋简体" w:cs="Arial"/>
                <w:szCs w:val="21"/>
              </w:rPr>
              <w:t>科技大赛大学生组</w:t>
            </w:r>
          </w:p>
        </w:tc>
        <w:tc>
          <w:tcPr>
            <w:tcW w:w="1468" w:type="dxa"/>
            <w:vAlign w:val="center"/>
          </w:tcPr>
          <w:p w:rsidR="0042468A" w:rsidRDefault="00483291" w:rsidP="005A3E92">
            <w:pPr>
              <w:jc w:val="center"/>
              <w:rPr>
                <w:rFonts w:ascii="方正仿宋简体" w:eastAsia="方正仿宋简体" w:cs="Arial"/>
                <w:szCs w:val="21"/>
              </w:rPr>
            </w:pPr>
            <w:r>
              <w:rPr>
                <w:rFonts w:ascii="方正仿宋简体" w:eastAsia="方正仿宋简体" w:cs="Arial"/>
                <w:szCs w:val="21"/>
              </w:rPr>
              <w:t>一等奖</w:t>
            </w:r>
          </w:p>
        </w:tc>
      </w:tr>
      <w:tr w:rsidR="0042468A" w:rsidTr="005A3E92">
        <w:tc>
          <w:tcPr>
            <w:tcW w:w="675" w:type="dxa"/>
            <w:shd w:val="clear" w:color="auto" w:fill="E7E6E6" w:themeFill="background2"/>
          </w:tcPr>
          <w:p w:rsidR="0042468A" w:rsidRDefault="00483291" w:rsidP="005A3E92">
            <w:pPr>
              <w:jc w:val="center"/>
              <w:rPr>
                <w:rFonts w:ascii="方正仿宋简体" w:eastAsia="方正仿宋简体" w:cs="Arial"/>
                <w:szCs w:val="21"/>
              </w:rPr>
            </w:pPr>
            <w:r>
              <w:rPr>
                <w:rFonts w:ascii="方正仿宋简体" w:eastAsia="方正仿宋简体" w:cs="Arial"/>
                <w:szCs w:val="21"/>
              </w:rPr>
              <w:t>4</w:t>
            </w:r>
          </w:p>
        </w:tc>
        <w:tc>
          <w:tcPr>
            <w:tcW w:w="2439" w:type="dxa"/>
            <w:shd w:val="clear" w:color="auto" w:fill="E7E6E6" w:themeFill="background2"/>
            <w:vAlign w:val="center"/>
          </w:tcPr>
          <w:p w:rsidR="0042468A" w:rsidRDefault="00483291" w:rsidP="005A3E92">
            <w:pPr>
              <w:jc w:val="center"/>
              <w:rPr>
                <w:rFonts w:ascii="方正仿宋简体" w:eastAsia="方正仿宋简体" w:cs="Arial"/>
                <w:szCs w:val="21"/>
              </w:rPr>
            </w:pPr>
            <w:r>
              <w:rPr>
                <w:rFonts w:ascii="方正仿宋简体" w:eastAsia="方正仿宋简体" w:cs="Arial"/>
                <w:szCs w:val="21"/>
              </w:rPr>
              <w:t>蒙古族传统音乐工作坊</w:t>
            </w:r>
          </w:p>
        </w:tc>
        <w:tc>
          <w:tcPr>
            <w:tcW w:w="3940" w:type="dxa"/>
            <w:shd w:val="clear" w:color="auto" w:fill="E7E6E6" w:themeFill="background2"/>
            <w:vAlign w:val="center"/>
          </w:tcPr>
          <w:p w:rsidR="0042468A" w:rsidRDefault="00483291" w:rsidP="005A3E92">
            <w:pPr>
              <w:jc w:val="center"/>
              <w:rPr>
                <w:rFonts w:ascii="方正仿宋简体" w:eastAsia="方正仿宋简体" w:cs="Arial"/>
                <w:szCs w:val="21"/>
              </w:rPr>
            </w:pPr>
            <w:r>
              <w:rPr>
                <w:rFonts w:ascii="方正仿宋简体" w:eastAsia="方正仿宋简体" w:cs="Arial" w:hint="eastAsia"/>
                <w:szCs w:val="21"/>
              </w:rPr>
              <w:t>第四届中国“互联网＋”大学生创新创业大赛</w:t>
            </w:r>
          </w:p>
        </w:tc>
        <w:tc>
          <w:tcPr>
            <w:tcW w:w="1468" w:type="dxa"/>
            <w:shd w:val="clear" w:color="auto" w:fill="E7E6E6" w:themeFill="background2"/>
            <w:vAlign w:val="center"/>
          </w:tcPr>
          <w:p w:rsidR="0042468A" w:rsidRDefault="00483291" w:rsidP="005A3E92">
            <w:pPr>
              <w:jc w:val="center"/>
              <w:rPr>
                <w:rFonts w:ascii="方正仿宋简体" w:eastAsia="方正仿宋简体" w:cs="Arial"/>
                <w:szCs w:val="21"/>
              </w:rPr>
            </w:pPr>
            <w:r>
              <w:rPr>
                <w:rFonts w:ascii="方正仿宋简体" w:eastAsia="方正仿宋简体" w:cs="Arial" w:hint="eastAsia"/>
                <w:szCs w:val="21"/>
              </w:rPr>
              <w:t>铜奖</w:t>
            </w:r>
          </w:p>
        </w:tc>
      </w:tr>
      <w:tr w:rsidR="0042468A" w:rsidTr="005A3E92">
        <w:tc>
          <w:tcPr>
            <w:tcW w:w="675" w:type="dxa"/>
          </w:tcPr>
          <w:p w:rsidR="0042468A" w:rsidRDefault="00483291" w:rsidP="005A3E92">
            <w:pPr>
              <w:jc w:val="center"/>
              <w:rPr>
                <w:rFonts w:ascii="方正仿宋简体" w:eastAsia="方正仿宋简体" w:cs="Arial"/>
                <w:szCs w:val="21"/>
              </w:rPr>
            </w:pPr>
            <w:r>
              <w:rPr>
                <w:rFonts w:ascii="方正仿宋简体" w:eastAsia="方正仿宋简体" w:cs="Arial" w:hint="eastAsia"/>
                <w:szCs w:val="21"/>
              </w:rPr>
              <w:t>5</w:t>
            </w:r>
          </w:p>
        </w:tc>
        <w:tc>
          <w:tcPr>
            <w:tcW w:w="2439" w:type="dxa"/>
            <w:vAlign w:val="center"/>
          </w:tcPr>
          <w:p w:rsidR="0042468A" w:rsidRDefault="00483291" w:rsidP="005A3E92">
            <w:pPr>
              <w:jc w:val="center"/>
              <w:rPr>
                <w:rFonts w:ascii="方正仿宋简体" w:eastAsia="方正仿宋简体" w:cs="Arial"/>
                <w:szCs w:val="21"/>
              </w:rPr>
            </w:pPr>
            <w:r>
              <w:rPr>
                <w:rFonts w:ascii="方正仿宋简体" w:eastAsia="方正仿宋简体" w:cs="Arial" w:hint="eastAsia"/>
                <w:szCs w:val="21"/>
              </w:rPr>
              <w:t xml:space="preserve"> 粉煤灰筛选除湿工艺与设备改进</w:t>
            </w:r>
          </w:p>
        </w:tc>
        <w:tc>
          <w:tcPr>
            <w:tcW w:w="3940" w:type="dxa"/>
            <w:vAlign w:val="center"/>
          </w:tcPr>
          <w:p w:rsidR="0042468A" w:rsidRDefault="00483291" w:rsidP="005A3E92">
            <w:pPr>
              <w:jc w:val="center"/>
              <w:rPr>
                <w:rFonts w:ascii="方正仿宋简体" w:eastAsia="方正仿宋简体" w:cs="Arial"/>
                <w:szCs w:val="21"/>
              </w:rPr>
            </w:pPr>
            <w:r>
              <w:rPr>
                <w:rFonts w:ascii="方正仿宋简体" w:eastAsia="方正仿宋简体" w:cs="Arial" w:hint="eastAsia"/>
                <w:szCs w:val="21"/>
              </w:rPr>
              <w:t>“挑战杯——彩虹人生”全国职业学校创新创效创业大赛二等奖</w:t>
            </w:r>
          </w:p>
        </w:tc>
        <w:tc>
          <w:tcPr>
            <w:tcW w:w="1468" w:type="dxa"/>
            <w:vAlign w:val="center"/>
          </w:tcPr>
          <w:p w:rsidR="0042468A" w:rsidRDefault="00483291" w:rsidP="005A3E92">
            <w:pPr>
              <w:jc w:val="center"/>
              <w:rPr>
                <w:rFonts w:ascii="方正仿宋简体" w:eastAsia="方正仿宋简体" w:cs="Arial"/>
                <w:szCs w:val="21"/>
              </w:rPr>
            </w:pPr>
            <w:r>
              <w:rPr>
                <w:rFonts w:ascii="方正仿宋简体" w:eastAsia="方正仿宋简体" w:cs="Arial"/>
                <w:szCs w:val="21"/>
              </w:rPr>
              <w:t>二等奖</w:t>
            </w:r>
          </w:p>
        </w:tc>
      </w:tr>
      <w:tr w:rsidR="0042468A" w:rsidTr="005A3E92">
        <w:tc>
          <w:tcPr>
            <w:tcW w:w="675" w:type="dxa"/>
            <w:shd w:val="clear" w:color="auto" w:fill="E7E6E6" w:themeFill="background2"/>
          </w:tcPr>
          <w:p w:rsidR="0042468A" w:rsidRDefault="00483291" w:rsidP="005A3E92">
            <w:pPr>
              <w:jc w:val="center"/>
              <w:rPr>
                <w:rFonts w:ascii="方正仿宋简体" w:eastAsia="方正仿宋简体" w:cs="Arial"/>
                <w:szCs w:val="21"/>
              </w:rPr>
            </w:pPr>
            <w:r>
              <w:rPr>
                <w:rFonts w:ascii="方正仿宋简体" w:eastAsia="方正仿宋简体" w:cs="Arial" w:hint="eastAsia"/>
                <w:szCs w:val="21"/>
              </w:rPr>
              <w:t>6</w:t>
            </w:r>
          </w:p>
        </w:tc>
        <w:tc>
          <w:tcPr>
            <w:tcW w:w="2439" w:type="dxa"/>
            <w:shd w:val="clear" w:color="auto" w:fill="E7E6E6" w:themeFill="background2"/>
            <w:vAlign w:val="center"/>
          </w:tcPr>
          <w:p w:rsidR="0042468A" w:rsidRDefault="00483291" w:rsidP="005A3E92">
            <w:pPr>
              <w:jc w:val="center"/>
              <w:rPr>
                <w:rFonts w:ascii="方正仿宋简体" w:eastAsia="方正仿宋简体" w:cs="Arial"/>
                <w:szCs w:val="21"/>
              </w:rPr>
            </w:pPr>
            <w:r>
              <w:rPr>
                <w:rFonts w:ascii="方正仿宋简体" w:eastAsia="方正仿宋简体" w:cs="Arial"/>
                <w:szCs w:val="21"/>
              </w:rPr>
              <w:t>数字化控制技术</w:t>
            </w:r>
          </w:p>
        </w:tc>
        <w:tc>
          <w:tcPr>
            <w:tcW w:w="3940" w:type="dxa"/>
            <w:shd w:val="clear" w:color="auto" w:fill="E7E6E6" w:themeFill="background2"/>
            <w:vAlign w:val="center"/>
          </w:tcPr>
          <w:p w:rsidR="0042468A" w:rsidRDefault="00483291" w:rsidP="005A3E92">
            <w:pPr>
              <w:jc w:val="center"/>
              <w:rPr>
                <w:rFonts w:ascii="方正仿宋简体" w:eastAsia="方正仿宋简体" w:cs="Arial"/>
                <w:szCs w:val="21"/>
              </w:rPr>
            </w:pPr>
            <w:r>
              <w:rPr>
                <w:rFonts w:ascii="方正仿宋简体" w:eastAsia="方正仿宋简体" w:cs="Arial" w:hint="eastAsia"/>
                <w:szCs w:val="21"/>
              </w:rPr>
              <w:t>“2018一带一路暨金砖国家技能发展与技术创新大赛——数字化控制技术赛项”</w:t>
            </w:r>
            <w:r>
              <w:rPr>
                <w:rFonts w:ascii="方正仿宋简体" w:eastAsia="方正仿宋简体" w:cs="Arial"/>
                <w:szCs w:val="21"/>
              </w:rPr>
              <w:t xml:space="preserve"> </w:t>
            </w:r>
          </w:p>
        </w:tc>
        <w:tc>
          <w:tcPr>
            <w:tcW w:w="1468" w:type="dxa"/>
            <w:shd w:val="clear" w:color="auto" w:fill="E7E6E6" w:themeFill="background2"/>
            <w:vAlign w:val="center"/>
          </w:tcPr>
          <w:p w:rsidR="0042468A" w:rsidRDefault="00483291" w:rsidP="005A3E92">
            <w:pPr>
              <w:jc w:val="center"/>
              <w:rPr>
                <w:rFonts w:ascii="方正仿宋简体" w:eastAsia="方正仿宋简体" w:cs="Arial"/>
                <w:szCs w:val="21"/>
              </w:rPr>
            </w:pPr>
            <w:r>
              <w:rPr>
                <w:rFonts w:ascii="方正仿宋简体" w:eastAsia="方正仿宋简体" w:cs="Arial" w:hint="eastAsia"/>
                <w:szCs w:val="21"/>
              </w:rPr>
              <w:t>二等奖</w:t>
            </w:r>
          </w:p>
        </w:tc>
      </w:tr>
      <w:tr w:rsidR="0042468A" w:rsidTr="005A3E92">
        <w:tc>
          <w:tcPr>
            <w:tcW w:w="675" w:type="dxa"/>
          </w:tcPr>
          <w:p w:rsidR="0042468A" w:rsidRDefault="00483291" w:rsidP="005A3E92">
            <w:pPr>
              <w:jc w:val="center"/>
              <w:rPr>
                <w:rFonts w:ascii="方正仿宋简体" w:eastAsia="方正仿宋简体" w:cs="Arial"/>
                <w:szCs w:val="21"/>
              </w:rPr>
            </w:pPr>
            <w:r>
              <w:rPr>
                <w:rFonts w:ascii="方正仿宋简体" w:eastAsia="方正仿宋简体" w:cs="Arial"/>
                <w:szCs w:val="21"/>
              </w:rPr>
              <w:t>7</w:t>
            </w:r>
          </w:p>
        </w:tc>
        <w:tc>
          <w:tcPr>
            <w:tcW w:w="2439" w:type="dxa"/>
            <w:vAlign w:val="center"/>
          </w:tcPr>
          <w:p w:rsidR="0042468A" w:rsidRDefault="00483291" w:rsidP="005A3E92">
            <w:pPr>
              <w:jc w:val="center"/>
              <w:rPr>
                <w:rFonts w:ascii="方正仿宋简体" w:eastAsia="方正仿宋简体" w:cs="Arial"/>
                <w:szCs w:val="21"/>
              </w:rPr>
            </w:pPr>
            <w:r>
              <w:rPr>
                <w:rFonts w:ascii="方正仿宋简体" w:eastAsia="方正仿宋简体" w:cs="Arial"/>
                <w:szCs w:val="21"/>
              </w:rPr>
              <w:t>蒙古族传统音乐工作坊</w:t>
            </w:r>
          </w:p>
        </w:tc>
        <w:tc>
          <w:tcPr>
            <w:tcW w:w="3940" w:type="dxa"/>
            <w:vAlign w:val="center"/>
          </w:tcPr>
          <w:p w:rsidR="0042468A" w:rsidRDefault="00483291" w:rsidP="005A3E92">
            <w:pPr>
              <w:jc w:val="center"/>
              <w:rPr>
                <w:rFonts w:ascii="方正仿宋简体" w:eastAsia="方正仿宋简体" w:cs="Arial"/>
                <w:szCs w:val="21"/>
              </w:rPr>
            </w:pPr>
            <w:r>
              <w:rPr>
                <w:rFonts w:ascii="方正仿宋简体" w:eastAsia="方正仿宋简体" w:cs="Arial" w:hint="eastAsia"/>
                <w:szCs w:val="21"/>
              </w:rPr>
              <w:t>第四届内蒙古自治区“互联网＋”大学生创新创业大赛</w:t>
            </w:r>
          </w:p>
        </w:tc>
        <w:tc>
          <w:tcPr>
            <w:tcW w:w="1468" w:type="dxa"/>
            <w:vAlign w:val="center"/>
          </w:tcPr>
          <w:p w:rsidR="0042468A" w:rsidRDefault="00483291" w:rsidP="005A3E92">
            <w:pPr>
              <w:jc w:val="center"/>
              <w:rPr>
                <w:rFonts w:ascii="方正仿宋简体" w:eastAsia="方正仿宋简体" w:cs="Arial"/>
                <w:szCs w:val="21"/>
              </w:rPr>
            </w:pPr>
            <w:r>
              <w:rPr>
                <w:rFonts w:ascii="方正仿宋简体" w:eastAsia="方正仿宋简体" w:cs="Arial" w:hint="eastAsia"/>
                <w:szCs w:val="21"/>
              </w:rPr>
              <w:t>金奖</w:t>
            </w:r>
          </w:p>
        </w:tc>
      </w:tr>
      <w:tr w:rsidR="0042468A" w:rsidTr="005A3E92">
        <w:tc>
          <w:tcPr>
            <w:tcW w:w="675" w:type="dxa"/>
            <w:shd w:val="clear" w:color="auto" w:fill="E7E6E6" w:themeFill="background2"/>
          </w:tcPr>
          <w:p w:rsidR="0042468A" w:rsidRDefault="00483291" w:rsidP="005A3E92">
            <w:pPr>
              <w:jc w:val="center"/>
              <w:rPr>
                <w:rFonts w:ascii="方正仿宋简体" w:eastAsia="方正仿宋简体" w:cs="Arial"/>
                <w:szCs w:val="21"/>
              </w:rPr>
            </w:pPr>
            <w:r>
              <w:rPr>
                <w:rFonts w:ascii="方正仿宋简体" w:eastAsia="方正仿宋简体" w:cs="Arial"/>
                <w:szCs w:val="21"/>
              </w:rPr>
              <w:t>8</w:t>
            </w:r>
          </w:p>
        </w:tc>
        <w:tc>
          <w:tcPr>
            <w:tcW w:w="2439" w:type="dxa"/>
            <w:shd w:val="clear" w:color="auto" w:fill="E7E6E6" w:themeFill="background2"/>
            <w:vAlign w:val="center"/>
          </w:tcPr>
          <w:p w:rsidR="0042468A" w:rsidRDefault="00483291" w:rsidP="005A3E92">
            <w:pPr>
              <w:jc w:val="center"/>
              <w:rPr>
                <w:rFonts w:ascii="方正仿宋简体" w:eastAsia="方正仿宋简体" w:cs="Arial"/>
                <w:szCs w:val="21"/>
              </w:rPr>
            </w:pPr>
            <w:r>
              <w:rPr>
                <w:rFonts w:ascii="方正仿宋简体" w:eastAsia="方正仿宋简体" w:cs="Arial"/>
                <w:szCs w:val="21"/>
              </w:rPr>
              <w:t>多功能康复助力治疗带</w:t>
            </w:r>
          </w:p>
        </w:tc>
        <w:tc>
          <w:tcPr>
            <w:tcW w:w="3940" w:type="dxa"/>
            <w:shd w:val="clear" w:color="auto" w:fill="E7E6E6" w:themeFill="background2"/>
            <w:vAlign w:val="center"/>
          </w:tcPr>
          <w:p w:rsidR="0042468A" w:rsidRDefault="00483291" w:rsidP="005A3E92">
            <w:pPr>
              <w:jc w:val="center"/>
              <w:rPr>
                <w:rFonts w:ascii="方正仿宋简体" w:eastAsia="方正仿宋简体" w:cs="Arial"/>
                <w:szCs w:val="21"/>
              </w:rPr>
            </w:pPr>
            <w:r>
              <w:rPr>
                <w:rFonts w:ascii="方正仿宋简体" w:eastAsia="方正仿宋简体" w:cs="Arial" w:hint="eastAsia"/>
                <w:szCs w:val="21"/>
              </w:rPr>
              <w:t>第四届内蒙古自治区“互联网＋”大学生创新创业大赛</w:t>
            </w:r>
          </w:p>
        </w:tc>
        <w:tc>
          <w:tcPr>
            <w:tcW w:w="1468" w:type="dxa"/>
            <w:shd w:val="clear" w:color="auto" w:fill="E7E6E6" w:themeFill="background2"/>
            <w:vAlign w:val="center"/>
          </w:tcPr>
          <w:p w:rsidR="0042468A" w:rsidRDefault="00483291" w:rsidP="005A3E92">
            <w:pPr>
              <w:jc w:val="center"/>
              <w:rPr>
                <w:rFonts w:ascii="方正仿宋简体" w:eastAsia="方正仿宋简体" w:cs="Arial"/>
                <w:szCs w:val="21"/>
              </w:rPr>
            </w:pPr>
            <w:r>
              <w:rPr>
                <w:rFonts w:ascii="方正仿宋简体" w:eastAsia="方正仿宋简体" w:cs="Arial"/>
                <w:szCs w:val="21"/>
              </w:rPr>
              <w:t>银奖</w:t>
            </w:r>
          </w:p>
        </w:tc>
      </w:tr>
      <w:tr w:rsidR="0042468A" w:rsidTr="005A3E92">
        <w:tc>
          <w:tcPr>
            <w:tcW w:w="675" w:type="dxa"/>
          </w:tcPr>
          <w:p w:rsidR="0042468A" w:rsidRDefault="00483291" w:rsidP="005A3E92">
            <w:pPr>
              <w:jc w:val="center"/>
              <w:rPr>
                <w:rFonts w:ascii="方正仿宋简体" w:eastAsia="方正仿宋简体" w:cs="Arial"/>
                <w:szCs w:val="21"/>
              </w:rPr>
            </w:pPr>
            <w:r>
              <w:rPr>
                <w:rFonts w:ascii="方正仿宋简体" w:eastAsia="方正仿宋简体" w:cs="Arial"/>
                <w:szCs w:val="21"/>
              </w:rPr>
              <w:t>9</w:t>
            </w:r>
          </w:p>
        </w:tc>
        <w:tc>
          <w:tcPr>
            <w:tcW w:w="2439" w:type="dxa"/>
            <w:vAlign w:val="center"/>
          </w:tcPr>
          <w:p w:rsidR="0042468A" w:rsidRDefault="00483291" w:rsidP="005A3E92">
            <w:pPr>
              <w:jc w:val="center"/>
              <w:rPr>
                <w:rFonts w:ascii="方正仿宋简体" w:eastAsia="方正仿宋简体" w:cs="Arial"/>
                <w:szCs w:val="21"/>
              </w:rPr>
            </w:pPr>
            <w:r>
              <w:rPr>
                <w:rFonts w:ascii="方正仿宋简体" w:eastAsia="方正仿宋简体" w:cs="Arial"/>
                <w:szCs w:val="21"/>
              </w:rPr>
              <w:t>灯笼传奇</w:t>
            </w:r>
          </w:p>
        </w:tc>
        <w:tc>
          <w:tcPr>
            <w:tcW w:w="3940" w:type="dxa"/>
            <w:vAlign w:val="center"/>
          </w:tcPr>
          <w:p w:rsidR="0042468A" w:rsidRDefault="00483291" w:rsidP="005A3E92">
            <w:pPr>
              <w:jc w:val="center"/>
              <w:rPr>
                <w:rFonts w:ascii="方正仿宋简体" w:eastAsia="方正仿宋简体" w:cs="Arial"/>
                <w:szCs w:val="21"/>
              </w:rPr>
            </w:pPr>
            <w:r>
              <w:rPr>
                <w:rFonts w:ascii="方正仿宋简体" w:eastAsia="方正仿宋简体" w:cs="Arial" w:hint="eastAsia"/>
                <w:szCs w:val="21"/>
              </w:rPr>
              <w:t>第四届内蒙古自治区“互联网＋”大学生创新创业大赛</w:t>
            </w:r>
          </w:p>
        </w:tc>
        <w:tc>
          <w:tcPr>
            <w:tcW w:w="1468" w:type="dxa"/>
            <w:vAlign w:val="center"/>
          </w:tcPr>
          <w:p w:rsidR="0042468A" w:rsidRDefault="00483291" w:rsidP="005A3E92">
            <w:pPr>
              <w:jc w:val="center"/>
              <w:rPr>
                <w:rFonts w:ascii="方正仿宋简体" w:eastAsia="方正仿宋简体" w:cs="Arial"/>
                <w:szCs w:val="21"/>
              </w:rPr>
            </w:pPr>
            <w:r>
              <w:rPr>
                <w:rFonts w:ascii="方正仿宋简体" w:eastAsia="方正仿宋简体" w:cs="Arial"/>
                <w:szCs w:val="21"/>
              </w:rPr>
              <w:t>银奖</w:t>
            </w:r>
          </w:p>
        </w:tc>
      </w:tr>
      <w:tr w:rsidR="0042468A" w:rsidTr="005A3E92">
        <w:tc>
          <w:tcPr>
            <w:tcW w:w="675" w:type="dxa"/>
            <w:shd w:val="clear" w:color="auto" w:fill="D9D9D9" w:themeFill="background1" w:themeFillShade="D9"/>
          </w:tcPr>
          <w:p w:rsidR="0042468A" w:rsidRDefault="00483291" w:rsidP="005A3E92">
            <w:pPr>
              <w:jc w:val="center"/>
              <w:rPr>
                <w:rFonts w:ascii="方正仿宋简体" w:eastAsia="方正仿宋简体" w:cs="Arial"/>
                <w:szCs w:val="21"/>
              </w:rPr>
            </w:pPr>
            <w:r>
              <w:rPr>
                <w:rFonts w:ascii="方正仿宋简体" w:eastAsia="方正仿宋简体" w:cs="Arial"/>
                <w:szCs w:val="21"/>
              </w:rPr>
              <w:t>10</w:t>
            </w:r>
          </w:p>
        </w:tc>
        <w:tc>
          <w:tcPr>
            <w:tcW w:w="2439" w:type="dxa"/>
            <w:shd w:val="clear" w:color="auto" w:fill="D9D9D9" w:themeFill="background1" w:themeFillShade="D9"/>
            <w:vAlign w:val="center"/>
          </w:tcPr>
          <w:p w:rsidR="0042468A" w:rsidRDefault="00483291" w:rsidP="005A3E92">
            <w:pPr>
              <w:jc w:val="center"/>
              <w:rPr>
                <w:rFonts w:ascii="方正仿宋简体" w:eastAsia="方正仿宋简体" w:cs="Arial"/>
                <w:szCs w:val="21"/>
              </w:rPr>
            </w:pPr>
            <w:r>
              <w:rPr>
                <w:rFonts w:ascii="方正仿宋简体" w:eastAsia="方正仿宋简体" w:cs="Arial"/>
                <w:szCs w:val="21"/>
              </w:rPr>
              <w:t>远程康复治疗</w:t>
            </w:r>
            <w:r>
              <w:rPr>
                <w:rFonts w:ascii="方正仿宋简体" w:eastAsia="方正仿宋简体" w:cs="Arial" w:hint="eastAsia"/>
                <w:szCs w:val="21"/>
              </w:rPr>
              <w:t>APP</w:t>
            </w:r>
          </w:p>
        </w:tc>
        <w:tc>
          <w:tcPr>
            <w:tcW w:w="3940" w:type="dxa"/>
            <w:shd w:val="clear" w:color="auto" w:fill="D9D9D9" w:themeFill="background1" w:themeFillShade="D9"/>
            <w:vAlign w:val="center"/>
          </w:tcPr>
          <w:p w:rsidR="0042468A" w:rsidRDefault="00483291" w:rsidP="005A3E92">
            <w:pPr>
              <w:jc w:val="center"/>
              <w:rPr>
                <w:rFonts w:ascii="方正仿宋简体" w:eastAsia="方正仿宋简体" w:cs="Arial"/>
                <w:szCs w:val="21"/>
              </w:rPr>
            </w:pPr>
            <w:r>
              <w:rPr>
                <w:rFonts w:ascii="方正仿宋简体" w:eastAsia="方正仿宋简体" w:cs="Arial" w:hint="eastAsia"/>
                <w:szCs w:val="21"/>
              </w:rPr>
              <w:t>第四届内蒙古自治区“互联网＋”大学生创新创业大赛</w:t>
            </w:r>
          </w:p>
        </w:tc>
        <w:tc>
          <w:tcPr>
            <w:tcW w:w="1468" w:type="dxa"/>
            <w:shd w:val="clear" w:color="auto" w:fill="D9D9D9" w:themeFill="background1" w:themeFillShade="D9"/>
            <w:vAlign w:val="center"/>
          </w:tcPr>
          <w:p w:rsidR="0042468A" w:rsidRDefault="00483291" w:rsidP="005A3E92">
            <w:pPr>
              <w:jc w:val="center"/>
              <w:rPr>
                <w:rFonts w:ascii="方正仿宋简体" w:eastAsia="方正仿宋简体" w:cs="Arial"/>
                <w:szCs w:val="21"/>
              </w:rPr>
            </w:pPr>
            <w:r>
              <w:rPr>
                <w:rFonts w:ascii="方正仿宋简体" w:eastAsia="方正仿宋简体" w:cs="Arial"/>
                <w:szCs w:val="21"/>
              </w:rPr>
              <w:t>铜奖</w:t>
            </w:r>
          </w:p>
        </w:tc>
      </w:tr>
      <w:tr w:rsidR="0042468A" w:rsidTr="005A3E92">
        <w:tc>
          <w:tcPr>
            <w:tcW w:w="675" w:type="dxa"/>
            <w:shd w:val="clear" w:color="auto" w:fill="FFFFFF" w:themeFill="background1"/>
          </w:tcPr>
          <w:p w:rsidR="0042468A" w:rsidRDefault="00483291" w:rsidP="005A3E92">
            <w:pPr>
              <w:jc w:val="center"/>
              <w:rPr>
                <w:rFonts w:ascii="方正仿宋简体" w:eastAsia="方正仿宋简体" w:cs="Arial"/>
                <w:szCs w:val="21"/>
              </w:rPr>
            </w:pPr>
            <w:r>
              <w:rPr>
                <w:rFonts w:ascii="方正仿宋简体" w:eastAsia="方正仿宋简体" w:cs="Arial"/>
                <w:szCs w:val="21"/>
              </w:rPr>
              <w:t>11</w:t>
            </w:r>
          </w:p>
        </w:tc>
        <w:tc>
          <w:tcPr>
            <w:tcW w:w="2439" w:type="dxa"/>
            <w:shd w:val="clear" w:color="auto" w:fill="FFFFFF" w:themeFill="background1"/>
            <w:vAlign w:val="center"/>
          </w:tcPr>
          <w:p w:rsidR="0042468A" w:rsidRDefault="00483291" w:rsidP="005A3E92">
            <w:pPr>
              <w:jc w:val="center"/>
              <w:rPr>
                <w:rFonts w:ascii="方正仿宋简体" w:eastAsia="方正仿宋简体" w:cs="Arial"/>
                <w:szCs w:val="21"/>
              </w:rPr>
            </w:pPr>
            <w:proofErr w:type="gramStart"/>
            <w:r>
              <w:rPr>
                <w:rFonts w:ascii="方正仿宋简体" w:eastAsia="方正仿宋简体" w:cs="Arial"/>
                <w:szCs w:val="21"/>
              </w:rPr>
              <w:t>蒙医康养服务中心</w:t>
            </w:r>
            <w:proofErr w:type="gramEnd"/>
          </w:p>
        </w:tc>
        <w:tc>
          <w:tcPr>
            <w:tcW w:w="3940" w:type="dxa"/>
            <w:shd w:val="clear" w:color="auto" w:fill="FFFFFF" w:themeFill="background1"/>
            <w:vAlign w:val="center"/>
          </w:tcPr>
          <w:p w:rsidR="0042468A" w:rsidRDefault="00483291" w:rsidP="005A3E92">
            <w:pPr>
              <w:jc w:val="center"/>
              <w:rPr>
                <w:rFonts w:ascii="方正仿宋简体" w:eastAsia="方正仿宋简体" w:cs="Arial"/>
                <w:szCs w:val="21"/>
              </w:rPr>
            </w:pPr>
            <w:r>
              <w:rPr>
                <w:rFonts w:ascii="方正仿宋简体" w:eastAsia="方正仿宋简体" w:cs="Arial" w:hint="eastAsia"/>
                <w:szCs w:val="21"/>
              </w:rPr>
              <w:t>第四届内蒙古自治区“互联网＋”大学生创新创业大赛</w:t>
            </w:r>
          </w:p>
        </w:tc>
        <w:tc>
          <w:tcPr>
            <w:tcW w:w="1468" w:type="dxa"/>
            <w:shd w:val="clear" w:color="auto" w:fill="FFFFFF" w:themeFill="background1"/>
            <w:vAlign w:val="center"/>
          </w:tcPr>
          <w:p w:rsidR="0042468A" w:rsidRDefault="00483291" w:rsidP="005A3E92">
            <w:pPr>
              <w:jc w:val="center"/>
              <w:rPr>
                <w:rFonts w:ascii="方正仿宋简体" w:eastAsia="方正仿宋简体" w:cs="Arial"/>
                <w:szCs w:val="21"/>
              </w:rPr>
            </w:pPr>
            <w:r>
              <w:rPr>
                <w:rFonts w:ascii="方正仿宋简体" w:eastAsia="方正仿宋简体" w:cs="Arial"/>
                <w:szCs w:val="21"/>
              </w:rPr>
              <w:t>铜奖</w:t>
            </w:r>
          </w:p>
        </w:tc>
      </w:tr>
      <w:tr w:rsidR="0042468A" w:rsidTr="005A3E92">
        <w:tc>
          <w:tcPr>
            <w:tcW w:w="675" w:type="dxa"/>
            <w:shd w:val="clear" w:color="auto" w:fill="D9D9D9" w:themeFill="background1" w:themeFillShade="D9"/>
          </w:tcPr>
          <w:p w:rsidR="0042468A" w:rsidRDefault="00483291" w:rsidP="005A3E92">
            <w:pPr>
              <w:jc w:val="center"/>
              <w:rPr>
                <w:rFonts w:ascii="方正仿宋简体" w:eastAsia="方正仿宋简体" w:cs="Arial"/>
                <w:szCs w:val="21"/>
              </w:rPr>
            </w:pPr>
            <w:r>
              <w:rPr>
                <w:rFonts w:ascii="方正仿宋简体" w:eastAsia="方正仿宋简体" w:cs="Arial"/>
                <w:szCs w:val="21"/>
              </w:rPr>
              <w:t>12</w:t>
            </w:r>
          </w:p>
        </w:tc>
        <w:tc>
          <w:tcPr>
            <w:tcW w:w="2439" w:type="dxa"/>
            <w:shd w:val="clear" w:color="auto" w:fill="D9D9D9" w:themeFill="background1" w:themeFillShade="D9"/>
            <w:vAlign w:val="center"/>
          </w:tcPr>
          <w:p w:rsidR="0042468A" w:rsidRDefault="00483291" w:rsidP="005A3E92">
            <w:pPr>
              <w:jc w:val="center"/>
              <w:rPr>
                <w:rFonts w:ascii="方正仿宋简体" w:eastAsia="方正仿宋简体" w:cs="Arial"/>
                <w:szCs w:val="21"/>
              </w:rPr>
            </w:pPr>
            <w:r>
              <w:rPr>
                <w:rFonts w:ascii="方正仿宋简体" w:eastAsia="方正仿宋简体" w:cs="Arial"/>
                <w:szCs w:val="21"/>
              </w:rPr>
              <w:t>指尖</w:t>
            </w:r>
            <w:proofErr w:type="gramStart"/>
            <w:r>
              <w:rPr>
                <w:rFonts w:ascii="方正仿宋简体" w:eastAsia="方正仿宋简体" w:cs="Arial"/>
                <w:szCs w:val="21"/>
              </w:rPr>
              <w:t>玲珑衍纸手工艺</w:t>
            </w:r>
            <w:proofErr w:type="gramEnd"/>
          </w:p>
        </w:tc>
        <w:tc>
          <w:tcPr>
            <w:tcW w:w="3940" w:type="dxa"/>
            <w:shd w:val="clear" w:color="auto" w:fill="D9D9D9" w:themeFill="background1" w:themeFillShade="D9"/>
            <w:vAlign w:val="center"/>
          </w:tcPr>
          <w:p w:rsidR="0042468A" w:rsidRDefault="00483291" w:rsidP="005A3E92">
            <w:pPr>
              <w:jc w:val="center"/>
              <w:rPr>
                <w:rFonts w:ascii="方正仿宋简体" w:eastAsia="方正仿宋简体" w:cs="Arial"/>
                <w:szCs w:val="21"/>
              </w:rPr>
            </w:pPr>
            <w:r>
              <w:rPr>
                <w:rFonts w:ascii="方正仿宋简体" w:eastAsia="方正仿宋简体" w:cs="Arial" w:hint="eastAsia"/>
                <w:szCs w:val="21"/>
              </w:rPr>
              <w:t>第三届内蒙古自治区“互联网＋”大学生创新创业大赛</w:t>
            </w:r>
          </w:p>
        </w:tc>
        <w:tc>
          <w:tcPr>
            <w:tcW w:w="1468" w:type="dxa"/>
            <w:shd w:val="clear" w:color="auto" w:fill="D9D9D9" w:themeFill="background1" w:themeFillShade="D9"/>
            <w:vAlign w:val="center"/>
          </w:tcPr>
          <w:p w:rsidR="0042468A" w:rsidRDefault="00483291" w:rsidP="005A3E92">
            <w:pPr>
              <w:jc w:val="center"/>
              <w:rPr>
                <w:rFonts w:ascii="方正仿宋简体" w:eastAsia="方正仿宋简体" w:cs="Arial"/>
                <w:szCs w:val="21"/>
              </w:rPr>
            </w:pPr>
            <w:r>
              <w:rPr>
                <w:rFonts w:ascii="方正仿宋简体" w:eastAsia="方正仿宋简体" w:cs="Arial"/>
                <w:szCs w:val="21"/>
              </w:rPr>
              <w:t>铜奖</w:t>
            </w:r>
          </w:p>
        </w:tc>
      </w:tr>
      <w:tr w:rsidR="0042468A" w:rsidTr="005A3E92">
        <w:tc>
          <w:tcPr>
            <w:tcW w:w="675" w:type="dxa"/>
            <w:shd w:val="clear" w:color="auto" w:fill="FFFFFF" w:themeFill="background1"/>
          </w:tcPr>
          <w:p w:rsidR="0042468A" w:rsidRDefault="00483291" w:rsidP="005A3E92">
            <w:pPr>
              <w:jc w:val="center"/>
              <w:rPr>
                <w:rFonts w:ascii="方正仿宋简体" w:eastAsia="方正仿宋简体" w:cs="Arial"/>
                <w:szCs w:val="21"/>
              </w:rPr>
            </w:pPr>
            <w:r>
              <w:rPr>
                <w:rFonts w:ascii="方正仿宋简体" w:eastAsia="方正仿宋简体" w:cs="Arial" w:hint="eastAsia"/>
                <w:szCs w:val="21"/>
              </w:rPr>
              <w:t>13</w:t>
            </w:r>
          </w:p>
        </w:tc>
        <w:tc>
          <w:tcPr>
            <w:tcW w:w="2439" w:type="dxa"/>
            <w:shd w:val="clear" w:color="auto" w:fill="FFFFFF" w:themeFill="background1"/>
            <w:vAlign w:val="center"/>
          </w:tcPr>
          <w:p w:rsidR="0042468A" w:rsidRDefault="00483291" w:rsidP="005A3E92">
            <w:pPr>
              <w:jc w:val="center"/>
              <w:rPr>
                <w:rFonts w:ascii="方正仿宋简体" w:eastAsia="方正仿宋简体" w:cs="Arial"/>
                <w:szCs w:val="21"/>
              </w:rPr>
            </w:pPr>
            <w:r>
              <w:rPr>
                <w:rFonts w:ascii="方正仿宋简体" w:eastAsia="方正仿宋简体" w:cs="Arial"/>
                <w:szCs w:val="21"/>
              </w:rPr>
              <w:t>电厂粉煤灰预处理工艺与设备</w:t>
            </w:r>
          </w:p>
        </w:tc>
        <w:tc>
          <w:tcPr>
            <w:tcW w:w="3940" w:type="dxa"/>
            <w:shd w:val="clear" w:color="auto" w:fill="FFFFFF" w:themeFill="background1"/>
            <w:vAlign w:val="center"/>
          </w:tcPr>
          <w:p w:rsidR="0042468A" w:rsidRDefault="00483291" w:rsidP="005A3E92">
            <w:pPr>
              <w:jc w:val="center"/>
              <w:rPr>
                <w:rFonts w:ascii="方正仿宋简体" w:eastAsia="方正仿宋简体" w:cs="Arial"/>
                <w:szCs w:val="21"/>
              </w:rPr>
            </w:pPr>
            <w:r>
              <w:rPr>
                <w:rFonts w:ascii="方正仿宋简体" w:eastAsia="方正仿宋简体" w:cs="Arial" w:hint="eastAsia"/>
                <w:szCs w:val="21"/>
              </w:rPr>
              <w:t>第二届全区创新方法大赛暨首届中国创新方法大赛内蒙古分赛区高校组</w:t>
            </w:r>
          </w:p>
        </w:tc>
        <w:tc>
          <w:tcPr>
            <w:tcW w:w="1468" w:type="dxa"/>
            <w:shd w:val="clear" w:color="auto" w:fill="FFFFFF" w:themeFill="background1"/>
            <w:vAlign w:val="center"/>
          </w:tcPr>
          <w:p w:rsidR="0042468A" w:rsidRDefault="00483291" w:rsidP="005A3E92">
            <w:pPr>
              <w:jc w:val="center"/>
              <w:rPr>
                <w:rFonts w:ascii="方正仿宋简体" w:eastAsia="方正仿宋简体" w:cs="Arial"/>
                <w:szCs w:val="21"/>
              </w:rPr>
            </w:pPr>
            <w:r>
              <w:rPr>
                <w:rFonts w:ascii="方正仿宋简体" w:eastAsia="方正仿宋简体" w:cs="Arial"/>
                <w:szCs w:val="21"/>
              </w:rPr>
              <w:t>三等奖</w:t>
            </w:r>
          </w:p>
        </w:tc>
      </w:tr>
      <w:tr w:rsidR="0042468A" w:rsidTr="005A3E92">
        <w:tc>
          <w:tcPr>
            <w:tcW w:w="675" w:type="dxa"/>
            <w:shd w:val="clear" w:color="auto" w:fill="D9D9D9" w:themeFill="background1" w:themeFillShade="D9"/>
          </w:tcPr>
          <w:p w:rsidR="0042468A" w:rsidRDefault="00483291" w:rsidP="005A3E92">
            <w:pPr>
              <w:jc w:val="center"/>
              <w:rPr>
                <w:rFonts w:ascii="方正仿宋简体" w:eastAsia="方正仿宋简体" w:cs="Arial"/>
                <w:szCs w:val="21"/>
              </w:rPr>
            </w:pPr>
            <w:r>
              <w:rPr>
                <w:rFonts w:ascii="方正仿宋简体" w:eastAsia="方正仿宋简体" w:cs="Arial" w:hint="eastAsia"/>
                <w:szCs w:val="21"/>
              </w:rPr>
              <w:t>14</w:t>
            </w:r>
          </w:p>
        </w:tc>
        <w:tc>
          <w:tcPr>
            <w:tcW w:w="2439" w:type="dxa"/>
            <w:shd w:val="clear" w:color="auto" w:fill="D9D9D9" w:themeFill="background1" w:themeFillShade="D9"/>
            <w:vAlign w:val="center"/>
          </w:tcPr>
          <w:p w:rsidR="0042468A" w:rsidRDefault="00483291" w:rsidP="005A3E92">
            <w:pPr>
              <w:jc w:val="center"/>
              <w:rPr>
                <w:rFonts w:ascii="方正仿宋简体" w:eastAsia="方正仿宋简体" w:cs="Arial"/>
                <w:szCs w:val="21"/>
              </w:rPr>
            </w:pPr>
            <w:r>
              <w:rPr>
                <w:rFonts w:ascii="方正仿宋简体" w:eastAsia="方正仿宋简体" w:cs="Arial" w:hint="eastAsia"/>
                <w:szCs w:val="21"/>
              </w:rPr>
              <w:t>锡林郭勒草原白蘑的栽培</w:t>
            </w:r>
          </w:p>
        </w:tc>
        <w:tc>
          <w:tcPr>
            <w:tcW w:w="3940" w:type="dxa"/>
            <w:shd w:val="clear" w:color="auto" w:fill="D9D9D9" w:themeFill="background1" w:themeFillShade="D9"/>
            <w:vAlign w:val="center"/>
          </w:tcPr>
          <w:p w:rsidR="0042468A" w:rsidRDefault="00483291" w:rsidP="005A3E92">
            <w:pPr>
              <w:jc w:val="center"/>
              <w:rPr>
                <w:rFonts w:ascii="方正仿宋简体" w:eastAsia="方正仿宋简体" w:cs="Arial"/>
                <w:szCs w:val="21"/>
              </w:rPr>
            </w:pPr>
            <w:r>
              <w:rPr>
                <w:rFonts w:ascii="方正仿宋简体" w:eastAsia="方正仿宋简体" w:cs="Arial" w:hint="eastAsia"/>
                <w:szCs w:val="21"/>
              </w:rPr>
              <w:t>第二届“深创杯”全国大学生创新创业大赛</w:t>
            </w:r>
          </w:p>
        </w:tc>
        <w:tc>
          <w:tcPr>
            <w:tcW w:w="1468" w:type="dxa"/>
            <w:shd w:val="clear" w:color="auto" w:fill="D9D9D9" w:themeFill="background1" w:themeFillShade="D9"/>
            <w:vAlign w:val="center"/>
          </w:tcPr>
          <w:p w:rsidR="0042468A" w:rsidRDefault="00483291" w:rsidP="005A3E92">
            <w:pPr>
              <w:jc w:val="center"/>
              <w:rPr>
                <w:rFonts w:ascii="方正仿宋简体" w:eastAsia="方正仿宋简体" w:cs="Arial"/>
                <w:szCs w:val="21"/>
              </w:rPr>
            </w:pPr>
            <w:r>
              <w:rPr>
                <w:rFonts w:ascii="方正仿宋简体" w:eastAsia="方正仿宋简体" w:cs="Arial" w:hint="eastAsia"/>
                <w:szCs w:val="21"/>
              </w:rPr>
              <w:t>优秀双创项目奖</w:t>
            </w:r>
          </w:p>
        </w:tc>
      </w:tr>
    </w:tbl>
    <w:p w:rsidR="0042468A" w:rsidRDefault="0042468A">
      <w:pPr>
        <w:spacing w:line="360" w:lineRule="auto"/>
        <w:jc w:val="center"/>
        <w:rPr>
          <w:rFonts w:ascii="方正仿宋简体" w:eastAsia="方正仿宋简体" w:cs="Arial"/>
          <w:szCs w:val="21"/>
        </w:rPr>
      </w:pPr>
    </w:p>
    <w:p w:rsidR="0042468A" w:rsidRPr="00D818E9" w:rsidRDefault="00483291">
      <w:pPr>
        <w:pStyle w:val="1"/>
        <w:ind w:firstLine="562"/>
        <w:rPr>
          <w:rFonts w:ascii="黑体" w:eastAsia="黑体" w:hAnsi="黑体"/>
          <w:szCs w:val="28"/>
        </w:rPr>
      </w:pPr>
      <w:bookmarkStart w:id="98" w:name="_Toc10874"/>
      <w:bookmarkStart w:id="99" w:name="_Toc24660"/>
      <w:bookmarkStart w:id="100" w:name="_Toc22207"/>
      <w:bookmarkStart w:id="101" w:name="_Toc5041"/>
      <w:bookmarkEnd w:id="93"/>
      <w:bookmarkEnd w:id="94"/>
      <w:bookmarkEnd w:id="95"/>
      <w:r w:rsidRPr="00D818E9">
        <w:rPr>
          <w:rFonts w:hint="eastAsia"/>
          <w:szCs w:val="28"/>
        </w:rPr>
        <w:t xml:space="preserve">3. </w:t>
      </w:r>
      <w:r w:rsidRPr="00D818E9">
        <w:rPr>
          <w:rFonts w:ascii="黑体" w:eastAsia="黑体" w:hAnsi="黑体" w:hint="eastAsia"/>
          <w:szCs w:val="28"/>
        </w:rPr>
        <w:t>就业质量受到认可，跟踪调查评价优良</w:t>
      </w:r>
      <w:bookmarkEnd w:id="98"/>
      <w:bookmarkEnd w:id="99"/>
      <w:bookmarkEnd w:id="100"/>
      <w:bookmarkEnd w:id="101"/>
    </w:p>
    <w:p w:rsidR="0042468A" w:rsidRDefault="00483291">
      <w:pPr>
        <w:ind w:firstLineChars="200" w:firstLine="560"/>
        <w:rPr>
          <w:rFonts w:ascii="方正仿宋简体" w:eastAsia="方正仿宋简体" w:hAnsi="仿宋"/>
          <w:sz w:val="28"/>
          <w:szCs w:val="28"/>
        </w:rPr>
      </w:pPr>
      <w:r>
        <w:rPr>
          <w:rFonts w:ascii="方正仿宋简体" w:eastAsia="方正仿宋简体" w:hAnsi="仿宋" w:hint="eastAsia"/>
          <w:sz w:val="28"/>
          <w:szCs w:val="28"/>
        </w:rPr>
        <w:t>学院</w:t>
      </w:r>
      <w:r>
        <w:rPr>
          <w:rFonts w:ascii="方正仿宋简体" w:eastAsia="方正仿宋简体" w:hAnsi="仿宋"/>
          <w:sz w:val="28"/>
          <w:szCs w:val="28"/>
        </w:rPr>
        <w:t>坚持实施就业质量跟踪调查制度，分别通过毕业生跟踪调查、用人单位跟踪调查、第三方跟踪调查，从不同层面、不同角度反馈就业质量，</w:t>
      </w:r>
      <w:r>
        <w:rPr>
          <w:rFonts w:ascii="方正仿宋简体" w:eastAsia="方正仿宋简体" w:hAnsi="仿宋" w:hint="eastAsia"/>
          <w:sz w:val="28"/>
          <w:szCs w:val="28"/>
        </w:rPr>
        <w:t>促进专业建设、教学改革，提高就业服务能力，接受社会监督。</w:t>
      </w:r>
    </w:p>
    <w:p w:rsidR="0042468A" w:rsidRPr="00D818E9" w:rsidRDefault="00483291">
      <w:pPr>
        <w:pStyle w:val="1"/>
        <w:ind w:firstLine="562"/>
        <w:rPr>
          <w:sz w:val="24"/>
          <w:szCs w:val="18"/>
        </w:rPr>
      </w:pPr>
      <w:bookmarkStart w:id="102" w:name="_Toc19351"/>
      <w:bookmarkStart w:id="103" w:name="_Toc28538"/>
      <w:bookmarkStart w:id="104" w:name="_Toc24512"/>
      <w:bookmarkStart w:id="105" w:name="_Toc13223"/>
      <w:r w:rsidRPr="00D818E9">
        <w:rPr>
          <w:rFonts w:hint="eastAsia"/>
        </w:rPr>
        <w:t xml:space="preserve">3.1 </w:t>
      </w:r>
      <w:r w:rsidRPr="00D818E9">
        <w:rPr>
          <w:rFonts w:ascii="方正楷体简体" w:eastAsia="方正楷体简体" w:hint="eastAsia"/>
        </w:rPr>
        <w:t>应届毕业生跟踪调查反馈</w:t>
      </w:r>
      <w:bookmarkEnd w:id="102"/>
      <w:bookmarkEnd w:id="103"/>
      <w:bookmarkEnd w:id="104"/>
      <w:bookmarkEnd w:id="105"/>
    </w:p>
    <w:p w:rsidR="0042468A" w:rsidRDefault="00483291">
      <w:pPr>
        <w:spacing w:line="360" w:lineRule="auto"/>
        <w:ind w:firstLineChars="202" w:firstLine="566"/>
        <w:rPr>
          <w:rFonts w:ascii="方正仿宋简体" w:eastAsia="方正仿宋简体" w:hAnsi="仿宋"/>
          <w:sz w:val="28"/>
          <w:szCs w:val="28"/>
        </w:rPr>
      </w:pPr>
      <w:r>
        <w:rPr>
          <w:rFonts w:ascii="方正仿宋简体" w:eastAsia="方正仿宋简体" w:hAnsi="仿宋" w:hint="eastAsia"/>
          <w:sz w:val="28"/>
          <w:szCs w:val="28"/>
        </w:rPr>
        <w:t>根据跟踪抽样调查，201</w:t>
      </w:r>
      <w:r>
        <w:rPr>
          <w:rFonts w:ascii="方正仿宋简体" w:eastAsia="方正仿宋简体" w:hAnsi="仿宋"/>
          <w:sz w:val="28"/>
          <w:szCs w:val="28"/>
        </w:rPr>
        <w:t>8</w:t>
      </w:r>
      <w:r>
        <w:rPr>
          <w:rFonts w:ascii="方正仿宋简体" w:eastAsia="方正仿宋简体" w:hAnsi="仿宋" w:hint="eastAsia"/>
          <w:sz w:val="28"/>
          <w:szCs w:val="28"/>
        </w:rPr>
        <w:t>届毕业生初入职月收入平均</w:t>
      </w:r>
      <w:r>
        <w:rPr>
          <w:rFonts w:ascii="方正仿宋简体" w:eastAsia="方正仿宋简体" w:hAnsi="仿宋"/>
          <w:sz w:val="28"/>
          <w:szCs w:val="28"/>
        </w:rPr>
        <w:t>3196</w:t>
      </w:r>
      <w:r>
        <w:rPr>
          <w:rFonts w:ascii="方正仿宋简体" w:eastAsia="方正仿宋简体" w:hAnsi="仿宋" w:hint="eastAsia"/>
          <w:sz w:val="28"/>
          <w:szCs w:val="28"/>
        </w:rPr>
        <w:t>元，比201</w:t>
      </w:r>
      <w:r>
        <w:rPr>
          <w:rFonts w:ascii="方正仿宋简体" w:eastAsia="方正仿宋简体" w:hAnsi="仿宋"/>
          <w:sz w:val="28"/>
          <w:szCs w:val="28"/>
        </w:rPr>
        <w:t>7</w:t>
      </w:r>
      <w:r>
        <w:rPr>
          <w:rFonts w:ascii="方正仿宋简体" w:eastAsia="方正仿宋简体" w:hAnsi="仿宋" w:hint="eastAsia"/>
          <w:sz w:val="28"/>
          <w:szCs w:val="28"/>
        </w:rPr>
        <w:t>届增长了</w:t>
      </w:r>
      <w:r>
        <w:rPr>
          <w:rFonts w:ascii="方正仿宋简体" w:eastAsia="方正仿宋简体" w:hAnsi="仿宋"/>
          <w:sz w:val="28"/>
          <w:szCs w:val="28"/>
        </w:rPr>
        <w:t>328</w:t>
      </w:r>
      <w:r>
        <w:rPr>
          <w:rFonts w:ascii="方正仿宋简体" w:eastAsia="方正仿宋简体" w:hAnsi="仿宋" w:hint="eastAsia"/>
          <w:sz w:val="28"/>
          <w:szCs w:val="28"/>
        </w:rPr>
        <w:t>元，</w:t>
      </w:r>
      <w:r>
        <w:rPr>
          <w:rFonts w:ascii="方正仿宋简体" w:eastAsia="方正仿宋简体" w:hAnsi="楷体" w:cs="楷体" w:hint="eastAsia"/>
          <w:sz w:val="28"/>
          <w:szCs w:val="28"/>
        </w:rPr>
        <w:t>大部分学生的初入职工资在2</w:t>
      </w:r>
      <w:r>
        <w:rPr>
          <w:rFonts w:ascii="方正仿宋简体" w:eastAsia="方正仿宋简体" w:hAnsi="楷体" w:cs="楷体"/>
          <w:sz w:val="28"/>
          <w:szCs w:val="28"/>
        </w:rPr>
        <w:t>5</w:t>
      </w:r>
      <w:r>
        <w:rPr>
          <w:rFonts w:ascii="方正仿宋简体" w:eastAsia="方正仿宋简体" w:hAnsi="楷体" w:cs="楷体" w:hint="eastAsia"/>
          <w:sz w:val="28"/>
          <w:szCs w:val="28"/>
        </w:rPr>
        <w:t>00元—3</w:t>
      </w:r>
      <w:r>
        <w:rPr>
          <w:rFonts w:ascii="方正仿宋简体" w:eastAsia="方正仿宋简体" w:hAnsi="楷体" w:cs="楷体"/>
          <w:sz w:val="28"/>
          <w:szCs w:val="28"/>
        </w:rPr>
        <w:t>5</w:t>
      </w:r>
      <w:r>
        <w:rPr>
          <w:rFonts w:ascii="方正仿宋简体" w:eastAsia="方正仿宋简体" w:hAnsi="楷体" w:cs="楷体" w:hint="eastAsia"/>
          <w:sz w:val="28"/>
          <w:szCs w:val="28"/>
        </w:rPr>
        <w:t>00元之间，符合大多数单位目前酬劳水平；</w:t>
      </w:r>
      <w:r>
        <w:rPr>
          <w:rFonts w:ascii="方正仿宋简体" w:eastAsia="方正仿宋简体" w:hAnsi="仿宋" w:hint="eastAsia"/>
          <w:sz w:val="28"/>
          <w:szCs w:val="28"/>
        </w:rPr>
        <w:t>各专业大类相关度为</w:t>
      </w:r>
      <w:r>
        <w:rPr>
          <w:rFonts w:ascii="方正仿宋简体" w:eastAsia="方正仿宋简体" w:hAnsi="仿宋"/>
          <w:sz w:val="28"/>
          <w:szCs w:val="28"/>
        </w:rPr>
        <w:t>94.03</w:t>
      </w:r>
      <w:r>
        <w:rPr>
          <w:rFonts w:ascii="方正仿宋简体" w:eastAsia="方正仿宋简体" w:hAnsi="仿宋" w:hint="eastAsia"/>
          <w:sz w:val="28"/>
          <w:szCs w:val="28"/>
        </w:rPr>
        <w:t>%，比201</w:t>
      </w:r>
      <w:r>
        <w:rPr>
          <w:rFonts w:ascii="方正仿宋简体" w:eastAsia="方正仿宋简体" w:hAnsi="仿宋"/>
          <w:sz w:val="28"/>
          <w:szCs w:val="28"/>
        </w:rPr>
        <w:t>7</w:t>
      </w:r>
      <w:r>
        <w:rPr>
          <w:rFonts w:ascii="方正仿宋简体" w:eastAsia="方正仿宋简体" w:hAnsi="仿宋" w:hint="eastAsia"/>
          <w:sz w:val="28"/>
          <w:szCs w:val="28"/>
        </w:rPr>
        <w:t>年增长</w:t>
      </w:r>
      <w:r>
        <w:rPr>
          <w:rFonts w:ascii="方正仿宋简体" w:eastAsia="方正仿宋简体" w:hAnsi="仿宋"/>
          <w:sz w:val="28"/>
          <w:szCs w:val="28"/>
        </w:rPr>
        <w:t>了</w:t>
      </w:r>
      <w:r>
        <w:rPr>
          <w:rFonts w:ascii="方正仿宋简体" w:eastAsia="方正仿宋简体" w:hAnsi="仿宋" w:hint="eastAsia"/>
          <w:sz w:val="28"/>
          <w:szCs w:val="28"/>
        </w:rPr>
        <w:t>4.53</w:t>
      </w:r>
      <w:r>
        <w:rPr>
          <w:rFonts w:ascii="方正仿宋简体" w:eastAsia="方正仿宋简体" w:hAnsi="仿宋"/>
          <w:sz w:val="28"/>
          <w:szCs w:val="28"/>
        </w:rPr>
        <w:t>%</w:t>
      </w:r>
      <w:r>
        <w:rPr>
          <w:rFonts w:ascii="方正仿宋简体" w:eastAsia="方正仿宋简体" w:hAnsi="仿宋" w:hint="eastAsia"/>
          <w:sz w:val="28"/>
          <w:szCs w:val="28"/>
        </w:rPr>
        <w:t>；毕业生现状满意率为</w:t>
      </w:r>
      <w:r>
        <w:rPr>
          <w:rFonts w:ascii="方正仿宋简体" w:eastAsia="方正仿宋简体" w:hAnsi="仿宋"/>
          <w:sz w:val="28"/>
          <w:szCs w:val="28"/>
        </w:rPr>
        <w:t>92.13</w:t>
      </w:r>
      <w:r>
        <w:rPr>
          <w:rFonts w:ascii="方正仿宋简体" w:eastAsia="方正仿宋简体" w:hAnsi="仿宋" w:hint="eastAsia"/>
          <w:sz w:val="28"/>
          <w:szCs w:val="28"/>
        </w:rPr>
        <w:t>%，比201</w:t>
      </w:r>
      <w:r>
        <w:rPr>
          <w:rFonts w:ascii="方正仿宋简体" w:eastAsia="方正仿宋简体" w:hAnsi="仿宋"/>
          <w:sz w:val="28"/>
          <w:szCs w:val="28"/>
        </w:rPr>
        <w:t>7</w:t>
      </w:r>
      <w:r>
        <w:rPr>
          <w:rFonts w:ascii="方正仿宋简体" w:eastAsia="方正仿宋简体" w:hAnsi="仿宋" w:hint="eastAsia"/>
          <w:sz w:val="28"/>
          <w:szCs w:val="28"/>
        </w:rPr>
        <w:t>年略有上升；对母校满意率为9</w:t>
      </w:r>
      <w:r>
        <w:rPr>
          <w:rFonts w:ascii="方正仿宋简体" w:eastAsia="方正仿宋简体" w:hAnsi="仿宋"/>
          <w:sz w:val="28"/>
          <w:szCs w:val="28"/>
        </w:rPr>
        <w:t>6.95</w:t>
      </w:r>
      <w:r>
        <w:rPr>
          <w:rFonts w:ascii="方正仿宋简体" w:eastAsia="方正仿宋简体" w:hAnsi="仿宋" w:hint="eastAsia"/>
          <w:sz w:val="28"/>
          <w:szCs w:val="28"/>
        </w:rPr>
        <w:t>%，与201</w:t>
      </w:r>
      <w:r>
        <w:rPr>
          <w:rFonts w:ascii="方正仿宋简体" w:eastAsia="方正仿宋简体" w:hAnsi="仿宋"/>
          <w:sz w:val="28"/>
          <w:szCs w:val="28"/>
        </w:rPr>
        <w:t>7</w:t>
      </w:r>
      <w:r>
        <w:rPr>
          <w:rFonts w:ascii="方正仿宋简体" w:eastAsia="方正仿宋简体" w:hAnsi="仿宋" w:hint="eastAsia"/>
          <w:sz w:val="28"/>
          <w:szCs w:val="28"/>
        </w:rPr>
        <w:t>年持平；对母校的推荐度达9</w:t>
      </w:r>
      <w:r>
        <w:rPr>
          <w:rFonts w:ascii="方正仿宋简体" w:eastAsia="方正仿宋简体" w:hAnsi="仿宋"/>
          <w:sz w:val="28"/>
          <w:szCs w:val="28"/>
        </w:rPr>
        <w:t>5</w:t>
      </w:r>
      <w:r>
        <w:rPr>
          <w:rFonts w:ascii="方正仿宋简体" w:eastAsia="方正仿宋简体" w:hAnsi="仿宋" w:hint="eastAsia"/>
          <w:sz w:val="28"/>
          <w:szCs w:val="28"/>
        </w:rPr>
        <w:t>.</w:t>
      </w:r>
      <w:r>
        <w:rPr>
          <w:rFonts w:ascii="方正仿宋简体" w:eastAsia="方正仿宋简体" w:hAnsi="仿宋"/>
          <w:sz w:val="28"/>
          <w:szCs w:val="28"/>
        </w:rPr>
        <w:t>68</w:t>
      </w:r>
      <w:r>
        <w:rPr>
          <w:rFonts w:ascii="方正仿宋简体" w:eastAsia="方正仿宋简体" w:hAnsi="仿宋" w:hint="eastAsia"/>
          <w:sz w:val="28"/>
          <w:szCs w:val="28"/>
        </w:rPr>
        <w:t>%。</w:t>
      </w:r>
      <w:bookmarkStart w:id="106" w:name="_Toc20009"/>
      <w:bookmarkStart w:id="107" w:name="_Toc503362669"/>
      <w:bookmarkStart w:id="108" w:name="_Toc31852"/>
      <w:bookmarkStart w:id="109" w:name="_Toc503362973"/>
      <w:bookmarkStart w:id="110" w:name="_Toc18067"/>
    </w:p>
    <w:p w:rsidR="0042468A" w:rsidRDefault="00483291" w:rsidP="00290A47">
      <w:pPr>
        <w:pStyle w:val="3"/>
        <w:jc w:val="center"/>
      </w:pPr>
      <w:r>
        <w:rPr>
          <w:rFonts w:hint="eastAsia"/>
        </w:rPr>
        <w:t>图</w:t>
      </w:r>
      <w:r>
        <w:t>3</w:t>
      </w:r>
      <w:r>
        <w:rPr>
          <w:rFonts w:hint="eastAsia"/>
        </w:rPr>
        <w:t xml:space="preserve"> </w:t>
      </w:r>
      <w:r>
        <w:rPr>
          <w:rFonts w:hint="eastAsia"/>
        </w:rPr>
        <w:t>就业现状满意度</w:t>
      </w:r>
      <w:bookmarkEnd w:id="106"/>
      <w:bookmarkEnd w:id="107"/>
      <w:bookmarkEnd w:id="108"/>
      <w:bookmarkEnd w:id="109"/>
      <w:bookmarkEnd w:id="110"/>
    </w:p>
    <w:p w:rsidR="0042468A" w:rsidRDefault="00483291">
      <w:pPr>
        <w:spacing w:line="360" w:lineRule="auto"/>
        <w:rPr>
          <w:rFonts w:ascii="方正仿宋简体" w:eastAsia="方正仿宋简体" w:hAnsi="仿宋"/>
          <w:sz w:val="28"/>
          <w:szCs w:val="28"/>
        </w:rPr>
      </w:pPr>
      <w:r>
        <w:rPr>
          <w:rFonts w:eastAsia="仿宋"/>
          <w:noProof/>
          <w:lang w:bidi="mn-Mong-CN"/>
        </w:rPr>
        <w:drawing>
          <wp:inline distT="0" distB="0" distL="0" distR="0">
            <wp:extent cx="5274310" cy="2041525"/>
            <wp:effectExtent l="0" t="0" r="2540" b="0"/>
            <wp:docPr id="19"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2468A" w:rsidRDefault="00483291" w:rsidP="00290A47">
      <w:pPr>
        <w:pStyle w:val="3"/>
        <w:jc w:val="center"/>
      </w:pPr>
      <w:bookmarkStart w:id="111" w:name="_Toc12206"/>
      <w:bookmarkStart w:id="112" w:name="_Toc503362974"/>
      <w:bookmarkStart w:id="113" w:name="_Toc30245"/>
      <w:bookmarkStart w:id="114" w:name="_Toc17193"/>
      <w:bookmarkStart w:id="115" w:name="_Toc503362670"/>
      <w:r>
        <w:rPr>
          <w:rFonts w:hint="eastAsia"/>
        </w:rPr>
        <w:lastRenderedPageBreak/>
        <w:t>图</w:t>
      </w:r>
      <w:r>
        <w:t>4</w:t>
      </w:r>
      <w:r>
        <w:rPr>
          <w:rFonts w:hint="eastAsia"/>
        </w:rPr>
        <w:t xml:space="preserve"> </w:t>
      </w:r>
      <w:r>
        <w:rPr>
          <w:rFonts w:hint="eastAsia"/>
        </w:rPr>
        <w:t>毕业生对母校满意度</w:t>
      </w:r>
      <w:bookmarkEnd w:id="111"/>
      <w:bookmarkEnd w:id="112"/>
      <w:bookmarkEnd w:id="113"/>
      <w:bookmarkEnd w:id="114"/>
      <w:bookmarkEnd w:id="115"/>
    </w:p>
    <w:p w:rsidR="0042468A" w:rsidRDefault="00483291">
      <w:pPr>
        <w:spacing w:line="360" w:lineRule="auto"/>
        <w:rPr>
          <w:rFonts w:ascii="方正仿宋简体" w:eastAsia="方正仿宋简体" w:hAnsi="仿宋"/>
          <w:sz w:val="28"/>
          <w:szCs w:val="28"/>
        </w:rPr>
      </w:pPr>
      <w:r>
        <w:rPr>
          <w:rFonts w:eastAsia="仿宋"/>
          <w:noProof/>
          <w:lang w:bidi="mn-Mong-CN"/>
        </w:rPr>
        <w:drawing>
          <wp:inline distT="0" distB="0" distL="0" distR="0">
            <wp:extent cx="5274310" cy="2307590"/>
            <wp:effectExtent l="0" t="0" r="0" b="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2468A" w:rsidRDefault="00483291" w:rsidP="00290A47">
      <w:pPr>
        <w:pStyle w:val="3"/>
        <w:jc w:val="center"/>
      </w:pPr>
      <w:bookmarkStart w:id="116" w:name="_Toc20183"/>
      <w:bookmarkStart w:id="117" w:name="_Toc503362671"/>
      <w:bookmarkStart w:id="118" w:name="_Toc503362975"/>
      <w:bookmarkStart w:id="119" w:name="_Toc26224"/>
      <w:bookmarkStart w:id="120" w:name="_Toc16816"/>
      <w:r>
        <w:rPr>
          <w:rFonts w:hint="eastAsia"/>
        </w:rPr>
        <w:t>图</w:t>
      </w:r>
      <w:r>
        <w:t>5</w:t>
      </w:r>
      <w:r>
        <w:rPr>
          <w:rFonts w:hint="eastAsia"/>
        </w:rPr>
        <w:t>毕业生对母校的推荐度</w:t>
      </w:r>
      <w:bookmarkEnd w:id="116"/>
      <w:bookmarkEnd w:id="117"/>
      <w:bookmarkEnd w:id="118"/>
      <w:bookmarkEnd w:id="119"/>
      <w:bookmarkEnd w:id="120"/>
    </w:p>
    <w:p w:rsidR="0042468A" w:rsidRDefault="00483291">
      <w:pPr>
        <w:spacing w:line="360" w:lineRule="auto"/>
        <w:rPr>
          <w:rFonts w:ascii="方正仿宋简体" w:eastAsia="方正仿宋简体" w:hAnsi="仿宋"/>
          <w:sz w:val="28"/>
          <w:szCs w:val="28"/>
        </w:rPr>
      </w:pPr>
      <w:r>
        <w:rPr>
          <w:rFonts w:eastAsia="仿宋"/>
          <w:noProof/>
          <w:lang w:bidi="mn-Mong-CN"/>
        </w:rPr>
        <w:drawing>
          <wp:inline distT="0" distB="0" distL="0" distR="0">
            <wp:extent cx="5274310" cy="1652905"/>
            <wp:effectExtent l="0" t="0" r="2540" b="4445"/>
            <wp:docPr id="22" name="图表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2468A" w:rsidRPr="00D818E9" w:rsidRDefault="00483291">
      <w:pPr>
        <w:pStyle w:val="1"/>
        <w:ind w:firstLineChars="199" w:firstLine="559"/>
        <w:rPr>
          <w:sz w:val="24"/>
          <w:szCs w:val="18"/>
        </w:rPr>
      </w:pPr>
      <w:bookmarkStart w:id="121" w:name="_Toc503346093"/>
      <w:bookmarkStart w:id="122" w:name="_Toc18082"/>
      <w:bookmarkStart w:id="123" w:name="_Toc13690"/>
      <w:bookmarkStart w:id="124" w:name="_Toc11273"/>
      <w:bookmarkStart w:id="125" w:name="_Toc28603"/>
      <w:r w:rsidRPr="00D818E9">
        <w:rPr>
          <w:rFonts w:hint="eastAsia"/>
        </w:rPr>
        <w:t>3.2</w:t>
      </w:r>
      <w:r w:rsidRPr="00D818E9">
        <w:rPr>
          <w:rFonts w:hint="eastAsia"/>
          <w:sz w:val="24"/>
          <w:szCs w:val="18"/>
        </w:rPr>
        <w:t xml:space="preserve"> </w:t>
      </w:r>
      <w:r w:rsidRPr="00D818E9">
        <w:rPr>
          <w:rFonts w:ascii="方正楷体简体" w:eastAsia="方正楷体简体" w:hint="eastAsia"/>
        </w:rPr>
        <w:t>毕业三年毕业生</w:t>
      </w:r>
      <w:bookmarkEnd w:id="121"/>
      <w:r w:rsidRPr="00D818E9">
        <w:rPr>
          <w:rFonts w:ascii="方正楷体简体" w:eastAsia="方正楷体简体" w:hint="eastAsia"/>
        </w:rPr>
        <w:t>跟踪调查反馈</w:t>
      </w:r>
      <w:bookmarkEnd w:id="122"/>
      <w:bookmarkEnd w:id="123"/>
      <w:bookmarkEnd w:id="124"/>
      <w:bookmarkEnd w:id="125"/>
    </w:p>
    <w:p w:rsidR="0042468A" w:rsidRDefault="00483291">
      <w:pPr>
        <w:spacing w:line="360" w:lineRule="auto"/>
        <w:ind w:firstLineChars="202" w:firstLine="566"/>
        <w:rPr>
          <w:rFonts w:ascii="方正仿宋简体" w:eastAsia="方正仿宋简体" w:hAnsi="仿宋"/>
          <w:sz w:val="28"/>
          <w:szCs w:val="28"/>
        </w:rPr>
      </w:pPr>
      <w:r>
        <w:rPr>
          <w:rFonts w:ascii="方正仿宋简体" w:eastAsia="方正仿宋简体" w:hAnsi="仿宋" w:hint="eastAsia"/>
          <w:sz w:val="28"/>
          <w:szCs w:val="28"/>
        </w:rPr>
        <w:t>对201</w:t>
      </w:r>
      <w:r>
        <w:rPr>
          <w:rFonts w:ascii="方正仿宋简体" w:eastAsia="方正仿宋简体" w:hAnsi="仿宋"/>
          <w:sz w:val="28"/>
          <w:szCs w:val="28"/>
        </w:rPr>
        <w:t>5</w:t>
      </w:r>
      <w:r>
        <w:rPr>
          <w:rFonts w:ascii="方正仿宋简体" w:eastAsia="方正仿宋简体" w:hAnsi="仿宋" w:hint="eastAsia"/>
          <w:sz w:val="28"/>
          <w:szCs w:val="28"/>
        </w:rPr>
        <w:t>届</w:t>
      </w:r>
      <w:r>
        <w:rPr>
          <w:rFonts w:ascii="方正仿宋简体" w:eastAsia="方正仿宋简体" w:hAnsi="仿宋"/>
          <w:sz w:val="28"/>
          <w:szCs w:val="28"/>
        </w:rPr>
        <w:t>1005</w:t>
      </w:r>
      <w:r>
        <w:rPr>
          <w:rFonts w:ascii="方正仿宋简体" w:eastAsia="方正仿宋简体" w:hAnsi="仿宋" w:hint="eastAsia"/>
          <w:sz w:val="28"/>
          <w:szCs w:val="28"/>
        </w:rPr>
        <w:t>名毕业生进行了跟踪调查，占201</w:t>
      </w:r>
      <w:r>
        <w:rPr>
          <w:rFonts w:ascii="方正仿宋简体" w:eastAsia="方正仿宋简体" w:hAnsi="仿宋"/>
          <w:sz w:val="28"/>
          <w:szCs w:val="28"/>
        </w:rPr>
        <w:t>5</w:t>
      </w:r>
      <w:r>
        <w:rPr>
          <w:rFonts w:ascii="方正仿宋简体" w:eastAsia="方正仿宋简体" w:hAnsi="仿宋" w:hint="eastAsia"/>
          <w:sz w:val="28"/>
          <w:szCs w:val="28"/>
        </w:rPr>
        <w:t>年毕业生</w:t>
      </w:r>
      <w:r>
        <w:rPr>
          <w:rFonts w:ascii="方正仿宋简体" w:eastAsia="方正仿宋简体" w:hAnsi="仿宋"/>
          <w:sz w:val="28"/>
          <w:szCs w:val="28"/>
        </w:rPr>
        <w:t>48.91</w:t>
      </w:r>
      <w:r>
        <w:rPr>
          <w:rFonts w:ascii="方正仿宋简体" w:eastAsia="方正仿宋简体" w:hAnsi="仿宋" w:hint="eastAsia"/>
          <w:sz w:val="28"/>
          <w:szCs w:val="28"/>
        </w:rPr>
        <w:t>%，覆盖所有专业。调查显示，毕业三年后收入增长较快，增速高于城镇在岗职工平均水平，月收入平均达</w:t>
      </w:r>
      <w:r>
        <w:rPr>
          <w:rFonts w:ascii="方正仿宋简体" w:eastAsia="方正仿宋简体" w:hAnsi="仿宋"/>
          <w:sz w:val="28"/>
          <w:szCs w:val="28"/>
        </w:rPr>
        <w:t>395</w:t>
      </w:r>
      <w:r>
        <w:rPr>
          <w:rFonts w:ascii="方正仿宋简体" w:eastAsia="方正仿宋简体" w:hAnsi="仿宋" w:hint="eastAsia"/>
          <w:sz w:val="28"/>
          <w:szCs w:val="28"/>
        </w:rPr>
        <w:t>0元，比初入职月收入增加1</w:t>
      </w:r>
      <w:r>
        <w:rPr>
          <w:rFonts w:ascii="方正仿宋简体" w:eastAsia="方正仿宋简体" w:hAnsi="仿宋"/>
          <w:sz w:val="28"/>
          <w:szCs w:val="28"/>
        </w:rPr>
        <w:t>3</w:t>
      </w:r>
      <w:r>
        <w:rPr>
          <w:rFonts w:ascii="方正仿宋简体" w:eastAsia="方正仿宋简体" w:hAnsi="仿宋" w:hint="eastAsia"/>
          <w:sz w:val="28"/>
          <w:szCs w:val="28"/>
        </w:rPr>
        <w:t>50元，增幅为</w:t>
      </w:r>
      <w:r>
        <w:rPr>
          <w:rFonts w:ascii="方正仿宋简体" w:eastAsia="方正仿宋简体" w:hAnsi="仿宋"/>
          <w:sz w:val="28"/>
          <w:szCs w:val="28"/>
        </w:rPr>
        <w:t>51.92</w:t>
      </w:r>
      <w:r>
        <w:rPr>
          <w:rFonts w:ascii="方正仿宋简体" w:eastAsia="方正仿宋简体" w:hAnsi="仿宋" w:hint="eastAsia"/>
          <w:sz w:val="28"/>
          <w:szCs w:val="28"/>
        </w:rPr>
        <w:t>%，显示有较好的发展潜力。</w:t>
      </w:r>
    </w:p>
    <w:p w:rsidR="0042468A" w:rsidRDefault="00483291">
      <w:pPr>
        <w:spacing w:line="360" w:lineRule="auto"/>
        <w:ind w:firstLineChars="200" w:firstLine="560"/>
        <w:rPr>
          <w:rFonts w:ascii="方正仿宋简体" w:eastAsia="方正仿宋简体" w:hAnsi="楷体" w:cs="楷体"/>
          <w:sz w:val="28"/>
          <w:szCs w:val="28"/>
        </w:rPr>
      </w:pPr>
      <w:r>
        <w:rPr>
          <w:rFonts w:ascii="方正仿宋简体" w:eastAsia="方正仿宋简体" w:hAnsi="楷体" w:cs="楷体" w:hint="eastAsia"/>
          <w:sz w:val="28"/>
          <w:szCs w:val="28"/>
        </w:rPr>
        <w:t>对毕业三年的毕业生跟踪调查显示，就业现状满意度、职业期待吻合度等指标较高，学生从未更换工作占48.5%，更换过一次为25.49%，更换过两次为16.51%，更换过2次以上占9.49%，毕业三年内得到职务</w:t>
      </w:r>
      <w:proofErr w:type="gramStart"/>
      <w:r>
        <w:rPr>
          <w:rFonts w:ascii="方正仿宋简体" w:eastAsia="方正仿宋简体" w:hAnsi="楷体" w:cs="楷体" w:hint="eastAsia"/>
          <w:sz w:val="28"/>
          <w:szCs w:val="28"/>
        </w:rPr>
        <w:t>晋升占</w:t>
      </w:r>
      <w:proofErr w:type="gramEnd"/>
      <w:r>
        <w:rPr>
          <w:rFonts w:ascii="方正仿宋简体" w:eastAsia="方正仿宋简体" w:hAnsi="楷体" w:cs="楷体" w:hint="eastAsia"/>
          <w:sz w:val="28"/>
          <w:szCs w:val="28"/>
        </w:rPr>
        <w:t>52.02%，从生产岗位晋升到管理岗位的比例为27.96%，离职率呈下降趋势，就业稳定性有利于毕业生的职业知识技能积累和中长</w:t>
      </w:r>
      <w:r>
        <w:rPr>
          <w:rFonts w:ascii="方正仿宋简体" w:eastAsia="方正仿宋简体" w:hAnsi="楷体" w:cs="楷体" w:hint="eastAsia"/>
          <w:sz w:val="28"/>
          <w:szCs w:val="28"/>
        </w:rPr>
        <w:lastRenderedPageBreak/>
        <w:t>期职业发展，同时，良好的企业忠诚度提高了学院毕业生在用人单位的声誉。</w:t>
      </w:r>
    </w:p>
    <w:p w:rsidR="0042468A" w:rsidRDefault="0042468A">
      <w:pPr>
        <w:spacing w:line="360" w:lineRule="auto"/>
        <w:rPr>
          <w:rFonts w:ascii="方正仿宋简体" w:eastAsia="方正仿宋简体" w:hAnsi="楷体" w:cs="楷体"/>
          <w:sz w:val="28"/>
          <w:szCs w:val="28"/>
        </w:rPr>
      </w:pPr>
    </w:p>
    <w:p w:rsidR="0042468A" w:rsidRDefault="00483291" w:rsidP="00D818E9">
      <w:pPr>
        <w:pStyle w:val="3"/>
        <w:jc w:val="center"/>
        <w:rPr>
          <w:rFonts w:ascii="仿宋" w:eastAsia="仿宋" w:hAnsi="仿宋"/>
          <w:szCs w:val="21"/>
        </w:rPr>
      </w:pPr>
      <w:bookmarkStart w:id="126" w:name="_Toc503362976"/>
      <w:bookmarkStart w:id="127" w:name="_Toc503362672"/>
      <w:bookmarkStart w:id="128" w:name="_Toc29683"/>
      <w:bookmarkStart w:id="129" w:name="_Toc5443"/>
      <w:bookmarkStart w:id="130" w:name="_Toc5463"/>
      <w:r>
        <w:rPr>
          <w:rFonts w:ascii="仿宋" w:eastAsia="仿宋" w:hAnsi="仿宋" w:hint="eastAsia"/>
          <w:szCs w:val="21"/>
        </w:rPr>
        <w:t>图</w:t>
      </w:r>
      <w:r>
        <w:rPr>
          <w:rFonts w:ascii="仿宋" w:eastAsia="仿宋" w:hAnsi="仿宋"/>
          <w:szCs w:val="21"/>
        </w:rPr>
        <w:t>6</w:t>
      </w:r>
      <w:r>
        <w:rPr>
          <w:rFonts w:ascii="仿宋" w:eastAsia="仿宋" w:hAnsi="仿宋" w:hint="eastAsia"/>
          <w:szCs w:val="21"/>
        </w:rPr>
        <w:t xml:space="preserve"> 毕业三年毕业生更换工作次数</w:t>
      </w:r>
      <w:bookmarkEnd w:id="126"/>
      <w:bookmarkEnd w:id="127"/>
      <w:r>
        <w:rPr>
          <w:rFonts w:eastAsia="仿宋"/>
          <w:noProof/>
          <w:lang w:bidi="mn-Mong-CN"/>
        </w:rPr>
        <w:drawing>
          <wp:anchor distT="0" distB="0" distL="114300" distR="114300" simplePos="0" relativeHeight="251658240" behindDoc="1" locked="0" layoutInCell="1" allowOverlap="1">
            <wp:simplePos x="0" y="0"/>
            <wp:positionH relativeFrom="margin">
              <wp:posOffset>0</wp:posOffset>
            </wp:positionH>
            <wp:positionV relativeFrom="paragraph">
              <wp:posOffset>394335</wp:posOffset>
            </wp:positionV>
            <wp:extent cx="5048250" cy="2411095"/>
            <wp:effectExtent l="0" t="0" r="0" b="8255"/>
            <wp:wrapTight wrapText="bothSides">
              <wp:wrapPolygon edited="0">
                <wp:start x="0" y="0"/>
                <wp:lineTo x="0" y="21503"/>
                <wp:lineTo x="21518" y="21503"/>
                <wp:lineTo x="21518" y="0"/>
                <wp:lineTo x="0" y="0"/>
              </wp:wrapPolygon>
            </wp:wrapTight>
            <wp:docPr id="21"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bookmarkEnd w:id="128"/>
      <w:bookmarkEnd w:id="129"/>
      <w:bookmarkEnd w:id="130"/>
    </w:p>
    <w:p w:rsidR="00D818E9" w:rsidRDefault="00D818E9">
      <w:pPr>
        <w:pStyle w:val="1"/>
        <w:ind w:firstLine="643"/>
        <w:rPr>
          <w:sz w:val="32"/>
          <w:szCs w:val="21"/>
        </w:rPr>
      </w:pPr>
      <w:bookmarkStart w:id="131" w:name="_Toc6739"/>
      <w:bookmarkStart w:id="132" w:name="_Toc7458"/>
      <w:bookmarkStart w:id="133" w:name="_Toc9546"/>
      <w:bookmarkStart w:id="134" w:name="_Toc12447"/>
    </w:p>
    <w:p w:rsidR="0042468A" w:rsidRPr="00D818E9" w:rsidRDefault="00483291">
      <w:pPr>
        <w:pStyle w:val="1"/>
        <w:ind w:firstLine="562"/>
      </w:pPr>
      <w:r w:rsidRPr="00D818E9">
        <w:rPr>
          <w:rFonts w:hint="eastAsia"/>
        </w:rPr>
        <w:t xml:space="preserve">3.3 </w:t>
      </w:r>
      <w:r w:rsidRPr="00D818E9">
        <w:rPr>
          <w:rFonts w:ascii="方正楷体简体" w:eastAsia="方正楷体简体" w:hint="eastAsia"/>
        </w:rPr>
        <w:t>用人单位跟踪调查反馈</w:t>
      </w:r>
      <w:bookmarkEnd w:id="131"/>
      <w:bookmarkEnd w:id="132"/>
      <w:bookmarkEnd w:id="133"/>
      <w:bookmarkEnd w:id="134"/>
    </w:p>
    <w:p w:rsidR="0042468A" w:rsidRDefault="00483291">
      <w:pPr>
        <w:spacing w:line="360" w:lineRule="auto"/>
        <w:rPr>
          <w:rFonts w:ascii="方正仿宋简体" w:eastAsia="方正仿宋简体" w:hAnsi="楷体" w:cs="楷体"/>
          <w:sz w:val="28"/>
          <w:szCs w:val="28"/>
        </w:rPr>
      </w:pPr>
      <w:r>
        <w:rPr>
          <w:rFonts w:ascii="方正仿宋简体" w:eastAsia="方正仿宋简体" w:hAnsi="楷体" w:cs="楷体" w:hint="eastAsia"/>
          <w:sz w:val="28"/>
          <w:szCs w:val="28"/>
        </w:rPr>
        <w:t xml:space="preserve">    用人单位满意度是用人单位对我院人才培养质量的直观感受，他们的意见对于学院主动服务经济社会发展需求，不断提升人才培养质量具有重要的借鉴意义。</w:t>
      </w:r>
      <w:r>
        <w:rPr>
          <w:rFonts w:ascii="方正仿宋简体" w:eastAsia="方正仿宋简体" w:hAnsi="仿宋" w:hint="eastAsia"/>
          <w:sz w:val="28"/>
          <w:szCs w:val="28"/>
        </w:rPr>
        <w:t>201</w:t>
      </w:r>
      <w:r>
        <w:rPr>
          <w:rFonts w:ascii="方正仿宋简体" w:eastAsia="方正仿宋简体" w:hAnsi="仿宋"/>
          <w:sz w:val="28"/>
          <w:szCs w:val="28"/>
        </w:rPr>
        <w:t>8</w:t>
      </w:r>
      <w:r>
        <w:rPr>
          <w:rFonts w:ascii="方正仿宋简体" w:eastAsia="方正仿宋简体" w:hAnsi="仿宋" w:hint="eastAsia"/>
          <w:sz w:val="28"/>
          <w:szCs w:val="28"/>
        </w:rPr>
        <w:t>年</w:t>
      </w:r>
      <w:r>
        <w:rPr>
          <w:rFonts w:ascii="方正仿宋简体" w:eastAsia="方正仿宋简体" w:hAnsi="楷体" w:cs="楷体" w:hint="eastAsia"/>
          <w:sz w:val="28"/>
          <w:szCs w:val="28"/>
        </w:rPr>
        <w:t>学院通过走访、电话、网络等多种方式</w:t>
      </w:r>
      <w:r>
        <w:rPr>
          <w:rFonts w:ascii="方正仿宋简体" w:eastAsia="方正仿宋简体" w:hAnsi="仿宋" w:hint="eastAsia"/>
          <w:sz w:val="28"/>
          <w:szCs w:val="28"/>
        </w:rPr>
        <w:t>调查用人单位</w:t>
      </w:r>
      <w:r>
        <w:rPr>
          <w:rFonts w:ascii="方正仿宋简体" w:eastAsia="方正仿宋简体" w:hAnsi="仿宋"/>
          <w:sz w:val="28"/>
          <w:szCs w:val="28"/>
        </w:rPr>
        <w:t>300</w:t>
      </w:r>
      <w:r>
        <w:rPr>
          <w:rFonts w:ascii="方正仿宋简体" w:eastAsia="方正仿宋简体" w:hAnsi="仿宋" w:hint="eastAsia"/>
          <w:sz w:val="28"/>
          <w:szCs w:val="28"/>
        </w:rPr>
        <w:t>余家，</w:t>
      </w:r>
      <w:r>
        <w:rPr>
          <w:rFonts w:ascii="方正仿宋简体" w:eastAsia="方正仿宋简体" w:hAnsi="楷体" w:cs="楷体" w:hint="eastAsia"/>
          <w:sz w:val="28"/>
          <w:szCs w:val="28"/>
        </w:rPr>
        <w:t>从单位类型上看，既包括各类民营企业，也包括行政、事业单位，国有企业；从单位区域分布上看，既有本地用人单位，也有其他省市单位，基本囊括了学院毕业生的就业领域。用人单位跟踪调查结果反馈显示：用人单位对毕业生满意度达95.8%，，从调查的情况看，毕业生用人单位普遍反映，学院培养的学生素质较高，业务过硬，工作中吃苦耐劳，勤学好问，上进心强，较短时间即成为业务骨干和技术能手。</w:t>
      </w:r>
    </w:p>
    <w:p w:rsidR="0042468A" w:rsidRDefault="0042468A">
      <w:pPr>
        <w:spacing w:line="360" w:lineRule="auto"/>
        <w:ind w:firstLineChars="202" w:firstLine="566"/>
        <w:rPr>
          <w:rFonts w:ascii="方正仿宋简体" w:eastAsia="方正仿宋简体" w:hAnsi="仿宋"/>
          <w:sz w:val="28"/>
          <w:szCs w:val="28"/>
        </w:rPr>
      </w:pPr>
    </w:p>
    <w:p w:rsidR="0042468A" w:rsidRDefault="00483291">
      <w:pPr>
        <w:spacing w:line="360" w:lineRule="auto"/>
        <w:rPr>
          <w:rFonts w:ascii="方正仿宋简体" w:eastAsia="方正仿宋简体" w:hAnsi="楷体" w:cs="楷体"/>
          <w:b/>
          <w:sz w:val="28"/>
          <w:szCs w:val="28"/>
        </w:rPr>
      </w:pPr>
      <w:r>
        <w:rPr>
          <w:rFonts w:ascii="方正仿宋简体" w:eastAsia="方正仿宋简体" w:hAnsi="仿宋" w:hint="eastAsia"/>
          <w:sz w:val="28"/>
          <w:szCs w:val="28"/>
        </w:rPr>
        <w:t>——</w:t>
      </w:r>
      <w:proofErr w:type="gramStart"/>
      <w:r>
        <w:rPr>
          <w:rFonts w:ascii="方正仿宋简体" w:eastAsia="方正仿宋简体" w:hAnsi="仿宋" w:hint="eastAsia"/>
          <w:sz w:val="28"/>
          <w:szCs w:val="28"/>
        </w:rPr>
        <w:t>——————————————————</w:t>
      </w:r>
      <w:proofErr w:type="gramEnd"/>
    </w:p>
    <w:p w:rsidR="0042468A" w:rsidRDefault="00483291">
      <w:pPr>
        <w:spacing w:line="360" w:lineRule="auto"/>
        <w:ind w:firstLineChars="200" w:firstLine="562"/>
        <w:rPr>
          <w:rFonts w:ascii="方正仿宋简体" w:eastAsia="方正仿宋简体" w:hAnsi="楷体" w:cs="楷体"/>
          <w:b/>
          <w:sz w:val="28"/>
          <w:szCs w:val="28"/>
        </w:rPr>
      </w:pPr>
      <w:r>
        <w:rPr>
          <w:rFonts w:ascii="方正仿宋简体" w:eastAsia="方正仿宋简体" w:hAnsi="楷体" w:cs="楷体"/>
          <w:b/>
          <w:sz w:val="28"/>
          <w:szCs w:val="28"/>
        </w:rPr>
        <w:t>用人单位对学院教育</w:t>
      </w:r>
      <w:r>
        <w:rPr>
          <w:rFonts w:ascii="方正仿宋简体" w:eastAsia="方正仿宋简体" w:hAnsi="楷体" w:cs="楷体" w:hint="eastAsia"/>
          <w:b/>
          <w:sz w:val="28"/>
          <w:szCs w:val="28"/>
        </w:rPr>
        <w:t>教学、学生管理、学生总体素质、与社会对接等方面的评价：</w:t>
      </w:r>
    </w:p>
    <w:p w:rsidR="0042468A" w:rsidRDefault="00483291">
      <w:pPr>
        <w:spacing w:beforeLines="50" w:before="156" w:afterLines="50" w:after="156" w:line="360" w:lineRule="auto"/>
        <w:ind w:firstLineChars="200" w:firstLine="420"/>
        <w:rPr>
          <w:rFonts w:ascii="方正仿宋简体" w:eastAsia="方正仿宋简体" w:hAnsi="楷体" w:cs="楷体"/>
          <w:szCs w:val="21"/>
        </w:rPr>
      </w:pPr>
      <w:r>
        <w:rPr>
          <w:rFonts w:ascii="方正仿宋简体" w:eastAsia="方正仿宋简体" w:hAnsi="楷体" w:cs="楷体" w:hint="eastAsia"/>
          <w:szCs w:val="21"/>
        </w:rPr>
        <w:t>从毕业生在我公司顶岗实习期间的表现可以看出，贵学院教学工作扎实高效，学生管理先进，充分发挥学生的特长，学生整体素质得到全面发展。培养了一批德、智、体、美、</w:t>
      </w:r>
      <w:proofErr w:type="gramStart"/>
      <w:r>
        <w:rPr>
          <w:rFonts w:ascii="方正仿宋简体" w:eastAsia="方正仿宋简体" w:hAnsi="楷体" w:cs="楷体" w:hint="eastAsia"/>
          <w:szCs w:val="21"/>
        </w:rPr>
        <w:t>劳</w:t>
      </w:r>
      <w:proofErr w:type="gramEnd"/>
      <w:r>
        <w:rPr>
          <w:rFonts w:ascii="方正仿宋简体" w:eastAsia="方正仿宋简体" w:hAnsi="楷体" w:cs="楷体" w:hint="eastAsia"/>
          <w:szCs w:val="21"/>
        </w:rPr>
        <w:t xml:space="preserve">全面发展的创新型人才！               </w:t>
      </w:r>
    </w:p>
    <w:p w:rsidR="0042468A" w:rsidRDefault="00483291">
      <w:pPr>
        <w:spacing w:beforeLines="50" w:before="156" w:afterLines="50" w:after="156" w:line="360" w:lineRule="auto"/>
        <w:ind w:firstLineChars="2300" w:firstLine="4830"/>
        <w:rPr>
          <w:rFonts w:ascii="方正仿宋简体" w:eastAsia="方正仿宋简体" w:hAnsi="楷体" w:cs="楷体"/>
          <w:szCs w:val="21"/>
        </w:rPr>
      </w:pPr>
      <w:r>
        <w:rPr>
          <w:rFonts w:ascii="方正仿宋简体" w:eastAsia="方正仿宋简体" w:hAnsi="楷体" w:cs="楷体" w:hint="eastAsia"/>
          <w:szCs w:val="21"/>
        </w:rPr>
        <w:t>——内蒙古恒中科技发展有限责任公司</w:t>
      </w:r>
    </w:p>
    <w:p w:rsidR="0042468A" w:rsidRDefault="00483291">
      <w:pPr>
        <w:spacing w:beforeLines="50" w:before="156" w:afterLines="50" w:after="156" w:line="360" w:lineRule="auto"/>
        <w:ind w:firstLineChars="200" w:firstLine="420"/>
        <w:rPr>
          <w:rFonts w:ascii="方正仿宋简体" w:eastAsia="方正仿宋简体" w:hAnsi="楷体" w:cs="楷体"/>
          <w:szCs w:val="21"/>
        </w:rPr>
      </w:pPr>
      <w:r>
        <w:rPr>
          <w:rFonts w:ascii="方正仿宋简体" w:eastAsia="方正仿宋简体" w:hAnsi="楷体" w:cs="楷体" w:hint="eastAsia"/>
          <w:szCs w:val="21"/>
        </w:rPr>
        <w:t>贵学院严格管理学生，注重培养学生的素质教育，能胜任各项工作，爱岗敬业，乐于奉献，和老师同学关系密切，受到学校、家长、社会的一致好评！</w:t>
      </w:r>
    </w:p>
    <w:p w:rsidR="0042468A" w:rsidRDefault="00483291">
      <w:pPr>
        <w:spacing w:beforeLines="50" w:before="156" w:afterLines="50" w:after="156" w:line="360" w:lineRule="auto"/>
        <w:rPr>
          <w:rFonts w:ascii="方正仿宋简体" w:eastAsia="方正仿宋简体" w:hAnsi="楷体" w:cs="楷体"/>
          <w:szCs w:val="21"/>
        </w:rPr>
      </w:pPr>
      <w:r>
        <w:rPr>
          <w:rFonts w:ascii="方正仿宋简体" w:eastAsia="方正仿宋简体" w:hAnsi="楷体" w:cs="楷体" w:hint="eastAsia"/>
          <w:szCs w:val="21"/>
        </w:rPr>
        <w:t xml:space="preserve">                                   </w:t>
      </w:r>
      <w:r>
        <w:rPr>
          <w:rFonts w:ascii="方正仿宋简体" w:eastAsia="方正仿宋简体" w:hAnsi="楷体" w:cs="楷体"/>
          <w:szCs w:val="21"/>
        </w:rPr>
        <w:t xml:space="preserve">         </w:t>
      </w:r>
      <w:r>
        <w:rPr>
          <w:rFonts w:ascii="方正仿宋简体" w:eastAsia="方正仿宋简体" w:hAnsi="楷体" w:cs="楷体" w:hint="eastAsia"/>
          <w:szCs w:val="21"/>
        </w:rPr>
        <w:t xml:space="preserve"> </w:t>
      </w:r>
      <w:r>
        <w:rPr>
          <w:rFonts w:ascii="方正仿宋简体" w:eastAsia="方正仿宋简体" w:hAnsi="楷体" w:cs="楷体"/>
          <w:szCs w:val="21"/>
        </w:rPr>
        <w:t xml:space="preserve">   </w:t>
      </w:r>
      <w:r>
        <w:rPr>
          <w:rFonts w:ascii="方正仿宋简体" w:eastAsia="方正仿宋简体" w:hAnsi="楷体" w:cs="楷体" w:hint="eastAsia"/>
          <w:szCs w:val="21"/>
        </w:rPr>
        <w:t xml:space="preserve"> ——呼和浩特市玉</w:t>
      </w:r>
      <w:proofErr w:type="gramStart"/>
      <w:r>
        <w:rPr>
          <w:rFonts w:ascii="方正仿宋简体" w:eastAsia="方正仿宋简体" w:hAnsi="楷体" w:cs="楷体" w:hint="eastAsia"/>
          <w:szCs w:val="21"/>
        </w:rPr>
        <w:t>泉区思德</w:t>
      </w:r>
      <w:proofErr w:type="gramEnd"/>
      <w:r>
        <w:rPr>
          <w:rFonts w:ascii="方正仿宋简体" w:eastAsia="方正仿宋简体" w:hAnsi="楷体" w:cs="楷体"/>
          <w:szCs w:val="21"/>
        </w:rPr>
        <w:t>幼儿园</w:t>
      </w:r>
    </w:p>
    <w:p w:rsidR="0042468A" w:rsidRDefault="00483291">
      <w:pPr>
        <w:spacing w:beforeLines="50" w:before="156" w:afterLines="50" w:after="156" w:line="360" w:lineRule="auto"/>
        <w:ind w:firstLineChars="200" w:firstLine="420"/>
        <w:rPr>
          <w:rFonts w:ascii="方正仿宋简体" w:eastAsia="方正仿宋简体" w:hAnsi="楷体" w:cs="楷体"/>
          <w:szCs w:val="21"/>
        </w:rPr>
      </w:pPr>
      <w:r>
        <w:rPr>
          <w:rFonts w:ascii="方正仿宋简体" w:eastAsia="方正仿宋简体" w:hAnsi="楷体" w:cs="楷体" w:hint="eastAsia"/>
          <w:szCs w:val="21"/>
        </w:rPr>
        <w:t>该学院教学质量很好，对学生管理非常规范，学生总体素质非常好，学生具备了较好的与社会对接的能力。能以优秀的表现融入社会，体现自身的价值！</w:t>
      </w:r>
    </w:p>
    <w:p w:rsidR="0042468A" w:rsidRDefault="00483291">
      <w:pPr>
        <w:spacing w:beforeLines="50" w:before="156" w:afterLines="50" w:after="156" w:line="360" w:lineRule="auto"/>
        <w:ind w:firstLineChars="200" w:firstLine="420"/>
        <w:rPr>
          <w:rFonts w:ascii="方正仿宋简体" w:eastAsia="方正仿宋简体" w:hAnsi="楷体" w:cs="楷体"/>
          <w:szCs w:val="21"/>
        </w:rPr>
      </w:pPr>
      <w:r>
        <w:rPr>
          <w:rFonts w:ascii="方正仿宋简体" w:eastAsia="方正仿宋简体" w:hAnsi="楷体" w:cs="楷体" w:hint="eastAsia"/>
          <w:szCs w:val="21"/>
        </w:rPr>
        <w:t xml:space="preserve">                      </w:t>
      </w:r>
    </w:p>
    <w:p w:rsidR="0042468A" w:rsidRDefault="00483291">
      <w:pPr>
        <w:spacing w:beforeLines="50" w:before="156" w:afterLines="50" w:after="156" w:line="360" w:lineRule="auto"/>
        <w:ind w:firstLineChars="2400" w:firstLine="5040"/>
        <w:rPr>
          <w:rFonts w:ascii="方正仿宋简体" w:eastAsia="方正仿宋简体" w:hAnsi="楷体" w:cs="楷体"/>
          <w:szCs w:val="21"/>
        </w:rPr>
      </w:pPr>
      <w:r>
        <w:rPr>
          <w:rFonts w:ascii="方正仿宋简体" w:eastAsia="方正仿宋简体" w:hAnsi="楷体" w:cs="楷体" w:hint="eastAsia"/>
          <w:szCs w:val="21"/>
        </w:rPr>
        <w:t>——内蒙古阜丰</w:t>
      </w:r>
      <w:r>
        <w:rPr>
          <w:rFonts w:ascii="方正仿宋简体" w:eastAsia="方正仿宋简体" w:hAnsi="楷体" w:cs="楷体"/>
          <w:szCs w:val="21"/>
        </w:rPr>
        <w:t>生物科技有限公司</w:t>
      </w:r>
    </w:p>
    <w:p w:rsidR="0042468A" w:rsidRDefault="00483291">
      <w:pPr>
        <w:spacing w:beforeLines="50" w:before="156" w:afterLines="50" w:after="156" w:line="360" w:lineRule="auto"/>
        <w:ind w:firstLineChars="200" w:firstLine="420"/>
        <w:rPr>
          <w:rFonts w:ascii="方正仿宋简体" w:eastAsia="方正仿宋简体" w:hAnsi="楷体" w:cs="楷体"/>
          <w:szCs w:val="21"/>
        </w:rPr>
      </w:pPr>
      <w:r>
        <w:rPr>
          <w:rFonts w:ascii="方正仿宋简体" w:eastAsia="方正仿宋简体" w:hAnsi="楷体" w:cs="楷体" w:hint="eastAsia"/>
          <w:szCs w:val="21"/>
        </w:rPr>
        <w:t xml:space="preserve">可以感受到学院对学生的良好教育，不论是文化素养，还是为人修养方面，都可以让学生在工作中表现突出。社会对接方面，由于学生们没有真正的步入社会，也很少与社会接触，所以在某些方面会感觉学生们比较缺乏经验。希望院校可以多安排学生进行实习积累经验。  </w:t>
      </w:r>
      <w:r>
        <w:rPr>
          <w:rFonts w:ascii="方正仿宋简体" w:eastAsia="方正仿宋简体" w:hAnsi="楷体" w:cs="楷体"/>
          <w:szCs w:val="21"/>
        </w:rPr>
        <w:t xml:space="preserve">                      </w:t>
      </w:r>
      <w:r>
        <w:rPr>
          <w:rFonts w:ascii="方正仿宋简体" w:eastAsia="方正仿宋简体" w:hAnsi="楷体" w:cs="楷体" w:hint="eastAsia"/>
          <w:szCs w:val="21"/>
        </w:rPr>
        <w:t xml:space="preserve">  </w:t>
      </w:r>
      <w:r>
        <w:rPr>
          <w:rFonts w:ascii="方正仿宋简体" w:eastAsia="方正仿宋简体" w:hAnsi="楷体" w:cs="楷体"/>
          <w:szCs w:val="21"/>
        </w:rPr>
        <w:t xml:space="preserve">           </w:t>
      </w:r>
    </w:p>
    <w:p w:rsidR="0042468A" w:rsidRDefault="00483291">
      <w:pPr>
        <w:spacing w:beforeLines="50" w:before="156" w:afterLines="50" w:after="156" w:line="360" w:lineRule="auto"/>
        <w:ind w:firstLineChars="2200" w:firstLine="4620"/>
        <w:rPr>
          <w:rFonts w:ascii="方正仿宋简体" w:eastAsia="方正仿宋简体" w:hAnsi="楷体" w:cs="楷体"/>
          <w:szCs w:val="21"/>
        </w:rPr>
      </w:pPr>
      <w:r>
        <w:rPr>
          <w:rFonts w:ascii="方正仿宋简体" w:eastAsia="方正仿宋简体" w:hAnsi="楷体" w:cs="楷体" w:hint="eastAsia"/>
          <w:szCs w:val="21"/>
        </w:rPr>
        <w:t>——包头盛泰汽车</w:t>
      </w:r>
      <w:r>
        <w:rPr>
          <w:rFonts w:ascii="方正仿宋简体" w:eastAsia="方正仿宋简体" w:hAnsi="楷体" w:cs="楷体"/>
          <w:szCs w:val="21"/>
        </w:rPr>
        <w:t>零部件制造有限公司</w:t>
      </w:r>
    </w:p>
    <w:p w:rsidR="0042468A" w:rsidRDefault="00483291">
      <w:pPr>
        <w:spacing w:beforeLines="50" w:before="156" w:afterLines="50" w:after="156" w:line="360" w:lineRule="auto"/>
        <w:ind w:firstLine="420"/>
        <w:rPr>
          <w:rFonts w:ascii="方正仿宋简体" w:eastAsia="方正仿宋简体" w:hAnsi="楷体" w:cs="楷体"/>
          <w:szCs w:val="21"/>
        </w:rPr>
      </w:pPr>
      <w:r>
        <w:rPr>
          <w:rFonts w:ascii="方正仿宋简体" w:eastAsia="方正仿宋简体" w:hAnsi="楷体" w:cs="楷体" w:hint="eastAsia"/>
          <w:szCs w:val="21"/>
        </w:rPr>
        <w:t>贵校对学生的教育非常到位，无论是理论知识，还是实践操作技术，语言沟通能力都占有一定的优势。服从领导安排，服从公司规章制度，是合格的厂工。在社会对接方面也能够很快融入。望贵校越来越好！</w:t>
      </w:r>
    </w:p>
    <w:p w:rsidR="0042468A" w:rsidRDefault="00483291">
      <w:pPr>
        <w:spacing w:beforeLines="50" w:before="156" w:afterLines="50" w:after="156" w:line="360" w:lineRule="auto"/>
        <w:ind w:firstLineChars="1050" w:firstLine="2205"/>
        <w:rPr>
          <w:rFonts w:ascii="方正仿宋简体" w:eastAsia="方正仿宋简体" w:hAnsi="楷体" w:cs="楷体"/>
          <w:szCs w:val="21"/>
        </w:rPr>
      </w:pPr>
      <w:r>
        <w:rPr>
          <w:rFonts w:ascii="方正仿宋简体" w:eastAsia="方正仿宋简体" w:hAnsi="楷体" w:cs="楷体" w:hint="eastAsia"/>
          <w:szCs w:val="21"/>
        </w:rPr>
        <w:t>——内蒙古锡林郭勒</w:t>
      </w:r>
      <w:proofErr w:type="gramStart"/>
      <w:r>
        <w:rPr>
          <w:rFonts w:ascii="方正仿宋简体" w:eastAsia="方正仿宋简体" w:hAnsi="楷体" w:cs="楷体"/>
          <w:szCs w:val="21"/>
        </w:rPr>
        <w:t>白音华煤电</w:t>
      </w:r>
      <w:proofErr w:type="gramEnd"/>
      <w:r>
        <w:rPr>
          <w:rFonts w:ascii="方正仿宋简体" w:eastAsia="方正仿宋简体" w:hAnsi="楷体" w:cs="楷体"/>
          <w:szCs w:val="21"/>
        </w:rPr>
        <w:t>有限责任公司铝电分公司</w:t>
      </w:r>
      <w:r>
        <w:rPr>
          <w:rFonts w:ascii="方正仿宋简体" w:eastAsia="方正仿宋简体" w:hAnsi="楷体" w:cs="楷体" w:hint="eastAsia"/>
          <w:szCs w:val="21"/>
        </w:rPr>
        <w:t>自备电厂</w:t>
      </w:r>
    </w:p>
    <w:p w:rsidR="0042468A" w:rsidRDefault="00483291">
      <w:pPr>
        <w:spacing w:beforeLines="50" w:before="156" w:afterLines="50" w:after="156" w:line="360" w:lineRule="auto"/>
        <w:ind w:firstLineChars="200" w:firstLine="420"/>
        <w:rPr>
          <w:rFonts w:ascii="方正仿宋简体" w:eastAsia="方正仿宋简体" w:hAnsi="楷体" w:cs="楷体"/>
          <w:szCs w:val="21"/>
        </w:rPr>
      </w:pPr>
      <w:r>
        <w:rPr>
          <w:rFonts w:ascii="方正仿宋简体" w:eastAsia="方正仿宋简体" w:hAnsi="楷体" w:cs="楷体" w:hint="eastAsia"/>
          <w:szCs w:val="21"/>
        </w:rPr>
        <w:t>由此次新人招录过程看出：贵院毕业生的整体水平较强，专业知识扎实，定与贵校近几</w:t>
      </w:r>
      <w:r>
        <w:rPr>
          <w:rFonts w:ascii="方正仿宋简体" w:eastAsia="方正仿宋简体" w:hAnsi="楷体" w:cs="楷体" w:hint="eastAsia"/>
          <w:szCs w:val="21"/>
        </w:rPr>
        <w:lastRenderedPageBreak/>
        <w:t xml:space="preserve">年的教学管理密不可分。希望贵校今后可以更多的提供此类优秀人才，尤其是精神康复专业的人才。建议贵校增设精神康复及更多的精神科专业，为我盟的精神卫生治疗服务提供更有利的条件！                                    </w:t>
      </w:r>
      <w:r>
        <w:rPr>
          <w:rFonts w:ascii="方正仿宋简体" w:eastAsia="方正仿宋简体" w:hAnsi="楷体" w:cs="楷体"/>
          <w:szCs w:val="21"/>
        </w:rPr>
        <w:t xml:space="preserve">                      </w:t>
      </w:r>
    </w:p>
    <w:p w:rsidR="0042468A" w:rsidRDefault="00483291">
      <w:pPr>
        <w:spacing w:beforeLines="50" w:before="156" w:afterLines="50" w:after="156" w:line="360" w:lineRule="auto"/>
        <w:ind w:firstLineChars="200" w:firstLine="420"/>
        <w:rPr>
          <w:rFonts w:ascii="方正仿宋简体" w:eastAsia="方正仿宋简体" w:hAnsi="楷体" w:cs="楷体"/>
          <w:szCs w:val="21"/>
        </w:rPr>
      </w:pPr>
      <w:r>
        <w:rPr>
          <w:rFonts w:ascii="方正仿宋简体" w:eastAsia="方正仿宋简体" w:hAnsi="楷体" w:cs="楷体" w:hint="eastAsia"/>
          <w:szCs w:val="21"/>
        </w:rPr>
        <w:t xml:space="preserve">                                                           ——锡盟神经病院</w:t>
      </w:r>
    </w:p>
    <w:p w:rsidR="0042468A" w:rsidRDefault="00483291">
      <w:pPr>
        <w:spacing w:beforeLines="50" w:before="156" w:afterLines="50" w:after="156" w:line="360" w:lineRule="auto"/>
        <w:rPr>
          <w:rFonts w:ascii="方正仿宋简体" w:eastAsia="方正仿宋简体" w:hAnsi="楷体" w:cs="楷体"/>
          <w:szCs w:val="21"/>
        </w:rPr>
      </w:pPr>
      <w:r>
        <w:rPr>
          <w:rFonts w:ascii="方正仿宋简体" w:eastAsia="方正仿宋简体" w:hAnsi="楷体" w:cs="楷体" w:hint="eastAsia"/>
          <w:szCs w:val="21"/>
        </w:rPr>
        <w:t xml:space="preserve"> </w:t>
      </w:r>
      <w:r>
        <w:rPr>
          <w:rFonts w:ascii="方正仿宋简体" w:eastAsia="方正仿宋简体" w:hAnsi="楷体" w:cs="楷体"/>
          <w:szCs w:val="21"/>
        </w:rPr>
        <w:t xml:space="preserve"> </w:t>
      </w:r>
      <w:r>
        <w:rPr>
          <w:rFonts w:ascii="方正仿宋简体" w:eastAsia="方正仿宋简体" w:hAnsi="楷体" w:cs="楷体" w:hint="eastAsia"/>
          <w:szCs w:val="21"/>
        </w:rPr>
        <w:t xml:space="preserve">  从该学生的工作表现看，贵校的教学工作能抓到实处，让学生学以致用，对学生非常认真负责；学生总体素质非常好，有责任心、有耐心、有爱心；在社会对接能顺利过渡，很快适应幼儿园的工作。希望贵校再接再厉，多培养合格的幼儿园教师！</w:t>
      </w:r>
    </w:p>
    <w:p w:rsidR="0042468A" w:rsidRDefault="00483291">
      <w:pPr>
        <w:spacing w:beforeLines="50" w:before="156" w:afterLines="50" w:after="156" w:line="360" w:lineRule="auto"/>
        <w:rPr>
          <w:rFonts w:ascii="方正仿宋简体" w:eastAsia="方正仿宋简体" w:hAnsi="楷体" w:cs="楷体"/>
          <w:szCs w:val="21"/>
        </w:rPr>
      </w:pPr>
      <w:r>
        <w:rPr>
          <w:rFonts w:ascii="方正仿宋简体" w:eastAsia="方正仿宋简体" w:hAnsi="楷体" w:cs="楷体" w:hint="eastAsia"/>
          <w:szCs w:val="21"/>
        </w:rPr>
        <w:t xml:space="preserve">                                      </w:t>
      </w:r>
      <w:r>
        <w:rPr>
          <w:rFonts w:ascii="方正仿宋简体" w:eastAsia="方正仿宋简体" w:hAnsi="楷体" w:cs="楷体"/>
          <w:szCs w:val="21"/>
        </w:rPr>
        <w:t xml:space="preserve">       </w:t>
      </w:r>
      <w:r>
        <w:rPr>
          <w:rFonts w:ascii="方正仿宋简体" w:eastAsia="方正仿宋简体" w:hAnsi="楷体" w:cs="楷体" w:hint="eastAsia"/>
          <w:szCs w:val="21"/>
        </w:rPr>
        <w:t>——锡林浩特市未来</w:t>
      </w:r>
      <w:proofErr w:type="gramStart"/>
      <w:r>
        <w:rPr>
          <w:rFonts w:ascii="方正仿宋简体" w:eastAsia="方正仿宋简体" w:hAnsi="楷体" w:cs="楷体" w:hint="eastAsia"/>
          <w:szCs w:val="21"/>
        </w:rPr>
        <w:t>城博苑艺术</w:t>
      </w:r>
      <w:proofErr w:type="gramEnd"/>
      <w:r>
        <w:rPr>
          <w:rFonts w:ascii="方正仿宋简体" w:eastAsia="方正仿宋简体" w:hAnsi="楷体" w:cs="楷体" w:hint="eastAsia"/>
          <w:szCs w:val="21"/>
        </w:rPr>
        <w:t>幼儿园</w:t>
      </w:r>
    </w:p>
    <w:p w:rsidR="0042468A" w:rsidRDefault="00483291">
      <w:pPr>
        <w:pBdr>
          <w:bottom w:val="single" w:sz="6" w:space="1" w:color="auto"/>
        </w:pBdr>
        <w:spacing w:beforeLines="50" w:before="156" w:afterLines="50" w:after="156" w:line="360" w:lineRule="auto"/>
        <w:rPr>
          <w:rFonts w:ascii="方正仿宋简体" w:eastAsia="方正仿宋简体" w:hAnsi="楷体" w:cs="楷体"/>
          <w:szCs w:val="21"/>
        </w:rPr>
      </w:pPr>
      <w:r>
        <w:rPr>
          <w:rFonts w:ascii="方正仿宋简体" w:eastAsia="方正仿宋简体" w:hAnsi="楷体" w:cs="楷体" w:hint="eastAsia"/>
          <w:szCs w:val="21"/>
        </w:rPr>
        <w:t xml:space="preserve">                                   </w:t>
      </w:r>
      <w:r>
        <w:rPr>
          <w:rFonts w:ascii="方正仿宋简体" w:eastAsia="方正仿宋简体" w:hAnsi="楷体" w:cs="楷体"/>
          <w:szCs w:val="21"/>
        </w:rPr>
        <w:t xml:space="preserve">         </w:t>
      </w:r>
    </w:p>
    <w:p w:rsidR="0042468A" w:rsidRDefault="0042468A">
      <w:pPr>
        <w:pStyle w:val="2"/>
        <w:ind w:firstLine="482"/>
      </w:pPr>
      <w:bookmarkStart w:id="135" w:name="_Toc10725"/>
      <w:bookmarkStart w:id="136" w:name="_Toc503347293"/>
      <w:bookmarkStart w:id="137" w:name="_Toc129"/>
    </w:p>
    <w:p w:rsidR="0042468A" w:rsidRDefault="00483291">
      <w:pPr>
        <w:pStyle w:val="2"/>
        <w:ind w:firstLine="482"/>
      </w:pPr>
      <w:r>
        <w:rPr>
          <w:rFonts w:hint="eastAsia"/>
        </w:rPr>
        <w:t>表</w:t>
      </w:r>
      <w:r>
        <w:rPr>
          <w:rFonts w:hint="eastAsia"/>
        </w:rPr>
        <w:t>1</w:t>
      </w:r>
      <w:r>
        <w:t>0</w:t>
      </w:r>
      <w:r>
        <w:rPr>
          <w:rFonts w:hint="eastAsia"/>
        </w:rPr>
        <w:t>：</w:t>
      </w:r>
      <w:r>
        <w:rPr>
          <w:rFonts w:hint="eastAsia"/>
        </w:rPr>
        <w:t xml:space="preserve">  201</w:t>
      </w:r>
      <w:r>
        <w:t>8</w:t>
      </w:r>
      <w:r>
        <w:rPr>
          <w:rFonts w:hint="eastAsia"/>
        </w:rPr>
        <w:t>年用人单位对毕业生评价一览表</w:t>
      </w:r>
      <w:bookmarkEnd w:id="135"/>
      <w:bookmarkEnd w:id="136"/>
      <w:bookmarkEnd w:id="137"/>
    </w:p>
    <w:tbl>
      <w:tblPr>
        <w:tblStyle w:val="aa"/>
        <w:tblW w:w="8522" w:type="dxa"/>
        <w:tblLayout w:type="fixed"/>
        <w:tblLook w:val="04A0" w:firstRow="1" w:lastRow="0" w:firstColumn="1" w:lastColumn="0" w:noHBand="0" w:noVBand="1"/>
      </w:tblPr>
      <w:tblGrid>
        <w:gridCol w:w="675"/>
        <w:gridCol w:w="1759"/>
        <w:gridCol w:w="1217"/>
        <w:gridCol w:w="1217"/>
        <w:gridCol w:w="1218"/>
        <w:gridCol w:w="1218"/>
        <w:gridCol w:w="1218"/>
      </w:tblGrid>
      <w:tr w:rsidR="0042468A" w:rsidTr="005A3E92">
        <w:trPr>
          <w:trHeight w:val="427"/>
        </w:trPr>
        <w:tc>
          <w:tcPr>
            <w:tcW w:w="675" w:type="dxa"/>
            <w:vMerge w:val="restart"/>
            <w:shd w:val="clear" w:color="auto" w:fill="00B0F0"/>
            <w:vAlign w:val="center"/>
          </w:tcPr>
          <w:p w:rsidR="0042468A" w:rsidRDefault="00483291" w:rsidP="005A3E92">
            <w:pPr>
              <w:jc w:val="center"/>
              <w:rPr>
                <w:rFonts w:ascii="方正仿宋简体" w:eastAsia="方正仿宋简体" w:hAnsi="微软雅黑"/>
                <w:color w:val="FFFFFF" w:themeColor="background1"/>
                <w:szCs w:val="21"/>
              </w:rPr>
            </w:pPr>
            <w:r>
              <w:rPr>
                <w:rFonts w:ascii="方正仿宋简体" w:eastAsia="方正仿宋简体" w:hAnsi="微软雅黑" w:hint="eastAsia"/>
                <w:color w:val="FFFFFF" w:themeColor="background1"/>
                <w:szCs w:val="21"/>
              </w:rPr>
              <w:t>序号</w:t>
            </w:r>
          </w:p>
        </w:tc>
        <w:tc>
          <w:tcPr>
            <w:tcW w:w="1759" w:type="dxa"/>
            <w:vMerge w:val="restart"/>
            <w:shd w:val="clear" w:color="auto" w:fill="00B0F0"/>
            <w:vAlign w:val="center"/>
          </w:tcPr>
          <w:p w:rsidR="0042468A" w:rsidRDefault="00483291" w:rsidP="005A3E92">
            <w:pPr>
              <w:jc w:val="center"/>
              <w:rPr>
                <w:rFonts w:ascii="方正仿宋简体" w:eastAsia="方正仿宋简体" w:hAnsi="微软雅黑"/>
                <w:color w:val="FFFFFF" w:themeColor="background1"/>
                <w:szCs w:val="21"/>
              </w:rPr>
            </w:pPr>
            <w:r>
              <w:rPr>
                <w:rFonts w:ascii="方正仿宋简体" w:eastAsia="方正仿宋简体" w:hAnsi="微软雅黑" w:hint="eastAsia"/>
                <w:color w:val="FFFFFF" w:themeColor="background1"/>
                <w:szCs w:val="21"/>
              </w:rPr>
              <w:t>评价项目</w:t>
            </w:r>
          </w:p>
        </w:tc>
        <w:tc>
          <w:tcPr>
            <w:tcW w:w="6088" w:type="dxa"/>
            <w:gridSpan w:val="5"/>
            <w:shd w:val="clear" w:color="auto" w:fill="00B0F0"/>
            <w:vAlign w:val="center"/>
          </w:tcPr>
          <w:p w:rsidR="0042468A" w:rsidRDefault="00483291" w:rsidP="005A3E92">
            <w:pPr>
              <w:jc w:val="center"/>
              <w:rPr>
                <w:rFonts w:ascii="方正仿宋简体" w:eastAsia="方正仿宋简体" w:hAnsi="微软雅黑"/>
                <w:color w:val="FFFFFF" w:themeColor="background1"/>
                <w:szCs w:val="21"/>
              </w:rPr>
            </w:pPr>
            <w:r>
              <w:rPr>
                <w:rFonts w:ascii="方正仿宋简体" w:eastAsia="方正仿宋简体" w:hAnsi="微软雅黑" w:hint="eastAsia"/>
                <w:color w:val="FFFFFF" w:themeColor="background1"/>
                <w:szCs w:val="21"/>
              </w:rPr>
              <w:t>评价满意度</w:t>
            </w:r>
          </w:p>
        </w:tc>
      </w:tr>
      <w:tr w:rsidR="0042468A" w:rsidTr="005A3E92">
        <w:trPr>
          <w:trHeight w:val="427"/>
        </w:trPr>
        <w:tc>
          <w:tcPr>
            <w:tcW w:w="675" w:type="dxa"/>
            <w:vMerge/>
            <w:shd w:val="clear" w:color="auto" w:fill="00B0F0"/>
            <w:vAlign w:val="center"/>
          </w:tcPr>
          <w:p w:rsidR="0042468A" w:rsidRDefault="0042468A" w:rsidP="005A3E92">
            <w:pPr>
              <w:jc w:val="center"/>
              <w:rPr>
                <w:rFonts w:ascii="方正仿宋简体" w:eastAsia="方正仿宋简体" w:hAnsi="微软雅黑"/>
                <w:color w:val="FFFFFF" w:themeColor="background1"/>
                <w:szCs w:val="21"/>
              </w:rPr>
            </w:pPr>
          </w:p>
        </w:tc>
        <w:tc>
          <w:tcPr>
            <w:tcW w:w="1759" w:type="dxa"/>
            <w:vMerge/>
            <w:shd w:val="clear" w:color="auto" w:fill="00B0F0"/>
            <w:vAlign w:val="center"/>
          </w:tcPr>
          <w:p w:rsidR="0042468A" w:rsidRDefault="0042468A" w:rsidP="005A3E92">
            <w:pPr>
              <w:jc w:val="center"/>
              <w:rPr>
                <w:rFonts w:ascii="方正仿宋简体" w:eastAsia="方正仿宋简体" w:hAnsi="微软雅黑"/>
                <w:color w:val="FFFFFF" w:themeColor="background1"/>
                <w:szCs w:val="21"/>
              </w:rPr>
            </w:pPr>
          </w:p>
        </w:tc>
        <w:tc>
          <w:tcPr>
            <w:tcW w:w="1217" w:type="dxa"/>
            <w:shd w:val="clear" w:color="auto" w:fill="00B0F0"/>
            <w:vAlign w:val="center"/>
          </w:tcPr>
          <w:p w:rsidR="0042468A" w:rsidRDefault="00483291" w:rsidP="005A3E92">
            <w:pPr>
              <w:jc w:val="center"/>
              <w:rPr>
                <w:rFonts w:ascii="方正仿宋简体" w:eastAsia="方正仿宋简体" w:hAnsi="微软雅黑"/>
                <w:color w:val="FFFFFF" w:themeColor="background1"/>
                <w:szCs w:val="21"/>
              </w:rPr>
            </w:pPr>
            <w:r>
              <w:rPr>
                <w:rFonts w:ascii="方正仿宋简体" w:eastAsia="方正仿宋简体" w:hAnsi="微软雅黑" w:hint="eastAsia"/>
                <w:color w:val="FFFFFF" w:themeColor="background1"/>
                <w:szCs w:val="21"/>
              </w:rPr>
              <w:t>非常满意</w:t>
            </w:r>
          </w:p>
        </w:tc>
        <w:tc>
          <w:tcPr>
            <w:tcW w:w="1217" w:type="dxa"/>
            <w:shd w:val="clear" w:color="auto" w:fill="00B0F0"/>
            <w:vAlign w:val="center"/>
          </w:tcPr>
          <w:p w:rsidR="0042468A" w:rsidRDefault="00483291" w:rsidP="005A3E92">
            <w:pPr>
              <w:jc w:val="center"/>
              <w:rPr>
                <w:rFonts w:ascii="方正仿宋简体" w:eastAsia="方正仿宋简体" w:hAnsi="微软雅黑"/>
                <w:color w:val="FFFFFF" w:themeColor="background1"/>
                <w:szCs w:val="21"/>
              </w:rPr>
            </w:pPr>
            <w:r>
              <w:rPr>
                <w:rFonts w:ascii="方正仿宋简体" w:eastAsia="方正仿宋简体" w:hAnsi="微软雅黑" w:hint="eastAsia"/>
                <w:color w:val="FFFFFF" w:themeColor="background1"/>
                <w:szCs w:val="21"/>
              </w:rPr>
              <w:t>满意</w:t>
            </w:r>
          </w:p>
        </w:tc>
        <w:tc>
          <w:tcPr>
            <w:tcW w:w="1218" w:type="dxa"/>
            <w:shd w:val="clear" w:color="auto" w:fill="00B0F0"/>
            <w:vAlign w:val="center"/>
          </w:tcPr>
          <w:p w:rsidR="0042468A" w:rsidRDefault="00483291" w:rsidP="005A3E92">
            <w:pPr>
              <w:ind w:firstLineChars="100" w:firstLine="210"/>
              <w:jc w:val="center"/>
              <w:rPr>
                <w:rFonts w:ascii="方正仿宋简体" w:eastAsia="方正仿宋简体" w:hAnsi="微软雅黑"/>
                <w:color w:val="FFFFFF" w:themeColor="background1"/>
                <w:szCs w:val="21"/>
              </w:rPr>
            </w:pPr>
            <w:r>
              <w:rPr>
                <w:rFonts w:ascii="方正仿宋简体" w:eastAsia="方正仿宋简体" w:hAnsi="微软雅黑" w:hint="eastAsia"/>
                <w:color w:val="FFFFFF" w:themeColor="background1"/>
                <w:szCs w:val="21"/>
              </w:rPr>
              <w:t>一般</w:t>
            </w:r>
          </w:p>
        </w:tc>
        <w:tc>
          <w:tcPr>
            <w:tcW w:w="1218" w:type="dxa"/>
            <w:shd w:val="clear" w:color="auto" w:fill="00B0F0"/>
            <w:vAlign w:val="center"/>
          </w:tcPr>
          <w:p w:rsidR="0042468A" w:rsidRDefault="00483291" w:rsidP="005A3E92">
            <w:pPr>
              <w:jc w:val="center"/>
              <w:rPr>
                <w:rFonts w:ascii="方正仿宋简体" w:eastAsia="方正仿宋简体" w:hAnsi="微软雅黑"/>
                <w:color w:val="FFFFFF" w:themeColor="background1"/>
                <w:szCs w:val="21"/>
              </w:rPr>
            </w:pPr>
            <w:r>
              <w:rPr>
                <w:rFonts w:ascii="方正仿宋简体" w:eastAsia="方正仿宋简体" w:hAnsi="微软雅黑" w:hint="eastAsia"/>
                <w:color w:val="FFFFFF" w:themeColor="background1"/>
                <w:szCs w:val="21"/>
              </w:rPr>
              <w:t>不满意</w:t>
            </w:r>
          </w:p>
        </w:tc>
        <w:tc>
          <w:tcPr>
            <w:tcW w:w="1218" w:type="dxa"/>
            <w:shd w:val="clear" w:color="auto" w:fill="00B0F0"/>
            <w:vAlign w:val="center"/>
          </w:tcPr>
          <w:p w:rsidR="0042468A" w:rsidRDefault="00483291" w:rsidP="005A3E92">
            <w:pPr>
              <w:jc w:val="center"/>
              <w:rPr>
                <w:rFonts w:ascii="方正仿宋简体" w:eastAsia="方正仿宋简体" w:hAnsi="微软雅黑"/>
                <w:color w:val="FFFFFF" w:themeColor="background1"/>
                <w:szCs w:val="21"/>
              </w:rPr>
            </w:pPr>
            <w:r>
              <w:rPr>
                <w:rFonts w:ascii="方正仿宋简体" w:eastAsia="方正仿宋简体" w:hAnsi="微软雅黑" w:hint="eastAsia"/>
                <w:color w:val="FFFFFF" w:themeColor="background1"/>
                <w:szCs w:val="21"/>
              </w:rPr>
              <w:t>很不满意</w:t>
            </w:r>
          </w:p>
        </w:tc>
      </w:tr>
      <w:tr w:rsidR="0042468A" w:rsidTr="005A3E92">
        <w:trPr>
          <w:trHeight w:val="427"/>
        </w:trPr>
        <w:tc>
          <w:tcPr>
            <w:tcW w:w="675" w:type="dxa"/>
            <w:vAlign w:val="center"/>
          </w:tcPr>
          <w:p w:rsidR="0042468A" w:rsidRDefault="00483291" w:rsidP="005A3E92">
            <w:pPr>
              <w:jc w:val="center"/>
              <w:rPr>
                <w:rFonts w:ascii="方正仿宋简体" w:eastAsia="方正仿宋简体" w:hAnsi="微软雅黑"/>
                <w:szCs w:val="21"/>
              </w:rPr>
            </w:pPr>
            <w:r>
              <w:rPr>
                <w:rFonts w:ascii="方正仿宋简体" w:eastAsia="方正仿宋简体" w:hAnsi="微软雅黑" w:hint="eastAsia"/>
                <w:szCs w:val="21"/>
              </w:rPr>
              <w:t>1</w:t>
            </w:r>
          </w:p>
        </w:tc>
        <w:tc>
          <w:tcPr>
            <w:tcW w:w="1759" w:type="dxa"/>
            <w:vAlign w:val="center"/>
          </w:tcPr>
          <w:p w:rsidR="0042468A" w:rsidRDefault="00483291" w:rsidP="005A3E92">
            <w:pPr>
              <w:jc w:val="center"/>
              <w:rPr>
                <w:rFonts w:ascii="方正仿宋简体" w:eastAsia="方正仿宋简体" w:hAnsi="微软雅黑"/>
                <w:szCs w:val="21"/>
              </w:rPr>
            </w:pPr>
            <w:r>
              <w:rPr>
                <w:rFonts w:ascii="方正仿宋简体" w:eastAsia="方正仿宋简体" w:hAnsi="微软雅黑" w:hint="eastAsia"/>
                <w:szCs w:val="21"/>
              </w:rPr>
              <w:t>适应能力</w:t>
            </w:r>
          </w:p>
        </w:tc>
        <w:tc>
          <w:tcPr>
            <w:tcW w:w="1217" w:type="dxa"/>
            <w:vAlign w:val="center"/>
          </w:tcPr>
          <w:p w:rsidR="0042468A" w:rsidRDefault="00483291" w:rsidP="005A3E92">
            <w:pPr>
              <w:jc w:val="center"/>
              <w:rPr>
                <w:rFonts w:ascii="方正仿宋简体" w:eastAsia="方正仿宋简体" w:hAnsi="微软雅黑"/>
                <w:szCs w:val="21"/>
              </w:rPr>
            </w:pPr>
            <w:r>
              <w:rPr>
                <w:rFonts w:ascii="方正仿宋简体" w:eastAsia="方正仿宋简体" w:hAnsi="微软雅黑" w:hint="eastAsia"/>
                <w:szCs w:val="21"/>
              </w:rPr>
              <w:t>5</w:t>
            </w:r>
            <w:r>
              <w:rPr>
                <w:rFonts w:ascii="方正仿宋简体" w:eastAsia="方正仿宋简体" w:hAnsi="微软雅黑"/>
                <w:szCs w:val="21"/>
              </w:rPr>
              <w:t>5</w:t>
            </w:r>
            <w:r>
              <w:rPr>
                <w:rFonts w:ascii="方正仿宋简体" w:eastAsia="方正仿宋简体" w:hAnsi="微软雅黑" w:hint="eastAsia"/>
                <w:szCs w:val="21"/>
              </w:rPr>
              <w:t>.</w:t>
            </w:r>
            <w:r>
              <w:rPr>
                <w:rFonts w:ascii="方正仿宋简体" w:eastAsia="方正仿宋简体" w:hAnsi="微软雅黑"/>
                <w:szCs w:val="21"/>
              </w:rPr>
              <w:t>3</w:t>
            </w:r>
            <w:r>
              <w:rPr>
                <w:rFonts w:ascii="方正仿宋简体" w:eastAsia="方正仿宋简体" w:hAnsi="微软雅黑" w:hint="eastAsia"/>
                <w:szCs w:val="21"/>
              </w:rPr>
              <w:t>3%</w:t>
            </w:r>
          </w:p>
        </w:tc>
        <w:tc>
          <w:tcPr>
            <w:tcW w:w="1217" w:type="dxa"/>
            <w:vAlign w:val="center"/>
          </w:tcPr>
          <w:p w:rsidR="0042468A" w:rsidRDefault="00483291" w:rsidP="005A3E92">
            <w:pPr>
              <w:jc w:val="center"/>
              <w:rPr>
                <w:rFonts w:ascii="方正仿宋简体" w:eastAsia="方正仿宋简体" w:hAnsi="微软雅黑"/>
                <w:szCs w:val="21"/>
              </w:rPr>
            </w:pPr>
            <w:r>
              <w:rPr>
                <w:rFonts w:ascii="方正仿宋简体" w:eastAsia="方正仿宋简体" w:hAnsi="微软雅黑" w:hint="eastAsia"/>
                <w:szCs w:val="21"/>
              </w:rPr>
              <w:t>3</w:t>
            </w:r>
            <w:r>
              <w:rPr>
                <w:rFonts w:ascii="方正仿宋简体" w:eastAsia="方正仿宋简体" w:hAnsi="微软雅黑"/>
                <w:szCs w:val="21"/>
              </w:rPr>
              <w:t>2.48</w:t>
            </w:r>
            <w:r>
              <w:rPr>
                <w:rFonts w:ascii="方正仿宋简体" w:eastAsia="方正仿宋简体" w:hAnsi="微软雅黑" w:hint="eastAsia"/>
                <w:szCs w:val="21"/>
              </w:rPr>
              <w:t>%</w:t>
            </w:r>
          </w:p>
        </w:tc>
        <w:tc>
          <w:tcPr>
            <w:tcW w:w="1218" w:type="dxa"/>
            <w:vAlign w:val="center"/>
          </w:tcPr>
          <w:p w:rsidR="0042468A" w:rsidRDefault="00483291" w:rsidP="005A3E92">
            <w:pPr>
              <w:jc w:val="center"/>
              <w:rPr>
                <w:rFonts w:ascii="方正仿宋简体" w:eastAsia="方正仿宋简体" w:hAnsi="微软雅黑"/>
                <w:szCs w:val="21"/>
              </w:rPr>
            </w:pPr>
            <w:r>
              <w:rPr>
                <w:rFonts w:ascii="方正仿宋简体" w:eastAsia="方正仿宋简体" w:hAnsi="微软雅黑" w:hint="eastAsia"/>
                <w:szCs w:val="21"/>
              </w:rPr>
              <w:t>1</w:t>
            </w:r>
            <w:r>
              <w:rPr>
                <w:rFonts w:ascii="方正仿宋简体" w:eastAsia="方正仿宋简体" w:hAnsi="微软雅黑"/>
                <w:szCs w:val="21"/>
              </w:rPr>
              <w:t>0</w:t>
            </w:r>
            <w:r>
              <w:rPr>
                <w:rFonts w:ascii="方正仿宋简体" w:eastAsia="方正仿宋简体" w:hAnsi="微软雅黑" w:hint="eastAsia"/>
                <w:szCs w:val="21"/>
              </w:rPr>
              <w:t>.</w:t>
            </w:r>
            <w:r>
              <w:rPr>
                <w:rFonts w:ascii="方正仿宋简体" w:eastAsia="方正仿宋简体" w:hAnsi="微软雅黑"/>
                <w:szCs w:val="21"/>
              </w:rPr>
              <w:t>7</w:t>
            </w:r>
            <w:r>
              <w:rPr>
                <w:rFonts w:ascii="方正仿宋简体" w:eastAsia="方正仿宋简体" w:hAnsi="微软雅黑" w:hint="eastAsia"/>
                <w:szCs w:val="21"/>
              </w:rPr>
              <w:t>9%</w:t>
            </w:r>
          </w:p>
        </w:tc>
        <w:tc>
          <w:tcPr>
            <w:tcW w:w="1218" w:type="dxa"/>
            <w:vAlign w:val="center"/>
          </w:tcPr>
          <w:p w:rsidR="0042468A" w:rsidRDefault="00483291" w:rsidP="005A3E92">
            <w:pPr>
              <w:jc w:val="center"/>
              <w:rPr>
                <w:rFonts w:ascii="方正仿宋简体" w:eastAsia="方正仿宋简体" w:hAnsi="微软雅黑"/>
                <w:szCs w:val="21"/>
              </w:rPr>
            </w:pPr>
            <w:r>
              <w:rPr>
                <w:rFonts w:ascii="方正仿宋简体" w:eastAsia="方正仿宋简体" w:hAnsi="微软雅黑" w:hint="eastAsia"/>
                <w:szCs w:val="21"/>
              </w:rPr>
              <w:t>0.</w:t>
            </w:r>
            <w:r>
              <w:rPr>
                <w:rFonts w:ascii="方正仿宋简体" w:eastAsia="方正仿宋简体" w:hAnsi="微软雅黑"/>
                <w:szCs w:val="21"/>
              </w:rPr>
              <w:t>93</w:t>
            </w:r>
            <w:r>
              <w:rPr>
                <w:rFonts w:ascii="方正仿宋简体" w:eastAsia="方正仿宋简体" w:hAnsi="微软雅黑" w:hint="eastAsia"/>
                <w:szCs w:val="21"/>
              </w:rPr>
              <w:t>%</w:t>
            </w:r>
          </w:p>
        </w:tc>
        <w:tc>
          <w:tcPr>
            <w:tcW w:w="1218" w:type="dxa"/>
            <w:vAlign w:val="center"/>
          </w:tcPr>
          <w:p w:rsidR="0042468A" w:rsidRDefault="00483291" w:rsidP="005A3E92">
            <w:pPr>
              <w:jc w:val="center"/>
              <w:rPr>
                <w:rFonts w:ascii="方正仿宋简体" w:eastAsia="方正仿宋简体" w:hAnsi="微软雅黑"/>
                <w:szCs w:val="21"/>
              </w:rPr>
            </w:pPr>
            <w:r>
              <w:rPr>
                <w:rFonts w:ascii="方正仿宋简体" w:eastAsia="方正仿宋简体" w:hAnsi="微软雅黑" w:hint="eastAsia"/>
                <w:szCs w:val="21"/>
              </w:rPr>
              <w:t>0.47%</w:t>
            </w:r>
          </w:p>
        </w:tc>
      </w:tr>
      <w:tr w:rsidR="0042468A" w:rsidTr="005A3E92">
        <w:trPr>
          <w:trHeight w:val="427"/>
        </w:trPr>
        <w:tc>
          <w:tcPr>
            <w:tcW w:w="675" w:type="dxa"/>
            <w:shd w:val="clear" w:color="auto" w:fill="E7E6E6" w:themeFill="background2"/>
            <w:vAlign w:val="center"/>
          </w:tcPr>
          <w:p w:rsidR="0042468A" w:rsidRDefault="00483291" w:rsidP="005A3E92">
            <w:pPr>
              <w:jc w:val="center"/>
              <w:rPr>
                <w:rFonts w:ascii="方正仿宋简体" w:eastAsia="方正仿宋简体" w:hAnsi="微软雅黑"/>
                <w:szCs w:val="21"/>
              </w:rPr>
            </w:pPr>
            <w:r>
              <w:rPr>
                <w:rFonts w:ascii="方正仿宋简体" w:eastAsia="方正仿宋简体" w:hAnsi="微软雅黑" w:hint="eastAsia"/>
                <w:szCs w:val="21"/>
              </w:rPr>
              <w:t>2</w:t>
            </w:r>
          </w:p>
        </w:tc>
        <w:tc>
          <w:tcPr>
            <w:tcW w:w="1759" w:type="dxa"/>
            <w:shd w:val="clear" w:color="auto" w:fill="E7E6E6" w:themeFill="background2"/>
            <w:vAlign w:val="center"/>
          </w:tcPr>
          <w:p w:rsidR="0042468A" w:rsidRDefault="00483291" w:rsidP="005A3E92">
            <w:pPr>
              <w:jc w:val="center"/>
              <w:rPr>
                <w:rFonts w:ascii="方正仿宋简体" w:eastAsia="方正仿宋简体" w:hAnsi="微软雅黑"/>
                <w:szCs w:val="21"/>
              </w:rPr>
            </w:pPr>
            <w:r>
              <w:rPr>
                <w:rFonts w:ascii="方正仿宋简体" w:eastAsia="方正仿宋简体" w:hAnsi="微软雅黑" w:hint="eastAsia"/>
                <w:szCs w:val="21"/>
              </w:rPr>
              <w:t>创新能力</w:t>
            </w:r>
          </w:p>
        </w:tc>
        <w:tc>
          <w:tcPr>
            <w:tcW w:w="1217" w:type="dxa"/>
            <w:shd w:val="clear" w:color="auto" w:fill="E7E6E6" w:themeFill="background2"/>
            <w:vAlign w:val="center"/>
          </w:tcPr>
          <w:p w:rsidR="0042468A" w:rsidRDefault="00483291" w:rsidP="005A3E92">
            <w:pPr>
              <w:jc w:val="center"/>
              <w:rPr>
                <w:rFonts w:ascii="方正仿宋简体" w:eastAsia="方正仿宋简体" w:hAnsi="微软雅黑"/>
                <w:szCs w:val="21"/>
              </w:rPr>
            </w:pPr>
            <w:r>
              <w:rPr>
                <w:rFonts w:ascii="方正仿宋简体" w:eastAsia="方正仿宋简体" w:hAnsi="微软雅黑" w:hint="eastAsia"/>
                <w:szCs w:val="21"/>
              </w:rPr>
              <w:t>4</w:t>
            </w:r>
            <w:r>
              <w:rPr>
                <w:rFonts w:ascii="方正仿宋简体" w:eastAsia="方正仿宋简体" w:hAnsi="微软雅黑"/>
                <w:szCs w:val="21"/>
              </w:rPr>
              <w:t>2</w:t>
            </w:r>
            <w:r>
              <w:rPr>
                <w:rFonts w:ascii="方正仿宋简体" w:eastAsia="方正仿宋简体" w:hAnsi="微软雅黑" w:hint="eastAsia"/>
                <w:szCs w:val="21"/>
              </w:rPr>
              <w:t>.</w:t>
            </w:r>
            <w:r>
              <w:rPr>
                <w:rFonts w:ascii="方正仿宋简体" w:eastAsia="方正仿宋简体" w:hAnsi="微软雅黑"/>
                <w:szCs w:val="21"/>
              </w:rPr>
              <w:t>5</w:t>
            </w:r>
            <w:r>
              <w:rPr>
                <w:rFonts w:ascii="方正仿宋简体" w:eastAsia="方正仿宋简体" w:hAnsi="微软雅黑" w:hint="eastAsia"/>
                <w:szCs w:val="21"/>
              </w:rPr>
              <w:t>0%</w:t>
            </w:r>
          </w:p>
        </w:tc>
        <w:tc>
          <w:tcPr>
            <w:tcW w:w="1217" w:type="dxa"/>
            <w:shd w:val="clear" w:color="auto" w:fill="E7E6E6" w:themeFill="background2"/>
            <w:vAlign w:val="center"/>
          </w:tcPr>
          <w:p w:rsidR="0042468A" w:rsidRDefault="00483291" w:rsidP="005A3E92">
            <w:pPr>
              <w:jc w:val="center"/>
              <w:rPr>
                <w:rFonts w:ascii="方正仿宋简体" w:eastAsia="方正仿宋简体" w:hAnsi="微软雅黑"/>
                <w:szCs w:val="21"/>
              </w:rPr>
            </w:pPr>
            <w:r>
              <w:rPr>
                <w:rFonts w:ascii="方正仿宋简体" w:eastAsia="方正仿宋简体" w:hAnsi="微软雅黑" w:hint="eastAsia"/>
                <w:szCs w:val="21"/>
              </w:rPr>
              <w:t>3</w:t>
            </w:r>
            <w:r>
              <w:rPr>
                <w:rFonts w:ascii="方正仿宋简体" w:eastAsia="方正仿宋简体" w:hAnsi="微软雅黑"/>
                <w:szCs w:val="21"/>
              </w:rPr>
              <w:t>5</w:t>
            </w:r>
            <w:r>
              <w:rPr>
                <w:rFonts w:ascii="方正仿宋简体" w:eastAsia="方正仿宋简体" w:hAnsi="微软雅黑" w:hint="eastAsia"/>
                <w:szCs w:val="21"/>
              </w:rPr>
              <w:t>.47%</w:t>
            </w:r>
          </w:p>
        </w:tc>
        <w:tc>
          <w:tcPr>
            <w:tcW w:w="1218" w:type="dxa"/>
            <w:shd w:val="clear" w:color="auto" w:fill="E7E6E6" w:themeFill="background2"/>
            <w:vAlign w:val="center"/>
          </w:tcPr>
          <w:p w:rsidR="0042468A" w:rsidRDefault="00483291" w:rsidP="005A3E92">
            <w:pPr>
              <w:jc w:val="center"/>
              <w:rPr>
                <w:rFonts w:ascii="方正仿宋简体" w:eastAsia="方正仿宋简体" w:hAnsi="微软雅黑"/>
                <w:szCs w:val="21"/>
              </w:rPr>
            </w:pPr>
            <w:r>
              <w:rPr>
                <w:rFonts w:ascii="方正仿宋简体" w:eastAsia="方正仿宋简体" w:hAnsi="微软雅黑" w:hint="eastAsia"/>
                <w:szCs w:val="21"/>
              </w:rPr>
              <w:t>1</w:t>
            </w:r>
            <w:r>
              <w:rPr>
                <w:rFonts w:ascii="方正仿宋简体" w:eastAsia="方正仿宋简体" w:hAnsi="微软雅黑"/>
                <w:szCs w:val="21"/>
              </w:rPr>
              <w:t>9</w:t>
            </w:r>
            <w:r>
              <w:rPr>
                <w:rFonts w:ascii="方正仿宋简体" w:eastAsia="方正仿宋简体" w:hAnsi="微软雅黑" w:hint="eastAsia"/>
                <w:szCs w:val="21"/>
              </w:rPr>
              <w:t>.</w:t>
            </w:r>
            <w:r>
              <w:rPr>
                <w:rFonts w:ascii="方正仿宋简体" w:eastAsia="方正仿宋简体" w:hAnsi="微软雅黑"/>
                <w:szCs w:val="21"/>
              </w:rPr>
              <w:t>13</w:t>
            </w:r>
            <w:r>
              <w:rPr>
                <w:rFonts w:ascii="方正仿宋简体" w:eastAsia="方正仿宋简体" w:hAnsi="微软雅黑" w:hint="eastAsia"/>
                <w:szCs w:val="21"/>
              </w:rPr>
              <w:t>%</w:t>
            </w:r>
          </w:p>
        </w:tc>
        <w:tc>
          <w:tcPr>
            <w:tcW w:w="1218" w:type="dxa"/>
            <w:shd w:val="clear" w:color="auto" w:fill="E7E6E6" w:themeFill="background2"/>
            <w:vAlign w:val="center"/>
          </w:tcPr>
          <w:p w:rsidR="0042468A" w:rsidRDefault="00483291" w:rsidP="005A3E92">
            <w:pPr>
              <w:jc w:val="center"/>
              <w:rPr>
                <w:rFonts w:ascii="方正仿宋简体" w:eastAsia="方正仿宋简体" w:hAnsi="微软雅黑"/>
                <w:szCs w:val="21"/>
              </w:rPr>
            </w:pPr>
            <w:r>
              <w:rPr>
                <w:rFonts w:ascii="方正仿宋简体" w:eastAsia="方正仿宋简体" w:hAnsi="微软雅黑"/>
                <w:szCs w:val="21"/>
              </w:rPr>
              <w:t>2</w:t>
            </w:r>
            <w:r>
              <w:rPr>
                <w:rFonts w:ascii="方正仿宋简体" w:eastAsia="方正仿宋简体" w:hAnsi="微软雅黑" w:hint="eastAsia"/>
                <w:szCs w:val="21"/>
              </w:rPr>
              <w:t>.</w:t>
            </w:r>
            <w:r>
              <w:rPr>
                <w:rFonts w:ascii="方正仿宋简体" w:eastAsia="方正仿宋简体" w:hAnsi="微软雅黑"/>
                <w:szCs w:val="21"/>
              </w:rPr>
              <w:t>3</w:t>
            </w:r>
            <w:r>
              <w:rPr>
                <w:rFonts w:ascii="方正仿宋简体" w:eastAsia="方正仿宋简体" w:hAnsi="微软雅黑" w:hint="eastAsia"/>
                <w:szCs w:val="21"/>
              </w:rPr>
              <w:t>8%</w:t>
            </w:r>
          </w:p>
        </w:tc>
        <w:tc>
          <w:tcPr>
            <w:tcW w:w="1218" w:type="dxa"/>
            <w:shd w:val="clear" w:color="auto" w:fill="E7E6E6" w:themeFill="background2"/>
            <w:vAlign w:val="center"/>
          </w:tcPr>
          <w:p w:rsidR="0042468A" w:rsidRDefault="00483291" w:rsidP="005A3E92">
            <w:pPr>
              <w:jc w:val="center"/>
              <w:rPr>
                <w:rFonts w:ascii="方正仿宋简体" w:eastAsia="方正仿宋简体" w:hAnsi="微软雅黑"/>
                <w:szCs w:val="21"/>
              </w:rPr>
            </w:pPr>
            <w:r>
              <w:rPr>
                <w:rFonts w:ascii="方正仿宋简体" w:eastAsia="方正仿宋简体" w:hAnsi="微软雅黑" w:hint="eastAsia"/>
                <w:szCs w:val="21"/>
              </w:rPr>
              <w:t>0.</w:t>
            </w:r>
            <w:r>
              <w:rPr>
                <w:rFonts w:ascii="方正仿宋简体" w:eastAsia="方正仿宋简体" w:hAnsi="微软雅黑"/>
                <w:szCs w:val="21"/>
              </w:rPr>
              <w:t>52</w:t>
            </w:r>
            <w:r>
              <w:rPr>
                <w:rFonts w:ascii="方正仿宋简体" w:eastAsia="方正仿宋简体" w:hAnsi="微软雅黑" w:hint="eastAsia"/>
                <w:szCs w:val="21"/>
              </w:rPr>
              <w:t>%</w:t>
            </w:r>
          </w:p>
        </w:tc>
      </w:tr>
      <w:tr w:rsidR="0042468A" w:rsidTr="005A3E92">
        <w:trPr>
          <w:trHeight w:val="427"/>
        </w:trPr>
        <w:tc>
          <w:tcPr>
            <w:tcW w:w="675" w:type="dxa"/>
            <w:vAlign w:val="center"/>
          </w:tcPr>
          <w:p w:rsidR="0042468A" w:rsidRDefault="00483291" w:rsidP="005A3E92">
            <w:pPr>
              <w:jc w:val="center"/>
              <w:rPr>
                <w:rFonts w:ascii="方正仿宋简体" w:eastAsia="方正仿宋简体" w:hAnsi="微软雅黑"/>
                <w:szCs w:val="21"/>
              </w:rPr>
            </w:pPr>
            <w:r>
              <w:rPr>
                <w:rFonts w:ascii="方正仿宋简体" w:eastAsia="方正仿宋简体" w:hAnsi="微软雅黑" w:hint="eastAsia"/>
                <w:szCs w:val="21"/>
              </w:rPr>
              <w:t>3</w:t>
            </w:r>
          </w:p>
        </w:tc>
        <w:tc>
          <w:tcPr>
            <w:tcW w:w="1759" w:type="dxa"/>
            <w:vAlign w:val="center"/>
          </w:tcPr>
          <w:p w:rsidR="0042468A" w:rsidRDefault="00483291" w:rsidP="005A3E92">
            <w:pPr>
              <w:jc w:val="center"/>
              <w:rPr>
                <w:rFonts w:ascii="方正仿宋简体" w:eastAsia="方正仿宋简体" w:hAnsi="微软雅黑"/>
                <w:szCs w:val="21"/>
              </w:rPr>
            </w:pPr>
            <w:r>
              <w:rPr>
                <w:rFonts w:ascii="方正仿宋简体" w:eastAsia="方正仿宋简体" w:hAnsi="微软雅黑" w:hint="eastAsia"/>
                <w:szCs w:val="21"/>
              </w:rPr>
              <w:t>专业知识技能</w:t>
            </w:r>
          </w:p>
        </w:tc>
        <w:tc>
          <w:tcPr>
            <w:tcW w:w="1217" w:type="dxa"/>
            <w:vAlign w:val="center"/>
          </w:tcPr>
          <w:p w:rsidR="0042468A" w:rsidRDefault="00483291" w:rsidP="005A3E92">
            <w:pPr>
              <w:jc w:val="center"/>
              <w:rPr>
                <w:rFonts w:ascii="方正仿宋简体" w:eastAsia="方正仿宋简体" w:hAnsi="微软雅黑"/>
                <w:szCs w:val="21"/>
              </w:rPr>
            </w:pPr>
            <w:r>
              <w:rPr>
                <w:rFonts w:ascii="方正仿宋简体" w:eastAsia="方正仿宋简体" w:hAnsi="微软雅黑"/>
                <w:szCs w:val="21"/>
              </w:rPr>
              <w:t>49</w:t>
            </w:r>
            <w:r>
              <w:rPr>
                <w:rFonts w:ascii="方正仿宋简体" w:eastAsia="方正仿宋简体" w:hAnsi="微软雅黑" w:hint="eastAsia"/>
                <w:szCs w:val="21"/>
              </w:rPr>
              <w:t>.82%</w:t>
            </w:r>
          </w:p>
        </w:tc>
        <w:tc>
          <w:tcPr>
            <w:tcW w:w="1217" w:type="dxa"/>
            <w:vAlign w:val="center"/>
          </w:tcPr>
          <w:p w:rsidR="0042468A" w:rsidRDefault="00483291" w:rsidP="005A3E92">
            <w:pPr>
              <w:jc w:val="center"/>
              <w:rPr>
                <w:rFonts w:ascii="方正仿宋简体" w:eastAsia="方正仿宋简体" w:hAnsi="微软雅黑"/>
                <w:szCs w:val="21"/>
              </w:rPr>
            </w:pPr>
            <w:r>
              <w:rPr>
                <w:rFonts w:ascii="方正仿宋简体" w:eastAsia="方正仿宋简体" w:hAnsi="微软雅黑"/>
                <w:szCs w:val="21"/>
              </w:rPr>
              <w:t>33.40</w:t>
            </w:r>
            <w:r>
              <w:rPr>
                <w:rFonts w:ascii="方正仿宋简体" w:eastAsia="方正仿宋简体" w:hAnsi="微软雅黑" w:hint="eastAsia"/>
                <w:szCs w:val="21"/>
              </w:rPr>
              <w:t>%</w:t>
            </w:r>
          </w:p>
        </w:tc>
        <w:tc>
          <w:tcPr>
            <w:tcW w:w="1218" w:type="dxa"/>
            <w:vAlign w:val="center"/>
          </w:tcPr>
          <w:p w:rsidR="0042468A" w:rsidRDefault="00483291" w:rsidP="005A3E92">
            <w:pPr>
              <w:jc w:val="center"/>
              <w:rPr>
                <w:rFonts w:ascii="方正仿宋简体" w:eastAsia="方正仿宋简体" w:hAnsi="微软雅黑"/>
                <w:szCs w:val="21"/>
              </w:rPr>
            </w:pPr>
            <w:r>
              <w:rPr>
                <w:rFonts w:ascii="方正仿宋简体" w:eastAsia="方正仿宋简体" w:hAnsi="微软雅黑" w:hint="eastAsia"/>
                <w:szCs w:val="21"/>
              </w:rPr>
              <w:t>14.59%</w:t>
            </w:r>
          </w:p>
        </w:tc>
        <w:tc>
          <w:tcPr>
            <w:tcW w:w="1218" w:type="dxa"/>
            <w:vAlign w:val="center"/>
          </w:tcPr>
          <w:p w:rsidR="0042468A" w:rsidRDefault="00483291" w:rsidP="005A3E92">
            <w:pPr>
              <w:jc w:val="center"/>
              <w:rPr>
                <w:rFonts w:ascii="方正仿宋简体" w:eastAsia="方正仿宋简体" w:hAnsi="微软雅黑"/>
                <w:szCs w:val="21"/>
              </w:rPr>
            </w:pPr>
            <w:r>
              <w:rPr>
                <w:rFonts w:ascii="方正仿宋简体" w:eastAsia="方正仿宋简体" w:hAnsi="微软雅黑"/>
                <w:szCs w:val="21"/>
              </w:rPr>
              <w:t>1</w:t>
            </w:r>
            <w:r>
              <w:rPr>
                <w:rFonts w:ascii="方正仿宋简体" w:eastAsia="方正仿宋简体" w:hAnsi="微软雅黑" w:hint="eastAsia"/>
                <w:szCs w:val="21"/>
              </w:rPr>
              <w:t>.</w:t>
            </w:r>
            <w:r>
              <w:rPr>
                <w:rFonts w:ascii="方正仿宋简体" w:eastAsia="方正仿宋简体" w:hAnsi="微软雅黑"/>
                <w:szCs w:val="21"/>
              </w:rPr>
              <w:t>3</w:t>
            </w:r>
            <w:r>
              <w:rPr>
                <w:rFonts w:ascii="方正仿宋简体" w:eastAsia="方正仿宋简体" w:hAnsi="微软雅黑" w:hint="eastAsia"/>
                <w:szCs w:val="21"/>
              </w:rPr>
              <w:t>4%</w:t>
            </w:r>
          </w:p>
        </w:tc>
        <w:tc>
          <w:tcPr>
            <w:tcW w:w="1218" w:type="dxa"/>
            <w:vAlign w:val="center"/>
          </w:tcPr>
          <w:p w:rsidR="0042468A" w:rsidRDefault="00483291" w:rsidP="005A3E92">
            <w:pPr>
              <w:jc w:val="center"/>
              <w:rPr>
                <w:rFonts w:ascii="方正仿宋简体" w:eastAsia="方正仿宋简体" w:hAnsi="微软雅黑"/>
                <w:szCs w:val="21"/>
              </w:rPr>
            </w:pPr>
            <w:r>
              <w:rPr>
                <w:rFonts w:ascii="方正仿宋简体" w:eastAsia="方正仿宋简体" w:hAnsi="微软雅黑" w:hint="eastAsia"/>
                <w:szCs w:val="21"/>
              </w:rPr>
              <w:t>0.</w:t>
            </w:r>
            <w:r>
              <w:rPr>
                <w:rFonts w:ascii="方正仿宋简体" w:eastAsia="方正仿宋简体" w:hAnsi="微软雅黑"/>
                <w:szCs w:val="21"/>
              </w:rPr>
              <w:t>85</w:t>
            </w:r>
            <w:r>
              <w:rPr>
                <w:rFonts w:ascii="方正仿宋简体" w:eastAsia="方正仿宋简体" w:hAnsi="微软雅黑" w:hint="eastAsia"/>
                <w:szCs w:val="21"/>
              </w:rPr>
              <w:t>%</w:t>
            </w:r>
          </w:p>
        </w:tc>
      </w:tr>
      <w:tr w:rsidR="0042468A" w:rsidTr="005A3E92">
        <w:trPr>
          <w:trHeight w:val="427"/>
        </w:trPr>
        <w:tc>
          <w:tcPr>
            <w:tcW w:w="675" w:type="dxa"/>
            <w:shd w:val="clear" w:color="auto" w:fill="E7E6E6" w:themeFill="background2"/>
            <w:vAlign w:val="center"/>
          </w:tcPr>
          <w:p w:rsidR="0042468A" w:rsidRDefault="00483291" w:rsidP="005A3E92">
            <w:pPr>
              <w:jc w:val="center"/>
              <w:rPr>
                <w:rFonts w:ascii="方正仿宋简体" w:eastAsia="方正仿宋简体" w:hAnsi="微软雅黑"/>
                <w:szCs w:val="21"/>
              </w:rPr>
            </w:pPr>
            <w:r>
              <w:rPr>
                <w:rFonts w:ascii="方正仿宋简体" w:eastAsia="方正仿宋简体" w:hAnsi="微软雅黑" w:hint="eastAsia"/>
                <w:szCs w:val="21"/>
              </w:rPr>
              <w:t>4</w:t>
            </w:r>
          </w:p>
        </w:tc>
        <w:tc>
          <w:tcPr>
            <w:tcW w:w="1759" w:type="dxa"/>
            <w:shd w:val="clear" w:color="auto" w:fill="E7E6E6" w:themeFill="background2"/>
            <w:vAlign w:val="center"/>
          </w:tcPr>
          <w:p w:rsidR="0042468A" w:rsidRDefault="00483291" w:rsidP="005A3E92">
            <w:pPr>
              <w:jc w:val="center"/>
              <w:rPr>
                <w:rFonts w:ascii="方正仿宋简体" w:eastAsia="方正仿宋简体" w:hAnsi="微软雅黑"/>
                <w:szCs w:val="21"/>
              </w:rPr>
            </w:pPr>
            <w:r>
              <w:rPr>
                <w:rFonts w:ascii="方正仿宋简体" w:eastAsia="方正仿宋简体" w:hAnsi="微软雅黑" w:hint="eastAsia"/>
                <w:szCs w:val="21"/>
              </w:rPr>
              <w:t>吃苦耐劳精神</w:t>
            </w:r>
          </w:p>
        </w:tc>
        <w:tc>
          <w:tcPr>
            <w:tcW w:w="1217" w:type="dxa"/>
            <w:shd w:val="clear" w:color="auto" w:fill="E7E6E6" w:themeFill="background2"/>
            <w:vAlign w:val="center"/>
          </w:tcPr>
          <w:p w:rsidR="0042468A" w:rsidRDefault="00483291" w:rsidP="005A3E92">
            <w:pPr>
              <w:jc w:val="center"/>
              <w:rPr>
                <w:rFonts w:ascii="方正仿宋简体" w:eastAsia="方正仿宋简体" w:hAnsi="微软雅黑"/>
                <w:szCs w:val="21"/>
              </w:rPr>
            </w:pPr>
            <w:r>
              <w:rPr>
                <w:rFonts w:ascii="方正仿宋简体" w:eastAsia="方正仿宋简体" w:hAnsi="微软雅黑"/>
                <w:szCs w:val="21"/>
              </w:rPr>
              <w:t>55</w:t>
            </w:r>
            <w:r>
              <w:rPr>
                <w:rFonts w:ascii="方正仿宋简体" w:eastAsia="方正仿宋简体" w:hAnsi="微软雅黑" w:hint="eastAsia"/>
                <w:szCs w:val="21"/>
              </w:rPr>
              <w:t>.71%</w:t>
            </w:r>
          </w:p>
        </w:tc>
        <w:tc>
          <w:tcPr>
            <w:tcW w:w="1217" w:type="dxa"/>
            <w:shd w:val="clear" w:color="auto" w:fill="E7E6E6" w:themeFill="background2"/>
            <w:vAlign w:val="center"/>
          </w:tcPr>
          <w:p w:rsidR="0042468A" w:rsidRDefault="00483291" w:rsidP="005A3E92">
            <w:pPr>
              <w:jc w:val="center"/>
              <w:rPr>
                <w:rFonts w:ascii="方正仿宋简体" w:eastAsia="方正仿宋简体" w:hAnsi="微软雅黑"/>
                <w:szCs w:val="21"/>
              </w:rPr>
            </w:pPr>
            <w:r>
              <w:rPr>
                <w:rFonts w:ascii="方正仿宋简体" w:eastAsia="方正仿宋简体" w:hAnsi="微软雅黑"/>
                <w:szCs w:val="21"/>
              </w:rPr>
              <w:t>28</w:t>
            </w:r>
            <w:r>
              <w:rPr>
                <w:rFonts w:ascii="方正仿宋简体" w:eastAsia="方正仿宋简体" w:hAnsi="微软雅黑" w:hint="eastAsia"/>
                <w:szCs w:val="21"/>
              </w:rPr>
              <w:t>.</w:t>
            </w:r>
            <w:r>
              <w:rPr>
                <w:rFonts w:ascii="方正仿宋简体" w:eastAsia="方正仿宋简体" w:hAnsi="微软雅黑"/>
                <w:szCs w:val="21"/>
              </w:rPr>
              <w:t>1</w:t>
            </w:r>
            <w:r>
              <w:rPr>
                <w:rFonts w:ascii="方正仿宋简体" w:eastAsia="方正仿宋简体" w:hAnsi="微软雅黑" w:hint="eastAsia"/>
                <w:szCs w:val="21"/>
              </w:rPr>
              <w:t>5%</w:t>
            </w:r>
          </w:p>
        </w:tc>
        <w:tc>
          <w:tcPr>
            <w:tcW w:w="1218" w:type="dxa"/>
            <w:shd w:val="clear" w:color="auto" w:fill="E7E6E6" w:themeFill="background2"/>
            <w:vAlign w:val="center"/>
          </w:tcPr>
          <w:p w:rsidR="0042468A" w:rsidRDefault="00483291" w:rsidP="005A3E92">
            <w:pPr>
              <w:jc w:val="center"/>
              <w:rPr>
                <w:rFonts w:ascii="方正仿宋简体" w:eastAsia="方正仿宋简体" w:hAnsi="微软雅黑"/>
                <w:szCs w:val="21"/>
              </w:rPr>
            </w:pPr>
            <w:r>
              <w:rPr>
                <w:rFonts w:ascii="方正仿宋简体" w:eastAsia="方正仿宋简体" w:hAnsi="微软雅黑" w:hint="eastAsia"/>
                <w:szCs w:val="21"/>
              </w:rPr>
              <w:t>1</w:t>
            </w:r>
            <w:r>
              <w:rPr>
                <w:rFonts w:ascii="方正仿宋简体" w:eastAsia="方正仿宋简体" w:hAnsi="微软雅黑"/>
                <w:szCs w:val="21"/>
              </w:rPr>
              <w:t>4</w:t>
            </w:r>
            <w:r>
              <w:rPr>
                <w:rFonts w:ascii="方正仿宋简体" w:eastAsia="方正仿宋简体" w:hAnsi="微软雅黑" w:hint="eastAsia"/>
                <w:szCs w:val="21"/>
              </w:rPr>
              <w:t>.</w:t>
            </w:r>
            <w:r>
              <w:rPr>
                <w:rFonts w:ascii="方正仿宋简体" w:eastAsia="方正仿宋简体" w:hAnsi="微软雅黑"/>
                <w:szCs w:val="21"/>
              </w:rPr>
              <w:t>60</w:t>
            </w:r>
            <w:r>
              <w:rPr>
                <w:rFonts w:ascii="方正仿宋简体" w:eastAsia="方正仿宋简体" w:hAnsi="微软雅黑" w:hint="eastAsia"/>
                <w:szCs w:val="21"/>
              </w:rPr>
              <w:t>%</w:t>
            </w:r>
          </w:p>
        </w:tc>
        <w:tc>
          <w:tcPr>
            <w:tcW w:w="1218" w:type="dxa"/>
            <w:shd w:val="clear" w:color="auto" w:fill="E7E6E6" w:themeFill="background2"/>
            <w:vAlign w:val="center"/>
          </w:tcPr>
          <w:p w:rsidR="0042468A" w:rsidRDefault="00483291" w:rsidP="005A3E92">
            <w:pPr>
              <w:jc w:val="center"/>
              <w:rPr>
                <w:rFonts w:ascii="方正仿宋简体" w:eastAsia="方正仿宋简体" w:hAnsi="微软雅黑"/>
                <w:szCs w:val="21"/>
              </w:rPr>
            </w:pPr>
            <w:r>
              <w:rPr>
                <w:rFonts w:ascii="方正仿宋简体" w:eastAsia="方正仿宋简体" w:hAnsi="微软雅黑" w:hint="eastAsia"/>
                <w:szCs w:val="21"/>
              </w:rPr>
              <w:t>0.</w:t>
            </w:r>
            <w:r>
              <w:rPr>
                <w:rFonts w:ascii="方正仿宋简体" w:eastAsia="方正仿宋简体" w:hAnsi="微软雅黑"/>
                <w:szCs w:val="21"/>
              </w:rPr>
              <w:t>89</w:t>
            </w:r>
            <w:r>
              <w:rPr>
                <w:rFonts w:ascii="方正仿宋简体" w:eastAsia="方正仿宋简体" w:hAnsi="微软雅黑" w:hint="eastAsia"/>
                <w:szCs w:val="21"/>
              </w:rPr>
              <w:t>%</w:t>
            </w:r>
          </w:p>
        </w:tc>
        <w:tc>
          <w:tcPr>
            <w:tcW w:w="1218" w:type="dxa"/>
            <w:shd w:val="clear" w:color="auto" w:fill="E7E6E6" w:themeFill="background2"/>
            <w:vAlign w:val="center"/>
          </w:tcPr>
          <w:p w:rsidR="0042468A" w:rsidRDefault="00483291" w:rsidP="005A3E92">
            <w:pPr>
              <w:jc w:val="center"/>
              <w:rPr>
                <w:rFonts w:ascii="方正仿宋简体" w:eastAsia="方正仿宋简体" w:hAnsi="微软雅黑"/>
                <w:szCs w:val="21"/>
              </w:rPr>
            </w:pPr>
            <w:r>
              <w:rPr>
                <w:rFonts w:ascii="方正仿宋简体" w:eastAsia="方正仿宋简体" w:hAnsi="微软雅黑" w:hint="eastAsia"/>
                <w:szCs w:val="21"/>
              </w:rPr>
              <w:t>0.</w:t>
            </w:r>
            <w:r>
              <w:rPr>
                <w:rFonts w:ascii="方正仿宋简体" w:eastAsia="方正仿宋简体" w:hAnsi="微软雅黑"/>
                <w:szCs w:val="21"/>
              </w:rPr>
              <w:t>65</w:t>
            </w:r>
            <w:r>
              <w:rPr>
                <w:rFonts w:ascii="方正仿宋简体" w:eastAsia="方正仿宋简体" w:hAnsi="微软雅黑" w:hint="eastAsia"/>
                <w:szCs w:val="21"/>
              </w:rPr>
              <w:t>%</w:t>
            </w:r>
          </w:p>
        </w:tc>
      </w:tr>
      <w:tr w:rsidR="0042468A" w:rsidTr="005A3E92">
        <w:trPr>
          <w:trHeight w:val="427"/>
        </w:trPr>
        <w:tc>
          <w:tcPr>
            <w:tcW w:w="675" w:type="dxa"/>
            <w:vAlign w:val="center"/>
          </w:tcPr>
          <w:p w:rsidR="0042468A" w:rsidRDefault="00483291" w:rsidP="005A3E92">
            <w:pPr>
              <w:jc w:val="center"/>
              <w:rPr>
                <w:rFonts w:ascii="方正仿宋简体" w:eastAsia="方正仿宋简体" w:hAnsi="微软雅黑"/>
                <w:szCs w:val="21"/>
              </w:rPr>
            </w:pPr>
            <w:r>
              <w:rPr>
                <w:rFonts w:ascii="方正仿宋简体" w:eastAsia="方正仿宋简体" w:hAnsi="微软雅黑" w:hint="eastAsia"/>
                <w:szCs w:val="21"/>
              </w:rPr>
              <w:t>5</w:t>
            </w:r>
          </w:p>
        </w:tc>
        <w:tc>
          <w:tcPr>
            <w:tcW w:w="1759" w:type="dxa"/>
            <w:vAlign w:val="center"/>
          </w:tcPr>
          <w:p w:rsidR="0042468A" w:rsidRDefault="00483291" w:rsidP="005A3E92">
            <w:pPr>
              <w:jc w:val="center"/>
              <w:rPr>
                <w:rFonts w:ascii="方正仿宋简体" w:eastAsia="方正仿宋简体" w:hAnsi="微软雅黑"/>
                <w:szCs w:val="21"/>
              </w:rPr>
            </w:pPr>
            <w:r>
              <w:rPr>
                <w:rFonts w:ascii="方正仿宋简体" w:eastAsia="方正仿宋简体" w:hAnsi="微软雅黑" w:hint="eastAsia"/>
                <w:szCs w:val="21"/>
              </w:rPr>
              <w:t>团队合作精神</w:t>
            </w:r>
          </w:p>
        </w:tc>
        <w:tc>
          <w:tcPr>
            <w:tcW w:w="1217" w:type="dxa"/>
            <w:vAlign w:val="center"/>
          </w:tcPr>
          <w:p w:rsidR="0042468A" w:rsidRDefault="00483291" w:rsidP="005A3E92">
            <w:pPr>
              <w:jc w:val="center"/>
              <w:rPr>
                <w:rFonts w:ascii="方正仿宋简体" w:eastAsia="方正仿宋简体" w:hAnsi="微软雅黑"/>
                <w:szCs w:val="21"/>
              </w:rPr>
            </w:pPr>
            <w:r>
              <w:rPr>
                <w:rFonts w:ascii="方正仿宋简体" w:eastAsia="方正仿宋简体" w:hAnsi="微软雅黑"/>
                <w:szCs w:val="21"/>
              </w:rPr>
              <w:t>50</w:t>
            </w:r>
            <w:r>
              <w:rPr>
                <w:rFonts w:ascii="方正仿宋简体" w:eastAsia="方正仿宋简体" w:hAnsi="微软雅黑" w:hint="eastAsia"/>
                <w:szCs w:val="21"/>
              </w:rPr>
              <w:t>.</w:t>
            </w:r>
            <w:r>
              <w:rPr>
                <w:rFonts w:ascii="方正仿宋简体" w:eastAsia="方正仿宋简体" w:hAnsi="微软雅黑"/>
                <w:szCs w:val="21"/>
              </w:rPr>
              <w:t>35</w:t>
            </w:r>
            <w:r>
              <w:rPr>
                <w:rFonts w:ascii="方正仿宋简体" w:eastAsia="方正仿宋简体" w:hAnsi="微软雅黑" w:hint="eastAsia"/>
                <w:szCs w:val="21"/>
              </w:rPr>
              <w:t>%</w:t>
            </w:r>
          </w:p>
        </w:tc>
        <w:tc>
          <w:tcPr>
            <w:tcW w:w="1217" w:type="dxa"/>
            <w:vAlign w:val="center"/>
          </w:tcPr>
          <w:p w:rsidR="0042468A" w:rsidRDefault="00483291" w:rsidP="005A3E92">
            <w:pPr>
              <w:jc w:val="center"/>
              <w:rPr>
                <w:rFonts w:ascii="方正仿宋简体" w:eastAsia="方正仿宋简体" w:hAnsi="微软雅黑"/>
                <w:szCs w:val="21"/>
              </w:rPr>
            </w:pPr>
            <w:r>
              <w:rPr>
                <w:rFonts w:ascii="方正仿宋简体" w:eastAsia="方正仿宋简体" w:hAnsi="微软雅黑"/>
                <w:szCs w:val="21"/>
              </w:rPr>
              <w:t>31.21</w:t>
            </w:r>
          </w:p>
        </w:tc>
        <w:tc>
          <w:tcPr>
            <w:tcW w:w="1218" w:type="dxa"/>
            <w:vAlign w:val="center"/>
          </w:tcPr>
          <w:p w:rsidR="0042468A" w:rsidRDefault="00483291" w:rsidP="005A3E92">
            <w:pPr>
              <w:jc w:val="center"/>
              <w:rPr>
                <w:rFonts w:ascii="方正仿宋简体" w:eastAsia="方正仿宋简体" w:hAnsi="微软雅黑"/>
                <w:szCs w:val="21"/>
              </w:rPr>
            </w:pPr>
            <w:r>
              <w:rPr>
                <w:rFonts w:ascii="方正仿宋简体" w:eastAsia="方正仿宋简体" w:hAnsi="微软雅黑"/>
                <w:szCs w:val="21"/>
              </w:rPr>
              <w:t>16.69</w:t>
            </w:r>
            <w:r>
              <w:rPr>
                <w:rFonts w:ascii="方正仿宋简体" w:eastAsia="方正仿宋简体" w:hAnsi="微软雅黑" w:hint="eastAsia"/>
                <w:szCs w:val="21"/>
              </w:rPr>
              <w:t>%</w:t>
            </w:r>
          </w:p>
        </w:tc>
        <w:tc>
          <w:tcPr>
            <w:tcW w:w="1218" w:type="dxa"/>
            <w:vAlign w:val="center"/>
          </w:tcPr>
          <w:p w:rsidR="0042468A" w:rsidRDefault="00483291" w:rsidP="005A3E92">
            <w:pPr>
              <w:jc w:val="center"/>
              <w:rPr>
                <w:rFonts w:ascii="方正仿宋简体" w:eastAsia="方正仿宋简体" w:hAnsi="微软雅黑"/>
                <w:szCs w:val="21"/>
              </w:rPr>
            </w:pPr>
            <w:r>
              <w:rPr>
                <w:rFonts w:ascii="方正仿宋简体" w:eastAsia="方正仿宋简体" w:hAnsi="微软雅黑"/>
                <w:szCs w:val="21"/>
              </w:rPr>
              <w:t>1.1</w:t>
            </w:r>
            <w:r>
              <w:rPr>
                <w:rFonts w:ascii="方正仿宋简体" w:eastAsia="方正仿宋简体" w:hAnsi="微软雅黑" w:hint="eastAsia"/>
                <w:szCs w:val="21"/>
              </w:rPr>
              <w:t>4%</w:t>
            </w:r>
          </w:p>
        </w:tc>
        <w:tc>
          <w:tcPr>
            <w:tcW w:w="1218" w:type="dxa"/>
            <w:vAlign w:val="center"/>
          </w:tcPr>
          <w:p w:rsidR="0042468A" w:rsidRDefault="00483291" w:rsidP="005A3E92">
            <w:pPr>
              <w:jc w:val="center"/>
              <w:rPr>
                <w:rFonts w:ascii="方正仿宋简体" w:eastAsia="方正仿宋简体" w:hAnsi="微软雅黑"/>
                <w:szCs w:val="21"/>
              </w:rPr>
            </w:pPr>
            <w:r>
              <w:rPr>
                <w:rFonts w:ascii="方正仿宋简体" w:eastAsia="方正仿宋简体" w:hAnsi="微软雅黑" w:hint="eastAsia"/>
                <w:szCs w:val="21"/>
              </w:rPr>
              <w:t>0.</w:t>
            </w:r>
            <w:r>
              <w:rPr>
                <w:rFonts w:ascii="方正仿宋简体" w:eastAsia="方正仿宋简体" w:hAnsi="微软雅黑"/>
                <w:szCs w:val="21"/>
              </w:rPr>
              <w:t>6</w:t>
            </w:r>
            <w:r>
              <w:rPr>
                <w:rFonts w:ascii="方正仿宋简体" w:eastAsia="方正仿宋简体" w:hAnsi="微软雅黑" w:hint="eastAsia"/>
                <w:szCs w:val="21"/>
              </w:rPr>
              <w:t>1%</w:t>
            </w:r>
          </w:p>
        </w:tc>
      </w:tr>
      <w:tr w:rsidR="0042468A" w:rsidTr="005A3E92">
        <w:trPr>
          <w:trHeight w:val="427"/>
        </w:trPr>
        <w:tc>
          <w:tcPr>
            <w:tcW w:w="675" w:type="dxa"/>
            <w:shd w:val="clear" w:color="auto" w:fill="E7E6E6" w:themeFill="background2"/>
            <w:vAlign w:val="center"/>
          </w:tcPr>
          <w:p w:rsidR="0042468A" w:rsidRDefault="00483291" w:rsidP="005A3E92">
            <w:pPr>
              <w:jc w:val="center"/>
              <w:rPr>
                <w:rFonts w:ascii="方正仿宋简体" w:eastAsia="方正仿宋简体" w:hAnsi="微软雅黑"/>
                <w:szCs w:val="21"/>
              </w:rPr>
            </w:pPr>
            <w:r>
              <w:rPr>
                <w:rFonts w:ascii="方正仿宋简体" w:eastAsia="方正仿宋简体" w:hAnsi="微软雅黑" w:hint="eastAsia"/>
                <w:szCs w:val="21"/>
              </w:rPr>
              <w:t>6</w:t>
            </w:r>
          </w:p>
        </w:tc>
        <w:tc>
          <w:tcPr>
            <w:tcW w:w="1759" w:type="dxa"/>
            <w:shd w:val="clear" w:color="auto" w:fill="E7E6E6" w:themeFill="background2"/>
            <w:vAlign w:val="center"/>
          </w:tcPr>
          <w:p w:rsidR="0042468A" w:rsidRDefault="00483291" w:rsidP="005A3E92">
            <w:pPr>
              <w:jc w:val="center"/>
              <w:rPr>
                <w:rFonts w:ascii="方正仿宋简体" w:eastAsia="方正仿宋简体" w:hAnsi="微软雅黑"/>
                <w:szCs w:val="21"/>
              </w:rPr>
            </w:pPr>
            <w:r>
              <w:rPr>
                <w:rFonts w:ascii="方正仿宋简体" w:eastAsia="方正仿宋简体" w:hAnsi="微软雅黑" w:hint="eastAsia"/>
                <w:szCs w:val="21"/>
              </w:rPr>
              <w:t>组织协调能力</w:t>
            </w:r>
          </w:p>
        </w:tc>
        <w:tc>
          <w:tcPr>
            <w:tcW w:w="1217" w:type="dxa"/>
            <w:shd w:val="clear" w:color="auto" w:fill="E7E6E6" w:themeFill="background2"/>
            <w:vAlign w:val="center"/>
          </w:tcPr>
          <w:p w:rsidR="0042468A" w:rsidRDefault="00483291" w:rsidP="005A3E92">
            <w:pPr>
              <w:jc w:val="center"/>
              <w:rPr>
                <w:rFonts w:ascii="方正仿宋简体" w:eastAsia="方正仿宋简体" w:hAnsi="微软雅黑"/>
                <w:szCs w:val="21"/>
              </w:rPr>
            </w:pPr>
            <w:r>
              <w:rPr>
                <w:rFonts w:ascii="方正仿宋简体" w:eastAsia="方正仿宋简体" w:hAnsi="微软雅黑" w:hint="eastAsia"/>
                <w:szCs w:val="21"/>
              </w:rPr>
              <w:t>5</w:t>
            </w:r>
            <w:r>
              <w:rPr>
                <w:rFonts w:ascii="方正仿宋简体" w:eastAsia="方正仿宋简体" w:hAnsi="微软雅黑"/>
                <w:szCs w:val="21"/>
              </w:rPr>
              <w:t>3</w:t>
            </w:r>
            <w:r>
              <w:rPr>
                <w:rFonts w:ascii="方正仿宋简体" w:eastAsia="方正仿宋简体" w:hAnsi="微软雅黑" w:hint="eastAsia"/>
                <w:szCs w:val="21"/>
              </w:rPr>
              <w:t>.</w:t>
            </w:r>
            <w:r>
              <w:rPr>
                <w:rFonts w:ascii="方正仿宋简体" w:eastAsia="方正仿宋简体" w:hAnsi="微软雅黑"/>
                <w:szCs w:val="21"/>
              </w:rPr>
              <w:t>68</w:t>
            </w:r>
            <w:r>
              <w:rPr>
                <w:rFonts w:ascii="方正仿宋简体" w:eastAsia="方正仿宋简体" w:hAnsi="微软雅黑" w:hint="eastAsia"/>
                <w:szCs w:val="21"/>
              </w:rPr>
              <w:t>%</w:t>
            </w:r>
          </w:p>
        </w:tc>
        <w:tc>
          <w:tcPr>
            <w:tcW w:w="1217" w:type="dxa"/>
            <w:shd w:val="clear" w:color="auto" w:fill="E7E6E6" w:themeFill="background2"/>
            <w:vAlign w:val="center"/>
          </w:tcPr>
          <w:p w:rsidR="0042468A" w:rsidRDefault="00483291" w:rsidP="005A3E92">
            <w:pPr>
              <w:jc w:val="center"/>
              <w:rPr>
                <w:rFonts w:ascii="方正仿宋简体" w:eastAsia="方正仿宋简体" w:hAnsi="微软雅黑"/>
                <w:szCs w:val="21"/>
              </w:rPr>
            </w:pPr>
            <w:r>
              <w:rPr>
                <w:rFonts w:ascii="方正仿宋简体" w:eastAsia="方正仿宋简体" w:hAnsi="微软雅黑"/>
                <w:szCs w:val="21"/>
              </w:rPr>
              <w:t>31.95</w:t>
            </w:r>
            <w:r>
              <w:rPr>
                <w:rFonts w:ascii="方正仿宋简体" w:eastAsia="方正仿宋简体" w:hAnsi="微软雅黑" w:hint="eastAsia"/>
                <w:szCs w:val="21"/>
              </w:rPr>
              <w:t>%</w:t>
            </w:r>
          </w:p>
        </w:tc>
        <w:tc>
          <w:tcPr>
            <w:tcW w:w="1218" w:type="dxa"/>
            <w:shd w:val="clear" w:color="auto" w:fill="E7E6E6" w:themeFill="background2"/>
            <w:vAlign w:val="center"/>
          </w:tcPr>
          <w:p w:rsidR="0042468A" w:rsidRDefault="00483291" w:rsidP="005A3E92">
            <w:pPr>
              <w:jc w:val="center"/>
              <w:rPr>
                <w:rFonts w:ascii="方正仿宋简体" w:eastAsia="方正仿宋简体" w:hAnsi="微软雅黑"/>
                <w:szCs w:val="21"/>
              </w:rPr>
            </w:pPr>
            <w:r>
              <w:rPr>
                <w:rFonts w:ascii="方正仿宋简体" w:eastAsia="方正仿宋简体" w:hAnsi="微软雅黑"/>
                <w:szCs w:val="21"/>
              </w:rPr>
              <w:t>12.47</w:t>
            </w:r>
            <w:r>
              <w:rPr>
                <w:rFonts w:ascii="方正仿宋简体" w:eastAsia="方正仿宋简体" w:hAnsi="微软雅黑" w:hint="eastAsia"/>
                <w:szCs w:val="21"/>
              </w:rPr>
              <w:t>%</w:t>
            </w:r>
          </w:p>
        </w:tc>
        <w:tc>
          <w:tcPr>
            <w:tcW w:w="1218" w:type="dxa"/>
            <w:shd w:val="clear" w:color="auto" w:fill="E7E6E6" w:themeFill="background2"/>
            <w:vAlign w:val="center"/>
          </w:tcPr>
          <w:p w:rsidR="0042468A" w:rsidRDefault="00483291" w:rsidP="005A3E92">
            <w:pPr>
              <w:jc w:val="center"/>
              <w:rPr>
                <w:rFonts w:ascii="方正仿宋简体" w:eastAsia="方正仿宋简体" w:hAnsi="微软雅黑"/>
                <w:szCs w:val="21"/>
              </w:rPr>
            </w:pPr>
            <w:r>
              <w:rPr>
                <w:rFonts w:ascii="方正仿宋简体" w:eastAsia="方正仿宋简体" w:hAnsi="微软雅黑" w:hint="eastAsia"/>
                <w:szCs w:val="21"/>
              </w:rPr>
              <w:t>1.</w:t>
            </w:r>
            <w:r>
              <w:rPr>
                <w:rFonts w:ascii="方正仿宋简体" w:eastAsia="方正仿宋简体" w:hAnsi="微软雅黑"/>
                <w:szCs w:val="21"/>
              </w:rPr>
              <w:t>32</w:t>
            </w:r>
            <w:r>
              <w:rPr>
                <w:rFonts w:ascii="方正仿宋简体" w:eastAsia="方正仿宋简体" w:hAnsi="微软雅黑" w:hint="eastAsia"/>
                <w:szCs w:val="21"/>
              </w:rPr>
              <w:t>%</w:t>
            </w:r>
          </w:p>
        </w:tc>
        <w:tc>
          <w:tcPr>
            <w:tcW w:w="1218" w:type="dxa"/>
            <w:shd w:val="clear" w:color="auto" w:fill="E7E6E6" w:themeFill="background2"/>
            <w:vAlign w:val="center"/>
          </w:tcPr>
          <w:p w:rsidR="0042468A" w:rsidRDefault="00483291" w:rsidP="005A3E92">
            <w:pPr>
              <w:jc w:val="center"/>
              <w:rPr>
                <w:rFonts w:ascii="方正仿宋简体" w:eastAsia="方正仿宋简体" w:hAnsi="微软雅黑"/>
                <w:szCs w:val="21"/>
              </w:rPr>
            </w:pPr>
            <w:r>
              <w:rPr>
                <w:rFonts w:ascii="方正仿宋简体" w:eastAsia="方正仿宋简体" w:hAnsi="微软雅黑" w:hint="eastAsia"/>
                <w:szCs w:val="21"/>
              </w:rPr>
              <w:t>0.</w:t>
            </w:r>
            <w:r>
              <w:rPr>
                <w:rFonts w:ascii="方正仿宋简体" w:eastAsia="方正仿宋简体" w:hAnsi="微软雅黑"/>
                <w:szCs w:val="21"/>
              </w:rPr>
              <w:t>58</w:t>
            </w:r>
            <w:r>
              <w:rPr>
                <w:rFonts w:ascii="方正仿宋简体" w:eastAsia="方正仿宋简体" w:hAnsi="微软雅黑" w:hint="eastAsia"/>
                <w:szCs w:val="21"/>
              </w:rPr>
              <w:t>%</w:t>
            </w:r>
          </w:p>
        </w:tc>
      </w:tr>
      <w:tr w:rsidR="0042468A" w:rsidTr="005A3E92">
        <w:trPr>
          <w:trHeight w:val="427"/>
        </w:trPr>
        <w:tc>
          <w:tcPr>
            <w:tcW w:w="675" w:type="dxa"/>
            <w:vAlign w:val="center"/>
          </w:tcPr>
          <w:p w:rsidR="0042468A" w:rsidRDefault="00483291" w:rsidP="005A3E92">
            <w:pPr>
              <w:jc w:val="center"/>
              <w:rPr>
                <w:rFonts w:ascii="方正仿宋简体" w:eastAsia="方正仿宋简体" w:hAnsi="微软雅黑"/>
                <w:szCs w:val="21"/>
              </w:rPr>
            </w:pPr>
            <w:r>
              <w:rPr>
                <w:rFonts w:ascii="方正仿宋简体" w:eastAsia="方正仿宋简体" w:hAnsi="微软雅黑" w:hint="eastAsia"/>
                <w:szCs w:val="21"/>
              </w:rPr>
              <w:t>7</w:t>
            </w:r>
          </w:p>
        </w:tc>
        <w:tc>
          <w:tcPr>
            <w:tcW w:w="1759" w:type="dxa"/>
            <w:vAlign w:val="center"/>
          </w:tcPr>
          <w:p w:rsidR="0042468A" w:rsidRDefault="00483291" w:rsidP="005A3E92">
            <w:pPr>
              <w:jc w:val="center"/>
              <w:rPr>
                <w:rFonts w:ascii="方正仿宋简体" w:eastAsia="方正仿宋简体" w:hAnsi="微软雅黑"/>
                <w:szCs w:val="21"/>
              </w:rPr>
            </w:pPr>
            <w:r>
              <w:rPr>
                <w:rFonts w:ascii="方正仿宋简体" w:eastAsia="方正仿宋简体" w:hAnsi="微软雅黑" w:hint="eastAsia"/>
                <w:szCs w:val="21"/>
              </w:rPr>
              <w:t>自主学习能力</w:t>
            </w:r>
          </w:p>
        </w:tc>
        <w:tc>
          <w:tcPr>
            <w:tcW w:w="1217" w:type="dxa"/>
            <w:vAlign w:val="center"/>
          </w:tcPr>
          <w:p w:rsidR="0042468A" w:rsidRDefault="00483291" w:rsidP="005A3E92">
            <w:pPr>
              <w:jc w:val="center"/>
              <w:rPr>
                <w:rFonts w:ascii="方正仿宋简体" w:eastAsia="方正仿宋简体" w:hAnsi="微软雅黑"/>
                <w:szCs w:val="21"/>
              </w:rPr>
            </w:pPr>
            <w:r>
              <w:rPr>
                <w:rFonts w:ascii="方正仿宋简体" w:eastAsia="方正仿宋简体" w:hAnsi="微软雅黑"/>
                <w:szCs w:val="21"/>
              </w:rPr>
              <w:t>47</w:t>
            </w:r>
            <w:r>
              <w:rPr>
                <w:rFonts w:ascii="方正仿宋简体" w:eastAsia="方正仿宋简体" w:hAnsi="微软雅黑" w:hint="eastAsia"/>
                <w:szCs w:val="21"/>
              </w:rPr>
              <w:t>.</w:t>
            </w:r>
            <w:r>
              <w:rPr>
                <w:rFonts w:ascii="方正仿宋简体" w:eastAsia="方正仿宋简体" w:hAnsi="微软雅黑"/>
                <w:szCs w:val="21"/>
              </w:rPr>
              <w:t>9</w:t>
            </w:r>
            <w:r>
              <w:rPr>
                <w:rFonts w:ascii="方正仿宋简体" w:eastAsia="方正仿宋简体" w:hAnsi="微软雅黑" w:hint="eastAsia"/>
                <w:szCs w:val="21"/>
              </w:rPr>
              <w:t>2%</w:t>
            </w:r>
          </w:p>
        </w:tc>
        <w:tc>
          <w:tcPr>
            <w:tcW w:w="1217" w:type="dxa"/>
            <w:vAlign w:val="center"/>
          </w:tcPr>
          <w:p w:rsidR="0042468A" w:rsidRDefault="00483291" w:rsidP="005A3E92">
            <w:pPr>
              <w:jc w:val="center"/>
              <w:rPr>
                <w:rFonts w:ascii="方正仿宋简体" w:eastAsia="方正仿宋简体" w:hAnsi="微软雅黑"/>
                <w:szCs w:val="21"/>
              </w:rPr>
            </w:pPr>
            <w:r>
              <w:rPr>
                <w:rFonts w:ascii="方正仿宋简体" w:eastAsia="方正仿宋简体" w:hAnsi="微软雅黑" w:hint="eastAsia"/>
                <w:szCs w:val="21"/>
              </w:rPr>
              <w:t>3</w:t>
            </w:r>
            <w:r>
              <w:rPr>
                <w:rFonts w:ascii="方正仿宋简体" w:eastAsia="方正仿宋简体" w:hAnsi="微软雅黑"/>
                <w:szCs w:val="21"/>
              </w:rPr>
              <w:t>1.29</w:t>
            </w:r>
            <w:r>
              <w:rPr>
                <w:rFonts w:ascii="方正仿宋简体" w:eastAsia="方正仿宋简体" w:hAnsi="微软雅黑" w:hint="eastAsia"/>
                <w:szCs w:val="21"/>
              </w:rPr>
              <w:t>%</w:t>
            </w:r>
          </w:p>
        </w:tc>
        <w:tc>
          <w:tcPr>
            <w:tcW w:w="1218" w:type="dxa"/>
            <w:vAlign w:val="center"/>
          </w:tcPr>
          <w:p w:rsidR="0042468A" w:rsidRDefault="00483291" w:rsidP="005A3E92">
            <w:pPr>
              <w:jc w:val="center"/>
              <w:rPr>
                <w:rFonts w:ascii="方正仿宋简体" w:eastAsia="方正仿宋简体" w:hAnsi="微软雅黑"/>
                <w:szCs w:val="21"/>
              </w:rPr>
            </w:pPr>
            <w:r>
              <w:rPr>
                <w:rFonts w:ascii="方正仿宋简体" w:eastAsia="方正仿宋简体" w:hAnsi="微软雅黑"/>
                <w:szCs w:val="21"/>
              </w:rPr>
              <w:t>19.15</w:t>
            </w:r>
            <w:r>
              <w:rPr>
                <w:rFonts w:ascii="方正仿宋简体" w:eastAsia="方正仿宋简体" w:hAnsi="微软雅黑" w:hint="eastAsia"/>
                <w:szCs w:val="21"/>
              </w:rPr>
              <w:t>%</w:t>
            </w:r>
          </w:p>
        </w:tc>
        <w:tc>
          <w:tcPr>
            <w:tcW w:w="1218" w:type="dxa"/>
            <w:vAlign w:val="center"/>
          </w:tcPr>
          <w:p w:rsidR="0042468A" w:rsidRDefault="00483291" w:rsidP="005A3E92">
            <w:pPr>
              <w:jc w:val="center"/>
              <w:rPr>
                <w:rFonts w:ascii="方正仿宋简体" w:eastAsia="方正仿宋简体" w:hAnsi="微软雅黑"/>
                <w:szCs w:val="21"/>
              </w:rPr>
            </w:pPr>
            <w:r>
              <w:rPr>
                <w:rFonts w:ascii="方正仿宋简体" w:eastAsia="方正仿宋简体" w:hAnsi="微软雅黑" w:hint="eastAsia"/>
                <w:szCs w:val="21"/>
              </w:rPr>
              <w:t>0.</w:t>
            </w:r>
            <w:r>
              <w:rPr>
                <w:rFonts w:ascii="方正仿宋简体" w:eastAsia="方正仿宋简体" w:hAnsi="微软雅黑"/>
                <w:szCs w:val="21"/>
              </w:rPr>
              <w:t>96</w:t>
            </w:r>
            <w:r>
              <w:rPr>
                <w:rFonts w:ascii="方正仿宋简体" w:eastAsia="方正仿宋简体" w:hAnsi="微软雅黑" w:hint="eastAsia"/>
                <w:szCs w:val="21"/>
              </w:rPr>
              <w:t>%</w:t>
            </w:r>
          </w:p>
        </w:tc>
        <w:tc>
          <w:tcPr>
            <w:tcW w:w="1218" w:type="dxa"/>
            <w:vAlign w:val="center"/>
          </w:tcPr>
          <w:p w:rsidR="0042468A" w:rsidRDefault="00483291" w:rsidP="005A3E92">
            <w:pPr>
              <w:jc w:val="center"/>
              <w:rPr>
                <w:rFonts w:ascii="方正仿宋简体" w:eastAsia="方正仿宋简体" w:hAnsi="微软雅黑"/>
                <w:szCs w:val="21"/>
              </w:rPr>
            </w:pPr>
            <w:r>
              <w:rPr>
                <w:rFonts w:ascii="方正仿宋简体" w:eastAsia="方正仿宋简体" w:hAnsi="微软雅黑" w:hint="eastAsia"/>
                <w:szCs w:val="21"/>
              </w:rPr>
              <w:t>0.</w:t>
            </w:r>
            <w:r>
              <w:rPr>
                <w:rFonts w:ascii="方正仿宋简体" w:eastAsia="方正仿宋简体" w:hAnsi="微软雅黑"/>
                <w:szCs w:val="21"/>
              </w:rPr>
              <w:t>68</w:t>
            </w:r>
            <w:r>
              <w:rPr>
                <w:rFonts w:ascii="方正仿宋简体" w:eastAsia="方正仿宋简体" w:hAnsi="微软雅黑" w:hint="eastAsia"/>
                <w:szCs w:val="21"/>
              </w:rPr>
              <w:t>%</w:t>
            </w:r>
          </w:p>
        </w:tc>
      </w:tr>
      <w:tr w:rsidR="0042468A" w:rsidTr="005A3E92">
        <w:trPr>
          <w:trHeight w:val="427"/>
        </w:trPr>
        <w:tc>
          <w:tcPr>
            <w:tcW w:w="675" w:type="dxa"/>
            <w:shd w:val="clear" w:color="auto" w:fill="E7E6E6" w:themeFill="background2"/>
            <w:vAlign w:val="center"/>
          </w:tcPr>
          <w:p w:rsidR="0042468A" w:rsidRDefault="00483291" w:rsidP="005A3E92">
            <w:pPr>
              <w:jc w:val="center"/>
              <w:rPr>
                <w:rFonts w:ascii="方正仿宋简体" w:eastAsia="方正仿宋简体" w:hAnsi="微软雅黑"/>
                <w:szCs w:val="21"/>
              </w:rPr>
            </w:pPr>
            <w:r>
              <w:rPr>
                <w:rFonts w:ascii="方正仿宋简体" w:eastAsia="方正仿宋简体" w:hAnsi="微软雅黑" w:hint="eastAsia"/>
                <w:szCs w:val="21"/>
              </w:rPr>
              <w:t>8</w:t>
            </w:r>
          </w:p>
        </w:tc>
        <w:tc>
          <w:tcPr>
            <w:tcW w:w="1759" w:type="dxa"/>
            <w:shd w:val="clear" w:color="auto" w:fill="E7E6E6" w:themeFill="background2"/>
            <w:vAlign w:val="center"/>
          </w:tcPr>
          <w:p w:rsidR="0042468A" w:rsidRDefault="00483291" w:rsidP="005A3E92">
            <w:pPr>
              <w:jc w:val="center"/>
              <w:rPr>
                <w:rFonts w:ascii="方正仿宋简体" w:eastAsia="方正仿宋简体" w:hAnsi="微软雅黑"/>
                <w:szCs w:val="21"/>
              </w:rPr>
            </w:pPr>
            <w:r>
              <w:rPr>
                <w:rFonts w:ascii="方正仿宋简体" w:eastAsia="方正仿宋简体" w:hAnsi="微软雅黑" w:hint="eastAsia"/>
                <w:szCs w:val="21"/>
              </w:rPr>
              <w:t>语言表达能力</w:t>
            </w:r>
          </w:p>
        </w:tc>
        <w:tc>
          <w:tcPr>
            <w:tcW w:w="1217" w:type="dxa"/>
            <w:shd w:val="clear" w:color="auto" w:fill="E7E6E6" w:themeFill="background2"/>
            <w:vAlign w:val="center"/>
          </w:tcPr>
          <w:p w:rsidR="0042468A" w:rsidRDefault="00483291" w:rsidP="005A3E92">
            <w:pPr>
              <w:jc w:val="center"/>
              <w:rPr>
                <w:rFonts w:ascii="方正仿宋简体" w:eastAsia="方正仿宋简体" w:hAnsi="微软雅黑"/>
                <w:szCs w:val="21"/>
              </w:rPr>
            </w:pPr>
            <w:r>
              <w:rPr>
                <w:rFonts w:ascii="方正仿宋简体" w:eastAsia="方正仿宋简体" w:hAnsi="微软雅黑"/>
                <w:szCs w:val="21"/>
              </w:rPr>
              <w:t>55.12</w:t>
            </w:r>
            <w:r>
              <w:rPr>
                <w:rFonts w:ascii="方正仿宋简体" w:eastAsia="方正仿宋简体" w:hAnsi="微软雅黑" w:hint="eastAsia"/>
                <w:szCs w:val="21"/>
              </w:rPr>
              <w:t>%</w:t>
            </w:r>
          </w:p>
        </w:tc>
        <w:tc>
          <w:tcPr>
            <w:tcW w:w="1217" w:type="dxa"/>
            <w:shd w:val="clear" w:color="auto" w:fill="E7E6E6" w:themeFill="background2"/>
            <w:vAlign w:val="center"/>
          </w:tcPr>
          <w:p w:rsidR="0042468A" w:rsidRDefault="00483291" w:rsidP="005A3E92">
            <w:pPr>
              <w:jc w:val="center"/>
              <w:rPr>
                <w:rFonts w:ascii="方正仿宋简体" w:eastAsia="方正仿宋简体" w:hAnsi="微软雅黑"/>
                <w:szCs w:val="21"/>
              </w:rPr>
            </w:pPr>
            <w:r>
              <w:rPr>
                <w:rFonts w:ascii="方正仿宋简体" w:eastAsia="方正仿宋简体" w:hAnsi="微软雅黑"/>
                <w:szCs w:val="21"/>
              </w:rPr>
              <w:t>27.29</w:t>
            </w:r>
            <w:r>
              <w:rPr>
                <w:rFonts w:ascii="方正仿宋简体" w:eastAsia="方正仿宋简体" w:hAnsi="微软雅黑" w:hint="eastAsia"/>
                <w:szCs w:val="21"/>
              </w:rPr>
              <w:t>%</w:t>
            </w:r>
          </w:p>
        </w:tc>
        <w:tc>
          <w:tcPr>
            <w:tcW w:w="1218" w:type="dxa"/>
            <w:shd w:val="clear" w:color="auto" w:fill="E7E6E6" w:themeFill="background2"/>
            <w:vAlign w:val="center"/>
          </w:tcPr>
          <w:p w:rsidR="0042468A" w:rsidRDefault="00483291" w:rsidP="005A3E92">
            <w:pPr>
              <w:jc w:val="center"/>
              <w:rPr>
                <w:rFonts w:ascii="方正仿宋简体" w:eastAsia="方正仿宋简体" w:hAnsi="微软雅黑"/>
                <w:szCs w:val="21"/>
              </w:rPr>
            </w:pPr>
            <w:r>
              <w:rPr>
                <w:rFonts w:ascii="方正仿宋简体" w:eastAsia="方正仿宋简体" w:hAnsi="微软雅黑"/>
                <w:szCs w:val="21"/>
              </w:rPr>
              <w:t>16</w:t>
            </w:r>
            <w:r>
              <w:rPr>
                <w:rFonts w:ascii="方正仿宋简体" w:eastAsia="方正仿宋简体" w:hAnsi="微软雅黑" w:hint="eastAsia"/>
                <w:szCs w:val="21"/>
              </w:rPr>
              <w:t>.</w:t>
            </w:r>
            <w:r>
              <w:rPr>
                <w:rFonts w:ascii="方正仿宋简体" w:eastAsia="方正仿宋简体" w:hAnsi="微软雅黑"/>
                <w:szCs w:val="21"/>
              </w:rPr>
              <w:t>3</w:t>
            </w:r>
            <w:r>
              <w:rPr>
                <w:rFonts w:ascii="方正仿宋简体" w:eastAsia="方正仿宋简体" w:hAnsi="微软雅黑" w:hint="eastAsia"/>
                <w:szCs w:val="21"/>
              </w:rPr>
              <w:t>9%</w:t>
            </w:r>
          </w:p>
        </w:tc>
        <w:tc>
          <w:tcPr>
            <w:tcW w:w="1218" w:type="dxa"/>
            <w:shd w:val="clear" w:color="auto" w:fill="E7E6E6" w:themeFill="background2"/>
            <w:vAlign w:val="center"/>
          </w:tcPr>
          <w:p w:rsidR="0042468A" w:rsidRDefault="00483291" w:rsidP="005A3E92">
            <w:pPr>
              <w:jc w:val="center"/>
              <w:rPr>
                <w:rFonts w:ascii="方正仿宋简体" w:eastAsia="方正仿宋简体" w:hAnsi="微软雅黑"/>
                <w:szCs w:val="21"/>
              </w:rPr>
            </w:pPr>
            <w:r>
              <w:rPr>
                <w:rFonts w:ascii="方正仿宋简体" w:eastAsia="方正仿宋简体" w:hAnsi="微软雅黑" w:hint="eastAsia"/>
                <w:szCs w:val="21"/>
              </w:rPr>
              <w:t>0.</w:t>
            </w:r>
            <w:r>
              <w:rPr>
                <w:rFonts w:ascii="方正仿宋简体" w:eastAsia="方正仿宋简体" w:hAnsi="微软雅黑"/>
                <w:szCs w:val="21"/>
              </w:rPr>
              <w:t>85</w:t>
            </w:r>
            <w:r>
              <w:rPr>
                <w:rFonts w:ascii="方正仿宋简体" w:eastAsia="方正仿宋简体" w:hAnsi="微软雅黑" w:hint="eastAsia"/>
                <w:szCs w:val="21"/>
              </w:rPr>
              <w:t>%</w:t>
            </w:r>
          </w:p>
        </w:tc>
        <w:tc>
          <w:tcPr>
            <w:tcW w:w="1218" w:type="dxa"/>
            <w:shd w:val="clear" w:color="auto" w:fill="E7E6E6" w:themeFill="background2"/>
            <w:vAlign w:val="center"/>
          </w:tcPr>
          <w:p w:rsidR="0042468A" w:rsidRDefault="00483291" w:rsidP="005A3E92">
            <w:pPr>
              <w:jc w:val="center"/>
              <w:rPr>
                <w:rFonts w:ascii="方正仿宋简体" w:eastAsia="方正仿宋简体" w:hAnsi="微软雅黑"/>
                <w:szCs w:val="21"/>
              </w:rPr>
            </w:pPr>
            <w:r>
              <w:rPr>
                <w:rFonts w:ascii="方正仿宋简体" w:eastAsia="方正仿宋简体" w:hAnsi="微软雅黑"/>
                <w:szCs w:val="21"/>
              </w:rPr>
              <w:t>0.35</w:t>
            </w:r>
            <w:r>
              <w:rPr>
                <w:rFonts w:ascii="方正仿宋简体" w:eastAsia="方正仿宋简体" w:hAnsi="微软雅黑" w:hint="eastAsia"/>
                <w:szCs w:val="21"/>
              </w:rPr>
              <w:t>%</w:t>
            </w:r>
          </w:p>
        </w:tc>
      </w:tr>
      <w:tr w:rsidR="0042468A" w:rsidTr="005A3E92">
        <w:trPr>
          <w:trHeight w:val="427"/>
        </w:trPr>
        <w:tc>
          <w:tcPr>
            <w:tcW w:w="675" w:type="dxa"/>
            <w:vAlign w:val="center"/>
          </w:tcPr>
          <w:p w:rsidR="0042468A" w:rsidRDefault="00483291" w:rsidP="005A3E92">
            <w:pPr>
              <w:jc w:val="center"/>
              <w:rPr>
                <w:rFonts w:ascii="方正仿宋简体" w:eastAsia="方正仿宋简体" w:hAnsi="微软雅黑"/>
                <w:szCs w:val="21"/>
              </w:rPr>
            </w:pPr>
            <w:r>
              <w:rPr>
                <w:rFonts w:ascii="方正仿宋简体" w:eastAsia="方正仿宋简体" w:hAnsi="微软雅黑" w:hint="eastAsia"/>
                <w:szCs w:val="21"/>
              </w:rPr>
              <w:t>9</w:t>
            </w:r>
          </w:p>
        </w:tc>
        <w:tc>
          <w:tcPr>
            <w:tcW w:w="1759" w:type="dxa"/>
            <w:vAlign w:val="center"/>
          </w:tcPr>
          <w:p w:rsidR="0042468A" w:rsidRDefault="00483291" w:rsidP="005A3E92">
            <w:pPr>
              <w:jc w:val="center"/>
              <w:rPr>
                <w:rFonts w:ascii="方正仿宋简体" w:eastAsia="方正仿宋简体" w:hAnsi="微软雅黑"/>
                <w:szCs w:val="21"/>
              </w:rPr>
            </w:pPr>
            <w:r>
              <w:rPr>
                <w:rFonts w:ascii="方正仿宋简体" w:eastAsia="方正仿宋简体" w:hAnsi="微软雅黑" w:hint="eastAsia"/>
                <w:szCs w:val="21"/>
              </w:rPr>
              <w:t>执行力</w:t>
            </w:r>
          </w:p>
        </w:tc>
        <w:tc>
          <w:tcPr>
            <w:tcW w:w="1217" w:type="dxa"/>
            <w:vAlign w:val="center"/>
          </w:tcPr>
          <w:p w:rsidR="0042468A" w:rsidRDefault="00483291" w:rsidP="005A3E92">
            <w:pPr>
              <w:jc w:val="center"/>
              <w:rPr>
                <w:rFonts w:ascii="方正仿宋简体" w:eastAsia="方正仿宋简体" w:hAnsi="微软雅黑"/>
                <w:szCs w:val="21"/>
              </w:rPr>
            </w:pPr>
            <w:r>
              <w:rPr>
                <w:rFonts w:ascii="方正仿宋简体" w:eastAsia="方正仿宋简体" w:hAnsi="微软雅黑"/>
                <w:szCs w:val="21"/>
              </w:rPr>
              <w:t>51</w:t>
            </w:r>
            <w:r>
              <w:rPr>
                <w:rFonts w:ascii="方正仿宋简体" w:eastAsia="方正仿宋简体" w:hAnsi="微软雅黑" w:hint="eastAsia"/>
                <w:szCs w:val="21"/>
              </w:rPr>
              <w:t>.</w:t>
            </w:r>
            <w:r>
              <w:rPr>
                <w:rFonts w:ascii="方正仿宋简体" w:eastAsia="方正仿宋简体" w:hAnsi="微软雅黑"/>
                <w:szCs w:val="21"/>
              </w:rPr>
              <w:t>7</w:t>
            </w:r>
            <w:r>
              <w:rPr>
                <w:rFonts w:ascii="方正仿宋简体" w:eastAsia="方正仿宋简体" w:hAnsi="微软雅黑" w:hint="eastAsia"/>
                <w:szCs w:val="21"/>
              </w:rPr>
              <w:t>5%</w:t>
            </w:r>
          </w:p>
        </w:tc>
        <w:tc>
          <w:tcPr>
            <w:tcW w:w="1217" w:type="dxa"/>
            <w:vAlign w:val="center"/>
          </w:tcPr>
          <w:p w:rsidR="0042468A" w:rsidRDefault="00483291" w:rsidP="005A3E92">
            <w:pPr>
              <w:jc w:val="center"/>
              <w:rPr>
                <w:rFonts w:ascii="方正仿宋简体" w:eastAsia="方正仿宋简体" w:hAnsi="微软雅黑"/>
                <w:szCs w:val="21"/>
              </w:rPr>
            </w:pPr>
            <w:r>
              <w:rPr>
                <w:rFonts w:ascii="方正仿宋简体" w:eastAsia="方正仿宋简体" w:hAnsi="微软雅黑" w:hint="eastAsia"/>
                <w:szCs w:val="21"/>
              </w:rPr>
              <w:t>3</w:t>
            </w:r>
            <w:r>
              <w:rPr>
                <w:rFonts w:ascii="方正仿宋简体" w:eastAsia="方正仿宋简体" w:hAnsi="微软雅黑"/>
                <w:szCs w:val="21"/>
              </w:rPr>
              <w:t>9.63</w:t>
            </w:r>
            <w:r>
              <w:rPr>
                <w:rFonts w:ascii="方正仿宋简体" w:eastAsia="方正仿宋简体" w:hAnsi="微软雅黑" w:hint="eastAsia"/>
                <w:szCs w:val="21"/>
              </w:rPr>
              <w:t>%</w:t>
            </w:r>
          </w:p>
        </w:tc>
        <w:tc>
          <w:tcPr>
            <w:tcW w:w="1218" w:type="dxa"/>
            <w:vAlign w:val="center"/>
          </w:tcPr>
          <w:p w:rsidR="0042468A" w:rsidRDefault="00483291" w:rsidP="005A3E92">
            <w:pPr>
              <w:jc w:val="center"/>
              <w:rPr>
                <w:rFonts w:ascii="方正仿宋简体" w:eastAsia="方正仿宋简体" w:hAnsi="微软雅黑"/>
                <w:szCs w:val="21"/>
              </w:rPr>
            </w:pPr>
            <w:r>
              <w:rPr>
                <w:rFonts w:ascii="方正仿宋简体" w:eastAsia="方正仿宋简体" w:hAnsi="微软雅黑"/>
                <w:szCs w:val="21"/>
              </w:rPr>
              <w:t>7</w:t>
            </w:r>
            <w:r>
              <w:rPr>
                <w:rFonts w:ascii="方正仿宋简体" w:eastAsia="方正仿宋简体" w:hAnsi="微软雅黑" w:hint="eastAsia"/>
                <w:szCs w:val="21"/>
              </w:rPr>
              <w:t>.32%</w:t>
            </w:r>
          </w:p>
        </w:tc>
        <w:tc>
          <w:tcPr>
            <w:tcW w:w="1218" w:type="dxa"/>
            <w:vAlign w:val="center"/>
          </w:tcPr>
          <w:p w:rsidR="0042468A" w:rsidRDefault="00483291" w:rsidP="005A3E92">
            <w:pPr>
              <w:jc w:val="center"/>
              <w:rPr>
                <w:rFonts w:ascii="方正仿宋简体" w:eastAsia="方正仿宋简体" w:hAnsi="微软雅黑"/>
                <w:szCs w:val="21"/>
              </w:rPr>
            </w:pPr>
            <w:r>
              <w:rPr>
                <w:rFonts w:ascii="方正仿宋简体" w:eastAsia="方正仿宋简体" w:hAnsi="微软雅黑"/>
                <w:szCs w:val="21"/>
              </w:rPr>
              <w:t>0.85</w:t>
            </w:r>
            <w:r>
              <w:rPr>
                <w:rFonts w:ascii="方正仿宋简体" w:eastAsia="方正仿宋简体" w:hAnsi="微软雅黑" w:hint="eastAsia"/>
                <w:szCs w:val="21"/>
              </w:rPr>
              <w:t>%</w:t>
            </w:r>
          </w:p>
        </w:tc>
        <w:tc>
          <w:tcPr>
            <w:tcW w:w="1218" w:type="dxa"/>
            <w:vAlign w:val="center"/>
          </w:tcPr>
          <w:p w:rsidR="0042468A" w:rsidRDefault="00483291" w:rsidP="005A3E92">
            <w:pPr>
              <w:jc w:val="center"/>
              <w:rPr>
                <w:rFonts w:ascii="方正仿宋简体" w:eastAsia="方正仿宋简体" w:hAnsi="微软雅黑"/>
                <w:szCs w:val="21"/>
              </w:rPr>
            </w:pPr>
            <w:r>
              <w:rPr>
                <w:rFonts w:ascii="方正仿宋简体" w:eastAsia="方正仿宋简体" w:hAnsi="微软雅黑" w:hint="eastAsia"/>
                <w:szCs w:val="21"/>
              </w:rPr>
              <w:t>0.4</w:t>
            </w:r>
            <w:r>
              <w:rPr>
                <w:rFonts w:ascii="方正仿宋简体" w:eastAsia="方正仿宋简体" w:hAnsi="微软雅黑"/>
                <w:szCs w:val="21"/>
              </w:rPr>
              <w:t>5</w:t>
            </w:r>
            <w:r>
              <w:rPr>
                <w:rFonts w:ascii="方正仿宋简体" w:eastAsia="方正仿宋简体" w:hAnsi="微软雅黑" w:hint="eastAsia"/>
                <w:szCs w:val="21"/>
              </w:rPr>
              <w:t>%</w:t>
            </w:r>
          </w:p>
        </w:tc>
      </w:tr>
    </w:tbl>
    <w:p w:rsidR="0042468A" w:rsidRPr="00D818E9" w:rsidRDefault="00483291" w:rsidP="00D818E9">
      <w:pPr>
        <w:pStyle w:val="1"/>
        <w:ind w:firstLineChars="204" w:firstLine="573"/>
        <w:rPr>
          <w:szCs w:val="28"/>
        </w:rPr>
      </w:pPr>
      <w:bookmarkStart w:id="138" w:name="_Toc21654"/>
      <w:bookmarkStart w:id="139" w:name="_Toc21423"/>
      <w:bookmarkStart w:id="140" w:name="_Toc30867"/>
      <w:bookmarkStart w:id="141" w:name="_Toc20085"/>
      <w:r w:rsidRPr="00D818E9">
        <w:rPr>
          <w:rFonts w:hint="eastAsia"/>
          <w:szCs w:val="28"/>
        </w:rPr>
        <w:t xml:space="preserve">4. </w:t>
      </w:r>
      <w:bookmarkEnd w:id="138"/>
      <w:bookmarkEnd w:id="139"/>
      <w:bookmarkEnd w:id="140"/>
      <w:bookmarkEnd w:id="141"/>
      <w:r w:rsidRPr="00D818E9">
        <w:rPr>
          <w:rFonts w:ascii="黑体" w:eastAsia="黑体" w:hAnsi="黑体" w:hint="eastAsia"/>
          <w:szCs w:val="28"/>
        </w:rPr>
        <w:t>跟踪调查信息分析与使用</w:t>
      </w:r>
    </w:p>
    <w:p w:rsidR="0042468A" w:rsidRDefault="00483291">
      <w:pPr>
        <w:spacing w:line="360" w:lineRule="auto"/>
        <w:rPr>
          <w:rFonts w:ascii="方正仿宋简体" w:eastAsia="方正仿宋简体" w:hAnsi="楷体" w:cs="楷体"/>
          <w:sz w:val="28"/>
          <w:szCs w:val="28"/>
        </w:rPr>
      </w:pPr>
      <w:r>
        <w:rPr>
          <w:rFonts w:ascii="方正仿宋简体" w:eastAsia="方正仿宋简体" w:hAnsi="楷体" w:cs="楷体" w:hint="eastAsia"/>
          <w:sz w:val="28"/>
          <w:szCs w:val="28"/>
        </w:rPr>
        <w:t xml:space="preserve">    我院始终坚持科学发展的理念，加强招生、教学、就业等部门的联动机制建设，将学生就业情况反馈到日常的教育教学中，不断修订和调整教学计划和培养方案，对于提升毕业生就业竞争能力，提高人才培养质量具有重要的意义。</w:t>
      </w:r>
    </w:p>
    <w:p w:rsidR="0042468A" w:rsidRPr="00D818E9" w:rsidRDefault="00483291">
      <w:pPr>
        <w:pStyle w:val="1"/>
        <w:ind w:firstLine="562"/>
        <w:rPr>
          <w:rFonts w:ascii="方正楷体简体" w:eastAsia="方正楷体简体"/>
        </w:rPr>
      </w:pPr>
      <w:bookmarkStart w:id="142" w:name="_Toc19696"/>
      <w:bookmarkStart w:id="143" w:name="_Toc2711"/>
      <w:bookmarkStart w:id="144" w:name="_Toc6221"/>
      <w:bookmarkStart w:id="145" w:name="_Toc15917"/>
      <w:r w:rsidRPr="00D818E9">
        <w:rPr>
          <w:rFonts w:hint="eastAsia"/>
        </w:rPr>
        <w:lastRenderedPageBreak/>
        <w:t>4.1</w:t>
      </w:r>
      <w:r w:rsidR="00D818E9">
        <w:t xml:space="preserve"> </w:t>
      </w:r>
      <w:r w:rsidRPr="00D818E9">
        <w:rPr>
          <w:rFonts w:ascii="方正楷体简体" w:eastAsia="方正楷体简体" w:hint="eastAsia"/>
        </w:rPr>
        <w:t>根据就业情况调整专业和招生计划</w:t>
      </w:r>
      <w:bookmarkEnd w:id="142"/>
      <w:bookmarkEnd w:id="143"/>
      <w:bookmarkEnd w:id="144"/>
      <w:bookmarkEnd w:id="145"/>
    </w:p>
    <w:p w:rsidR="0042468A" w:rsidRDefault="00483291">
      <w:pPr>
        <w:widowControl/>
        <w:ind w:firstLineChars="201" w:firstLine="563"/>
        <w:jc w:val="left"/>
        <w:rPr>
          <w:rFonts w:ascii="方正仿宋简体" w:eastAsia="方正仿宋简体"/>
          <w:sz w:val="28"/>
          <w:szCs w:val="28"/>
        </w:rPr>
      </w:pPr>
      <w:r>
        <w:rPr>
          <w:rFonts w:ascii="方正仿宋简体" w:eastAsia="方正仿宋简体" w:hint="eastAsia"/>
          <w:sz w:val="28"/>
          <w:szCs w:val="28"/>
        </w:rPr>
        <w:t>根据就业市场调研及用人单位反馈，提出要</w:t>
      </w:r>
      <w:r>
        <w:rPr>
          <w:rFonts w:ascii="仿宋" w:eastAsia="仿宋" w:hAnsi="仿宋" w:cs="Times New Roman" w:hint="eastAsia"/>
          <w:kern w:val="0"/>
          <w:sz w:val="28"/>
          <w:szCs w:val="28"/>
        </w:rPr>
        <w:t>适应区域产业结构升级和劳动力市场变化对人才的需求，协调发展，优化专业结构，建立对接产业、服务产业、适应产业结构的专业动态调整、预警及退出机制，使专业紧贴产业发展。根据建议</w:t>
      </w:r>
      <w:r>
        <w:rPr>
          <w:rFonts w:ascii="方正仿宋简体" w:eastAsia="方正仿宋简体" w:hint="eastAsia"/>
          <w:sz w:val="28"/>
          <w:szCs w:val="28"/>
        </w:rPr>
        <w:t>学院合理确定招生专业并安排招生计划。2018年我院围绕新技术、新模式、新</w:t>
      </w:r>
      <w:proofErr w:type="gramStart"/>
      <w:r>
        <w:rPr>
          <w:rFonts w:ascii="方正仿宋简体" w:eastAsia="方正仿宋简体" w:hint="eastAsia"/>
          <w:sz w:val="28"/>
          <w:szCs w:val="28"/>
        </w:rPr>
        <w:t>业态对技术</w:t>
      </w:r>
      <w:proofErr w:type="gramEnd"/>
      <w:r>
        <w:rPr>
          <w:rFonts w:ascii="方正仿宋简体" w:eastAsia="方正仿宋简体" w:hint="eastAsia"/>
          <w:sz w:val="28"/>
          <w:szCs w:val="28"/>
        </w:rPr>
        <w:t>技能人才的新要求，新增食品质量与安全、飞机机电设备维修、空中乘务、民航安全技术管理、新能源汽车技术、摄影摄像技术、录音技术与艺术等7个专业，停招了食品加工技术、物流管理2个专业。</w:t>
      </w:r>
    </w:p>
    <w:p w:rsidR="0042468A" w:rsidRPr="00D818E9" w:rsidRDefault="00483291" w:rsidP="00D818E9">
      <w:pPr>
        <w:pStyle w:val="1"/>
        <w:ind w:firstLine="562"/>
        <w:rPr>
          <w:rFonts w:ascii="方正楷体简体" w:eastAsia="方正楷体简体"/>
        </w:rPr>
      </w:pPr>
      <w:bookmarkStart w:id="146" w:name="_Toc30852"/>
      <w:bookmarkStart w:id="147" w:name="_Toc6684"/>
      <w:bookmarkStart w:id="148" w:name="_Toc17170"/>
      <w:bookmarkStart w:id="149" w:name="_Toc11484"/>
      <w:r w:rsidRPr="00D818E9">
        <w:rPr>
          <w:rFonts w:hint="eastAsia"/>
        </w:rPr>
        <w:t>4</w:t>
      </w:r>
      <w:r w:rsidRPr="00D818E9">
        <w:t xml:space="preserve">.2 </w:t>
      </w:r>
      <w:r w:rsidRPr="00D818E9">
        <w:rPr>
          <w:rFonts w:ascii="方正楷体简体" w:eastAsia="方正楷体简体" w:hint="eastAsia"/>
        </w:rPr>
        <w:t>立足地方社会经济发展，深化教育教学改革</w:t>
      </w:r>
      <w:bookmarkEnd w:id="146"/>
      <w:bookmarkEnd w:id="147"/>
      <w:bookmarkEnd w:id="148"/>
      <w:bookmarkEnd w:id="149"/>
    </w:p>
    <w:p w:rsidR="0042468A" w:rsidRDefault="00483291">
      <w:pPr>
        <w:spacing w:line="360" w:lineRule="auto"/>
        <w:ind w:firstLineChars="200" w:firstLine="560"/>
        <w:rPr>
          <w:rFonts w:ascii="方正仿宋简体" w:eastAsia="方正仿宋简体" w:hAnsi="楷体" w:cs="楷体"/>
          <w:sz w:val="28"/>
          <w:szCs w:val="28"/>
        </w:rPr>
      </w:pPr>
      <w:r>
        <w:rPr>
          <w:rFonts w:ascii="方正仿宋简体" w:eastAsia="方正仿宋简体" w:hAnsi="楷体" w:cs="楷体" w:hint="eastAsia"/>
          <w:sz w:val="28"/>
          <w:szCs w:val="28"/>
        </w:rPr>
        <w:t>通过对毕业生的跟踪发现，教学中需进一步加大课程设置改革的</w:t>
      </w:r>
    </w:p>
    <w:p w:rsidR="0042468A" w:rsidRDefault="00483291">
      <w:pPr>
        <w:spacing w:line="360" w:lineRule="auto"/>
        <w:rPr>
          <w:rFonts w:ascii="方正仿宋简体" w:eastAsia="方正仿宋简体" w:hAnsi="楷体" w:cs="楷体"/>
          <w:sz w:val="28"/>
          <w:szCs w:val="28"/>
        </w:rPr>
      </w:pPr>
      <w:r>
        <w:rPr>
          <w:rFonts w:ascii="方正仿宋简体" w:eastAsia="方正仿宋简体" w:hAnsi="楷体" w:cs="楷体" w:hint="eastAsia"/>
          <w:sz w:val="28"/>
          <w:szCs w:val="28"/>
        </w:rPr>
        <w:t>力度，将职业素质、沟通能力、团结协作能力、心理教育等课程贯穿于整个教学过程，加大创新实践、实</w:t>
      </w:r>
      <w:proofErr w:type="gramStart"/>
      <w:r>
        <w:rPr>
          <w:rFonts w:ascii="方正仿宋简体" w:eastAsia="方正仿宋简体" w:hAnsi="楷体" w:cs="楷体" w:hint="eastAsia"/>
          <w:sz w:val="28"/>
          <w:szCs w:val="28"/>
        </w:rPr>
        <w:t>训教学</w:t>
      </w:r>
      <w:proofErr w:type="gramEnd"/>
      <w:r>
        <w:rPr>
          <w:rFonts w:ascii="方正仿宋简体" w:eastAsia="方正仿宋简体" w:hAnsi="楷体" w:cs="楷体" w:hint="eastAsia"/>
          <w:sz w:val="28"/>
          <w:szCs w:val="28"/>
        </w:rPr>
        <w:t>力度，增强学生动手能力。</w:t>
      </w:r>
    </w:p>
    <w:p w:rsidR="0042468A" w:rsidRDefault="00483291">
      <w:pPr>
        <w:widowControl/>
        <w:ind w:firstLineChars="201" w:firstLine="563"/>
        <w:jc w:val="left"/>
        <w:rPr>
          <w:rFonts w:ascii="方正仿宋简体" w:eastAsia="方正仿宋简体" w:hAnsi="楷体" w:cs="楷体"/>
          <w:sz w:val="28"/>
          <w:szCs w:val="28"/>
        </w:rPr>
      </w:pPr>
      <w:r>
        <w:rPr>
          <w:rFonts w:ascii="方正仿宋简体" w:eastAsia="方正仿宋简体" w:hAnsi="楷体" w:cs="楷体" w:hint="eastAsia"/>
          <w:sz w:val="28"/>
          <w:szCs w:val="28"/>
        </w:rPr>
        <w:t>各专业要结合专业特点与特色，紧贴岗位实际工作过程，调整课程结构、更新课程内容，推进以项目、案例、情景、参与式及工作过程导向的多种教学模式改革。探索基于信息化条件下的教学改革，深化产教融合的实践教学改革和基于学生职业能力与技术技能水平综合评价的考核模式改革。对于实践应用性较强的课程，通过理实一体，实施教学练一体的“工学结合”实践模式。通过课堂教学模式的改革激活了活力，提升学生的学习兴趣，促进学生的职业素质、专业技术技能、就业质量、创业能力的</w:t>
      </w:r>
      <w:r>
        <w:rPr>
          <w:rFonts w:ascii="方正仿宋简体" w:eastAsia="方正仿宋简体" w:hAnsi="楷体" w:cs="楷体"/>
          <w:sz w:val="28"/>
          <w:szCs w:val="28"/>
        </w:rPr>
        <w:t>提高</w:t>
      </w:r>
      <w:r>
        <w:rPr>
          <w:rFonts w:ascii="方正仿宋简体" w:eastAsia="方正仿宋简体" w:hAnsi="楷体" w:cs="楷体" w:hint="eastAsia"/>
          <w:sz w:val="28"/>
          <w:szCs w:val="28"/>
        </w:rPr>
        <w:t>及教师教学、科研、服务能力的提升。</w:t>
      </w:r>
    </w:p>
    <w:p w:rsidR="0042468A" w:rsidRPr="00D818E9" w:rsidRDefault="00483291">
      <w:pPr>
        <w:pStyle w:val="1"/>
        <w:ind w:firstLine="562"/>
        <w:rPr>
          <w:rFonts w:ascii="方正楷体简体" w:eastAsia="方正楷体简体"/>
        </w:rPr>
      </w:pPr>
      <w:bookmarkStart w:id="150" w:name="_Toc17531"/>
      <w:bookmarkStart w:id="151" w:name="_Toc8336"/>
      <w:bookmarkStart w:id="152" w:name="_Toc24896"/>
      <w:bookmarkStart w:id="153" w:name="_Toc9436"/>
      <w:r w:rsidRPr="00D818E9">
        <w:rPr>
          <w:rFonts w:hint="eastAsia"/>
        </w:rPr>
        <w:lastRenderedPageBreak/>
        <w:t>4</w:t>
      </w:r>
      <w:r w:rsidRPr="00D818E9">
        <w:t>.3</w:t>
      </w:r>
      <w:r w:rsidR="00D818E9">
        <w:t xml:space="preserve"> </w:t>
      </w:r>
      <w:r w:rsidRPr="00D818E9">
        <w:rPr>
          <w:rFonts w:ascii="方正楷体简体" w:eastAsia="方正楷体简体" w:hint="eastAsia"/>
        </w:rPr>
        <w:t>以用人单位反馈信息为指导，做好校企对接</w:t>
      </w:r>
      <w:bookmarkEnd w:id="150"/>
      <w:bookmarkEnd w:id="151"/>
      <w:bookmarkEnd w:id="152"/>
      <w:bookmarkEnd w:id="153"/>
    </w:p>
    <w:p w:rsidR="0042468A" w:rsidRDefault="00483291">
      <w:pPr>
        <w:spacing w:line="360" w:lineRule="auto"/>
        <w:ind w:firstLineChars="200" w:firstLine="560"/>
        <w:rPr>
          <w:rFonts w:ascii="方正仿宋简体" w:eastAsia="方正仿宋简体" w:hAnsi="楷体" w:cs="楷体"/>
          <w:sz w:val="28"/>
          <w:szCs w:val="28"/>
        </w:rPr>
      </w:pPr>
      <w:r>
        <w:rPr>
          <w:rFonts w:ascii="方正仿宋简体" w:eastAsia="方正仿宋简体" w:hAnsi="楷体" w:cs="楷体" w:hint="eastAsia"/>
          <w:sz w:val="28"/>
          <w:szCs w:val="28"/>
        </w:rPr>
        <w:t>为深入推进人才培养模式改革，深化校企合作、产教融合，创新人才培养模式，各专业要在充分调研人才与岗位需求的基础上，与行业、企业紧密协作，结合最新职业标准、行业标准和岗位规范确定培养目标和规格，修订完善了符合产业岗位需求的人才培养方案；设计理论教学与实践教学两条主线的课程体系，制定符合职业标准与资格证书考核的课程标准。要主动与企业生产过程对接，与行业、企业共同开发课程，增强高职教育课程内容的针对性和适应性。引导教师更新教育理念，把课程教学内容的改革和教学方法与教学手段的改进作为教学改革的重点，强化对学生的岗位综合技能训练，实现学校与企业共同育人，全面提升学生的就业竞争能力。</w:t>
      </w:r>
    </w:p>
    <w:p w:rsidR="0042468A" w:rsidRDefault="00483291">
      <w:pPr>
        <w:spacing w:line="360" w:lineRule="auto"/>
      </w:pPr>
      <w:r>
        <w:rPr>
          <w:rFonts w:ascii="方正仿宋简体" w:eastAsia="方正仿宋简体" w:hAnsi="楷体" w:cs="楷体" w:hint="eastAsia"/>
          <w:sz w:val="28"/>
          <w:szCs w:val="28"/>
        </w:rPr>
        <w:t xml:space="preserve">    根据毕业生跟踪调查和收集用人单位的反馈信息，学院将进一步加强学生就业创业工作，增加校园招聘场次等方面，为用人单位提供更加精准的招聘服务，搭好供需双方的交流平台。</w:t>
      </w:r>
      <w:r>
        <w:rPr>
          <w:rFonts w:ascii="方正仿宋简体" w:eastAsia="方正仿宋简体" w:hAnsi="楷体" w:cs="楷体"/>
          <w:sz w:val="28"/>
          <w:szCs w:val="28"/>
        </w:rPr>
        <w:t xml:space="preserve"> </w:t>
      </w:r>
      <w:bookmarkStart w:id="154" w:name="_Toc7270"/>
      <w:bookmarkStart w:id="155" w:name="_Toc2433"/>
      <w:bookmarkStart w:id="156" w:name="_Toc11778"/>
      <w:bookmarkStart w:id="157" w:name="_Toc25061"/>
    </w:p>
    <w:p w:rsidR="0042468A" w:rsidRPr="00D818E9" w:rsidRDefault="00483291">
      <w:pPr>
        <w:pStyle w:val="1"/>
        <w:ind w:firstLine="562"/>
      </w:pPr>
      <w:r w:rsidRPr="00D818E9">
        <w:rPr>
          <w:rFonts w:hint="eastAsia"/>
        </w:rPr>
        <w:t>4.4</w:t>
      </w:r>
      <w:r w:rsidR="00D818E9">
        <w:t xml:space="preserve"> </w:t>
      </w:r>
      <w:r w:rsidRPr="00D818E9">
        <w:rPr>
          <w:rFonts w:ascii="方正楷体简体" w:eastAsia="方正楷体简体" w:hint="eastAsia"/>
        </w:rPr>
        <w:t>丰富学生就业资源，做好精准对接服务</w:t>
      </w:r>
      <w:bookmarkEnd w:id="154"/>
      <w:bookmarkEnd w:id="155"/>
      <w:bookmarkEnd w:id="156"/>
      <w:bookmarkEnd w:id="157"/>
    </w:p>
    <w:p w:rsidR="0042468A" w:rsidRDefault="00483291">
      <w:pPr>
        <w:spacing w:line="360" w:lineRule="auto"/>
        <w:ind w:firstLine="570"/>
        <w:rPr>
          <w:rFonts w:ascii="方正仿宋简体" w:eastAsia="方正仿宋简体" w:hAnsi="楷体" w:cs="楷体"/>
          <w:sz w:val="28"/>
          <w:szCs w:val="28"/>
        </w:rPr>
      </w:pPr>
      <w:r>
        <w:rPr>
          <w:rFonts w:ascii="方正仿宋简体" w:eastAsia="方正仿宋简体" w:hAnsi="楷体" w:cs="楷体" w:hint="eastAsia"/>
          <w:sz w:val="28"/>
          <w:szCs w:val="28"/>
        </w:rPr>
        <w:t>继续拓宽就业渠道，就业渠道拓展要与招生生源拓展同步；结合区域经济发展，深入挖掘新技术、新产业创造的就业机会，培育新的增长点。建立就业精准服务机制，深入了解每一位毕业生的就业状况，全面掌握就业困难群体及个人信息，建立就业</w:t>
      </w:r>
      <w:proofErr w:type="gramStart"/>
      <w:r>
        <w:rPr>
          <w:rFonts w:ascii="方正仿宋简体" w:eastAsia="方正仿宋简体" w:hAnsi="楷体" w:cs="楷体" w:hint="eastAsia"/>
          <w:sz w:val="28"/>
          <w:szCs w:val="28"/>
        </w:rPr>
        <w:t>帮扶台</w:t>
      </w:r>
      <w:proofErr w:type="gramEnd"/>
      <w:r>
        <w:rPr>
          <w:rFonts w:ascii="方正仿宋简体" w:eastAsia="方正仿宋简体" w:hAnsi="楷体" w:cs="楷体" w:hint="eastAsia"/>
          <w:sz w:val="28"/>
          <w:szCs w:val="28"/>
        </w:rPr>
        <w:t>账，做好精准就业对接服务，创新工作方法，促进毕业生就业创业。</w:t>
      </w:r>
    </w:p>
    <w:p w:rsidR="0042468A" w:rsidRDefault="00483291">
      <w:pPr>
        <w:ind w:firstLineChars="200" w:firstLine="560"/>
        <w:rPr>
          <w:rFonts w:ascii="方正仿宋简体" w:eastAsia="方正仿宋简体" w:hAnsi="楷体" w:cs="楷体"/>
          <w:sz w:val="28"/>
          <w:szCs w:val="28"/>
        </w:rPr>
      </w:pPr>
      <w:r>
        <w:rPr>
          <w:rFonts w:ascii="方正仿宋简体" w:eastAsia="方正仿宋简体" w:hAnsi="楷体" w:cs="楷体" w:hint="eastAsia"/>
          <w:sz w:val="28"/>
          <w:szCs w:val="28"/>
        </w:rPr>
        <w:t>学院就业创业工作在政府大力支持下，毕业生就业创业工作取得了一定的成果，我们将继续创新工作思路，深化教育教学改革，尽最</w:t>
      </w:r>
      <w:r>
        <w:rPr>
          <w:rFonts w:ascii="方正仿宋简体" w:eastAsia="方正仿宋简体" w:hAnsi="楷体" w:cs="楷体" w:hint="eastAsia"/>
          <w:sz w:val="28"/>
          <w:szCs w:val="28"/>
        </w:rPr>
        <w:lastRenderedPageBreak/>
        <w:t>大的努力，保证我们的每一位同学得到优质的就业、创业服务，实现毕业生更加充分和更高质量就业。</w:t>
      </w:r>
    </w:p>
    <w:p w:rsidR="0042468A" w:rsidRDefault="0042468A">
      <w:pPr>
        <w:ind w:firstLineChars="200" w:firstLine="560"/>
        <w:rPr>
          <w:rFonts w:ascii="方正仿宋简体" w:eastAsia="方正仿宋简体" w:hAnsi="楷体" w:cs="楷体"/>
          <w:sz w:val="28"/>
          <w:szCs w:val="28"/>
        </w:rPr>
      </w:pPr>
    </w:p>
    <w:p w:rsidR="0042468A" w:rsidRDefault="0042468A">
      <w:pPr>
        <w:ind w:firstLineChars="200" w:firstLine="560"/>
        <w:rPr>
          <w:rFonts w:ascii="方正仿宋简体" w:eastAsia="方正仿宋简体" w:hAnsi="楷体" w:cs="楷体"/>
          <w:sz w:val="28"/>
          <w:szCs w:val="28"/>
        </w:rPr>
      </w:pPr>
    </w:p>
    <w:p w:rsidR="0042468A" w:rsidRDefault="00483291" w:rsidP="005A3E92">
      <w:pPr>
        <w:ind w:firstLineChars="200" w:firstLine="560"/>
        <w:rPr>
          <w:rFonts w:ascii="方正仿宋简体" w:eastAsia="方正仿宋简体" w:hAnsi="楷体" w:cs="楷体"/>
          <w:sz w:val="28"/>
          <w:szCs w:val="28"/>
        </w:rPr>
      </w:pPr>
      <w:r>
        <w:rPr>
          <w:rFonts w:ascii="方正仿宋简体" w:eastAsia="方正仿宋简体" w:hAnsi="楷体" w:cs="楷体" w:hint="eastAsia"/>
          <w:sz w:val="28"/>
          <w:szCs w:val="28"/>
        </w:rPr>
        <w:t xml:space="preserve">                          </w:t>
      </w:r>
      <w:r w:rsidR="005A3E92">
        <w:rPr>
          <w:rFonts w:ascii="方正仿宋简体" w:eastAsia="方正仿宋简体" w:hAnsi="楷体" w:cs="楷体"/>
          <w:sz w:val="28"/>
          <w:szCs w:val="28"/>
        </w:rPr>
        <w:t xml:space="preserve">        </w:t>
      </w:r>
      <w:r>
        <w:rPr>
          <w:rFonts w:ascii="方正仿宋简体" w:eastAsia="方正仿宋简体" w:hAnsi="楷体" w:cs="楷体" w:hint="eastAsia"/>
          <w:sz w:val="28"/>
          <w:szCs w:val="28"/>
        </w:rPr>
        <w:t xml:space="preserve"> 2018年10月30日</w:t>
      </w:r>
    </w:p>
    <w:sectPr w:rsidR="0042468A">
      <w:footerReference w:type="default" r:id="rId18"/>
      <w:pgSz w:w="11906" w:h="16838"/>
      <w:pgMar w:top="1327" w:right="1746" w:bottom="1327" w:left="1746" w:header="851" w:footer="992" w:gutter="0"/>
      <w:pgNumType w:start="1" w:chapStyle="1"/>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E16" w:rsidRDefault="00CF2E16">
      <w:r>
        <w:separator/>
      </w:r>
    </w:p>
  </w:endnote>
  <w:endnote w:type="continuationSeparator" w:id="0">
    <w:p w:rsidR="00CF2E16" w:rsidRDefault="00CF2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Mongolian Baiti">
    <w:panose1 w:val="03000500000000000000"/>
    <w:charset w:val="00"/>
    <w:family w:val="script"/>
    <w:pitch w:val="variable"/>
    <w:sig w:usb0="80000023" w:usb1="00000000" w:usb2="00020000" w:usb3="00000000" w:csb0="00000001" w:csb1="00000000"/>
  </w:font>
  <w:font w:name="方正仿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楷体简体">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291" w:rsidRDefault="00483291">
    <w:pPr>
      <w:pStyle w:val="a5"/>
      <w:jc w:val="center"/>
    </w:pPr>
  </w:p>
  <w:p w:rsidR="00483291" w:rsidRDefault="0048329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291" w:rsidRDefault="00483291">
    <w:pPr>
      <w:pStyle w:val="a5"/>
      <w:jc w:val="center"/>
    </w:pPr>
  </w:p>
  <w:p w:rsidR="00483291" w:rsidRDefault="0048329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291" w:rsidRDefault="00483291">
    <w:pPr>
      <w:pStyle w:val="a5"/>
      <w:jc w:val="center"/>
    </w:pPr>
    <w:r>
      <w:rPr>
        <w:noProof/>
        <w:lang w:bidi="mn-Mong-CN"/>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rsidR="00483291" w:rsidRDefault="00483291">
                          <w:pPr>
                            <w:pStyle w:val="a5"/>
                          </w:pPr>
                          <w:r>
                            <w:rPr>
                              <w:rFonts w:hint="eastAsia"/>
                            </w:rPr>
                            <w:fldChar w:fldCharType="begin"/>
                          </w:r>
                          <w:r>
                            <w:rPr>
                              <w:rFonts w:hint="eastAsia"/>
                            </w:rPr>
                            <w:instrText xml:space="preserve"> PAGE  \* MERGEFORMAT </w:instrText>
                          </w:r>
                          <w:r>
                            <w:rPr>
                              <w:rFonts w:hint="eastAsia"/>
                            </w:rPr>
                            <w:fldChar w:fldCharType="separate"/>
                          </w:r>
                          <w:r w:rsidR="00677185">
                            <w:rPr>
                              <w:noProof/>
                            </w:rPr>
                            <w:t>18</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" filled="f" stroked="f">
              <v:textbox style="mso-fit-shape-to-text:t" inset="0,0,0,0">
                <w:txbxContent>
                  <w:p w:rsidR="00483291" w:rsidRDefault="00483291">
                    <w:pPr>
                      <w:pStyle w:val="a5"/>
                    </w:pPr>
                    <w:r>
                      <w:rPr>
                        <w:rFonts w:hint="eastAsia"/>
                      </w:rPr>
                      <w:fldChar w:fldCharType="begin"/>
                    </w:r>
                    <w:r>
                      <w:rPr>
                        <w:rFonts w:hint="eastAsia"/>
                      </w:rPr>
                      <w:instrText xml:space="preserve"> PAGE  \* MERGEFORMAT </w:instrText>
                    </w:r>
                    <w:r>
                      <w:rPr>
                        <w:rFonts w:hint="eastAsia"/>
                      </w:rPr>
                      <w:fldChar w:fldCharType="separate"/>
                    </w:r>
                    <w:r w:rsidR="00677185">
                      <w:rPr>
                        <w:noProof/>
                      </w:rPr>
                      <w:t>18</w:t>
                    </w:r>
                    <w:r>
                      <w:rPr>
                        <w:rFonts w:hint="eastAsia"/>
                      </w:rPr>
                      <w:fldChar w:fldCharType="end"/>
                    </w:r>
                  </w:p>
                </w:txbxContent>
              </v:textbox>
              <w10:wrap anchorx="margin"/>
            </v:shape>
          </w:pict>
        </mc:Fallback>
      </mc:AlternateContent>
    </w:r>
  </w:p>
  <w:p w:rsidR="00483291" w:rsidRDefault="0048329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E16" w:rsidRDefault="00CF2E16">
      <w:r>
        <w:separator/>
      </w:r>
    </w:p>
  </w:footnote>
  <w:footnote w:type="continuationSeparator" w:id="0">
    <w:p w:rsidR="00CF2E16" w:rsidRDefault="00CF2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291" w:rsidRDefault="00483291">
    <w:pPr>
      <w:pStyle w:val="a6"/>
      <w:pBdr>
        <w:top w:val="none" w:sz="0" w:space="0" w:color="auto"/>
        <w:left w:val="none" w:sz="0" w:space="0" w:color="auto"/>
        <w:bottom w:val="none" w:sz="0" w:space="0" w:color="auto"/>
        <w:right w:val="none" w:sz="0" w:space="0" w:color="auto"/>
      </w:pBdr>
      <w:rPr>
        <w:rFonts w:eastAsia="楷体"/>
        <w:i/>
      </w:rPr>
    </w:pPr>
    <w:r>
      <w:rPr>
        <w:rFonts w:eastAsia="楷体"/>
        <w:i/>
      </w:rPr>
      <w:t>2017</w:t>
    </w:r>
    <w:r>
      <w:rPr>
        <w:rFonts w:eastAsia="楷体" w:hint="eastAsia"/>
        <w:i/>
      </w:rPr>
      <w:t>年锡林郭勒职业学院就业质量报告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567"/>
    <w:rsid w:val="00007FDB"/>
    <w:rsid w:val="00011CE9"/>
    <w:rsid w:val="00020E4E"/>
    <w:rsid w:val="000328A9"/>
    <w:rsid w:val="000508C3"/>
    <w:rsid w:val="00064DF9"/>
    <w:rsid w:val="0006756A"/>
    <w:rsid w:val="00081326"/>
    <w:rsid w:val="000819B6"/>
    <w:rsid w:val="00082296"/>
    <w:rsid w:val="000A22E5"/>
    <w:rsid w:val="000A4F06"/>
    <w:rsid w:val="000B3906"/>
    <w:rsid w:val="000C29E6"/>
    <w:rsid w:val="000D066A"/>
    <w:rsid w:val="000F18D9"/>
    <w:rsid w:val="000F69B9"/>
    <w:rsid w:val="00100934"/>
    <w:rsid w:val="001100A8"/>
    <w:rsid w:val="001179C3"/>
    <w:rsid w:val="001279BF"/>
    <w:rsid w:val="0013396D"/>
    <w:rsid w:val="00136E5A"/>
    <w:rsid w:val="001431D5"/>
    <w:rsid w:val="00160F40"/>
    <w:rsid w:val="00161185"/>
    <w:rsid w:val="00165653"/>
    <w:rsid w:val="00174D66"/>
    <w:rsid w:val="001751D6"/>
    <w:rsid w:val="0018236C"/>
    <w:rsid w:val="001B017E"/>
    <w:rsid w:val="001B64F8"/>
    <w:rsid w:val="001C1650"/>
    <w:rsid w:val="001C52C9"/>
    <w:rsid w:val="001E4862"/>
    <w:rsid w:val="00200EAA"/>
    <w:rsid w:val="0021430E"/>
    <w:rsid w:val="00222733"/>
    <w:rsid w:val="002403F1"/>
    <w:rsid w:val="00245B56"/>
    <w:rsid w:val="00256103"/>
    <w:rsid w:val="002565D6"/>
    <w:rsid w:val="002849B5"/>
    <w:rsid w:val="00290A47"/>
    <w:rsid w:val="00291C47"/>
    <w:rsid w:val="002920F6"/>
    <w:rsid w:val="002929B0"/>
    <w:rsid w:val="00293549"/>
    <w:rsid w:val="002A0856"/>
    <w:rsid w:val="002A11BC"/>
    <w:rsid w:val="002C0257"/>
    <w:rsid w:val="002C0E64"/>
    <w:rsid w:val="002C48FE"/>
    <w:rsid w:val="002D4535"/>
    <w:rsid w:val="002E1E2C"/>
    <w:rsid w:val="002E50E9"/>
    <w:rsid w:val="002E67D6"/>
    <w:rsid w:val="002F1D49"/>
    <w:rsid w:val="002F3587"/>
    <w:rsid w:val="002F630E"/>
    <w:rsid w:val="0031743A"/>
    <w:rsid w:val="00320BE7"/>
    <w:rsid w:val="00323E59"/>
    <w:rsid w:val="003256FF"/>
    <w:rsid w:val="0034085E"/>
    <w:rsid w:val="003520FE"/>
    <w:rsid w:val="003524E1"/>
    <w:rsid w:val="0035296E"/>
    <w:rsid w:val="003660C0"/>
    <w:rsid w:val="0037044F"/>
    <w:rsid w:val="00372BC1"/>
    <w:rsid w:val="003773A2"/>
    <w:rsid w:val="003838E3"/>
    <w:rsid w:val="0038563C"/>
    <w:rsid w:val="003A1D8C"/>
    <w:rsid w:val="003A6D2E"/>
    <w:rsid w:val="003A7E11"/>
    <w:rsid w:val="003A7EB2"/>
    <w:rsid w:val="003C2474"/>
    <w:rsid w:val="003E230F"/>
    <w:rsid w:val="003F26A0"/>
    <w:rsid w:val="00403489"/>
    <w:rsid w:val="0041308A"/>
    <w:rsid w:val="00421862"/>
    <w:rsid w:val="0042468A"/>
    <w:rsid w:val="004301EE"/>
    <w:rsid w:val="00453C84"/>
    <w:rsid w:val="00470499"/>
    <w:rsid w:val="004767E6"/>
    <w:rsid w:val="004775C3"/>
    <w:rsid w:val="00483291"/>
    <w:rsid w:val="004923C5"/>
    <w:rsid w:val="004A0C46"/>
    <w:rsid w:val="004B076F"/>
    <w:rsid w:val="004B1E55"/>
    <w:rsid w:val="004B54F5"/>
    <w:rsid w:val="004C0996"/>
    <w:rsid w:val="004D51E2"/>
    <w:rsid w:val="00522015"/>
    <w:rsid w:val="00530F61"/>
    <w:rsid w:val="00532B98"/>
    <w:rsid w:val="00532CA3"/>
    <w:rsid w:val="00540DE7"/>
    <w:rsid w:val="005626ED"/>
    <w:rsid w:val="0057161C"/>
    <w:rsid w:val="005737D5"/>
    <w:rsid w:val="0058172A"/>
    <w:rsid w:val="00596A30"/>
    <w:rsid w:val="005A3E92"/>
    <w:rsid w:val="005E56F7"/>
    <w:rsid w:val="005F6317"/>
    <w:rsid w:val="00604E7C"/>
    <w:rsid w:val="006050AC"/>
    <w:rsid w:val="00633EB2"/>
    <w:rsid w:val="006476AE"/>
    <w:rsid w:val="00655C61"/>
    <w:rsid w:val="0066123D"/>
    <w:rsid w:val="0067018E"/>
    <w:rsid w:val="00677185"/>
    <w:rsid w:val="00680459"/>
    <w:rsid w:val="00682E20"/>
    <w:rsid w:val="00683BFB"/>
    <w:rsid w:val="006907D6"/>
    <w:rsid w:val="006A4D43"/>
    <w:rsid w:val="006A500A"/>
    <w:rsid w:val="006B0349"/>
    <w:rsid w:val="006B066E"/>
    <w:rsid w:val="006B752F"/>
    <w:rsid w:val="006E09B7"/>
    <w:rsid w:val="006E1D4B"/>
    <w:rsid w:val="007039B8"/>
    <w:rsid w:val="00705D5B"/>
    <w:rsid w:val="00710CDA"/>
    <w:rsid w:val="00710D0D"/>
    <w:rsid w:val="007246DF"/>
    <w:rsid w:val="00732BA0"/>
    <w:rsid w:val="007419A3"/>
    <w:rsid w:val="00752495"/>
    <w:rsid w:val="00761986"/>
    <w:rsid w:val="00766575"/>
    <w:rsid w:val="007739F4"/>
    <w:rsid w:val="00777E67"/>
    <w:rsid w:val="007842E9"/>
    <w:rsid w:val="007941ED"/>
    <w:rsid w:val="00797E87"/>
    <w:rsid w:val="007B5130"/>
    <w:rsid w:val="007C3926"/>
    <w:rsid w:val="007C5A7C"/>
    <w:rsid w:val="0080177E"/>
    <w:rsid w:val="00801EDD"/>
    <w:rsid w:val="008140D0"/>
    <w:rsid w:val="00815084"/>
    <w:rsid w:val="0081565D"/>
    <w:rsid w:val="00841D4D"/>
    <w:rsid w:val="0084369C"/>
    <w:rsid w:val="00855A51"/>
    <w:rsid w:val="00891143"/>
    <w:rsid w:val="00896066"/>
    <w:rsid w:val="008A7567"/>
    <w:rsid w:val="008B3BE7"/>
    <w:rsid w:val="008C64AD"/>
    <w:rsid w:val="008C7F6E"/>
    <w:rsid w:val="008D26B8"/>
    <w:rsid w:val="008D63B3"/>
    <w:rsid w:val="008E0763"/>
    <w:rsid w:val="008F054A"/>
    <w:rsid w:val="008F3182"/>
    <w:rsid w:val="00900C58"/>
    <w:rsid w:val="00903DA4"/>
    <w:rsid w:val="00910127"/>
    <w:rsid w:val="00911CE3"/>
    <w:rsid w:val="00913064"/>
    <w:rsid w:val="00921F69"/>
    <w:rsid w:val="009301EA"/>
    <w:rsid w:val="00942DE9"/>
    <w:rsid w:val="00943CC6"/>
    <w:rsid w:val="009532E6"/>
    <w:rsid w:val="00954066"/>
    <w:rsid w:val="00960170"/>
    <w:rsid w:val="00963E3D"/>
    <w:rsid w:val="009732B8"/>
    <w:rsid w:val="0099778B"/>
    <w:rsid w:val="009A68E6"/>
    <w:rsid w:val="009C110F"/>
    <w:rsid w:val="009C21E2"/>
    <w:rsid w:val="009C40D3"/>
    <w:rsid w:val="009D3768"/>
    <w:rsid w:val="009F1014"/>
    <w:rsid w:val="009F3435"/>
    <w:rsid w:val="009F3B9F"/>
    <w:rsid w:val="00A109F5"/>
    <w:rsid w:val="00A237D5"/>
    <w:rsid w:val="00A321EC"/>
    <w:rsid w:val="00A56B97"/>
    <w:rsid w:val="00A65E77"/>
    <w:rsid w:val="00A80238"/>
    <w:rsid w:val="00A87DC8"/>
    <w:rsid w:val="00A94F35"/>
    <w:rsid w:val="00AA0A86"/>
    <w:rsid w:val="00AA133C"/>
    <w:rsid w:val="00AA7A18"/>
    <w:rsid w:val="00AB343D"/>
    <w:rsid w:val="00AC329F"/>
    <w:rsid w:val="00AC404B"/>
    <w:rsid w:val="00AC60D3"/>
    <w:rsid w:val="00AD173A"/>
    <w:rsid w:val="00AD28F7"/>
    <w:rsid w:val="00AD5196"/>
    <w:rsid w:val="00AF3CF5"/>
    <w:rsid w:val="00AF6431"/>
    <w:rsid w:val="00B07D3C"/>
    <w:rsid w:val="00B2679B"/>
    <w:rsid w:val="00B274B5"/>
    <w:rsid w:val="00B434B3"/>
    <w:rsid w:val="00B51FD0"/>
    <w:rsid w:val="00B60E8A"/>
    <w:rsid w:val="00B76345"/>
    <w:rsid w:val="00B92780"/>
    <w:rsid w:val="00B930C4"/>
    <w:rsid w:val="00BA6E54"/>
    <w:rsid w:val="00BA7E8E"/>
    <w:rsid w:val="00BB0708"/>
    <w:rsid w:val="00BB58C7"/>
    <w:rsid w:val="00BC3581"/>
    <w:rsid w:val="00BC57CD"/>
    <w:rsid w:val="00BD4DA8"/>
    <w:rsid w:val="00BE1547"/>
    <w:rsid w:val="00BF037F"/>
    <w:rsid w:val="00BF448E"/>
    <w:rsid w:val="00C14A0B"/>
    <w:rsid w:val="00C16AE9"/>
    <w:rsid w:val="00C21F40"/>
    <w:rsid w:val="00C33397"/>
    <w:rsid w:val="00C44D8D"/>
    <w:rsid w:val="00C46112"/>
    <w:rsid w:val="00C47795"/>
    <w:rsid w:val="00C71AA0"/>
    <w:rsid w:val="00C72244"/>
    <w:rsid w:val="00C80349"/>
    <w:rsid w:val="00C81D3A"/>
    <w:rsid w:val="00CA138D"/>
    <w:rsid w:val="00CA5FD7"/>
    <w:rsid w:val="00CB29E8"/>
    <w:rsid w:val="00CB3FCA"/>
    <w:rsid w:val="00CB622C"/>
    <w:rsid w:val="00CB7672"/>
    <w:rsid w:val="00CC3501"/>
    <w:rsid w:val="00CD5D43"/>
    <w:rsid w:val="00CE0D2B"/>
    <w:rsid w:val="00CE3F58"/>
    <w:rsid w:val="00CE5C60"/>
    <w:rsid w:val="00CF2E16"/>
    <w:rsid w:val="00D00E62"/>
    <w:rsid w:val="00D01D71"/>
    <w:rsid w:val="00D02BA7"/>
    <w:rsid w:val="00D20FCE"/>
    <w:rsid w:val="00D23CCF"/>
    <w:rsid w:val="00D3384B"/>
    <w:rsid w:val="00D36852"/>
    <w:rsid w:val="00D46EA4"/>
    <w:rsid w:val="00D56F37"/>
    <w:rsid w:val="00D707F8"/>
    <w:rsid w:val="00D7787B"/>
    <w:rsid w:val="00D818E9"/>
    <w:rsid w:val="00D86E00"/>
    <w:rsid w:val="00D9186A"/>
    <w:rsid w:val="00D928BF"/>
    <w:rsid w:val="00DA67AD"/>
    <w:rsid w:val="00DA69A7"/>
    <w:rsid w:val="00DB18CE"/>
    <w:rsid w:val="00DC5FE8"/>
    <w:rsid w:val="00DC76FC"/>
    <w:rsid w:val="00DD2647"/>
    <w:rsid w:val="00DF3718"/>
    <w:rsid w:val="00DF3D8E"/>
    <w:rsid w:val="00E00279"/>
    <w:rsid w:val="00E20BE9"/>
    <w:rsid w:val="00E278A6"/>
    <w:rsid w:val="00E34645"/>
    <w:rsid w:val="00E351E1"/>
    <w:rsid w:val="00E642FC"/>
    <w:rsid w:val="00E70F2B"/>
    <w:rsid w:val="00E715DC"/>
    <w:rsid w:val="00E7713B"/>
    <w:rsid w:val="00E9002C"/>
    <w:rsid w:val="00E902EE"/>
    <w:rsid w:val="00EB5916"/>
    <w:rsid w:val="00EC32EB"/>
    <w:rsid w:val="00EE26A7"/>
    <w:rsid w:val="00F02202"/>
    <w:rsid w:val="00F130A6"/>
    <w:rsid w:val="00F1792F"/>
    <w:rsid w:val="00F22405"/>
    <w:rsid w:val="00F238EC"/>
    <w:rsid w:val="00F41DE8"/>
    <w:rsid w:val="00F43131"/>
    <w:rsid w:val="00F436A3"/>
    <w:rsid w:val="00F53161"/>
    <w:rsid w:val="00F64B54"/>
    <w:rsid w:val="00F7479D"/>
    <w:rsid w:val="00F80DD9"/>
    <w:rsid w:val="00FF5366"/>
    <w:rsid w:val="061E6144"/>
    <w:rsid w:val="063A5B20"/>
    <w:rsid w:val="065753FD"/>
    <w:rsid w:val="097C78C7"/>
    <w:rsid w:val="0F6B5256"/>
    <w:rsid w:val="0FF813F3"/>
    <w:rsid w:val="120D5D8C"/>
    <w:rsid w:val="29A14DE7"/>
    <w:rsid w:val="29A341E2"/>
    <w:rsid w:val="2C581F14"/>
    <w:rsid w:val="2CCD1491"/>
    <w:rsid w:val="2CE13B93"/>
    <w:rsid w:val="2DE37F09"/>
    <w:rsid w:val="363824B9"/>
    <w:rsid w:val="3A21741B"/>
    <w:rsid w:val="403A12B8"/>
    <w:rsid w:val="430B69A3"/>
    <w:rsid w:val="475C2C4C"/>
    <w:rsid w:val="47656434"/>
    <w:rsid w:val="477F0799"/>
    <w:rsid w:val="4C076B9D"/>
    <w:rsid w:val="506B2095"/>
    <w:rsid w:val="535056CB"/>
    <w:rsid w:val="55AF66AA"/>
    <w:rsid w:val="57695727"/>
    <w:rsid w:val="5F794CE4"/>
    <w:rsid w:val="61B02F4F"/>
    <w:rsid w:val="6286189D"/>
    <w:rsid w:val="65445B87"/>
    <w:rsid w:val="6634579C"/>
    <w:rsid w:val="6794074A"/>
    <w:rsid w:val="6A7B7097"/>
    <w:rsid w:val="72851B50"/>
    <w:rsid w:val="73171676"/>
    <w:rsid w:val="742A77BB"/>
    <w:rsid w:val="78984517"/>
    <w:rsid w:val="7B965CF2"/>
    <w:rsid w:val="7D2065B8"/>
    <w:rsid w:val="7E10555E"/>
    <w:rsid w:val="7F6B3F68"/>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06376D15-91D5-4ADD-9F1A-0DDE27DD3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mn-Mong-C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Mongolian Baiti"/>
      <w:kern w:val="2"/>
      <w:sz w:val="21"/>
      <w:szCs w:val="24"/>
      <w:lang w:bidi="ar-SA"/>
    </w:rPr>
  </w:style>
  <w:style w:type="paragraph" w:styleId="1">
    <w:name w:val="heading 1"/>
    <w:basedOn w:val="a"/>
    <w:next w:val="a"/>
    <w:link w:val="1Char"/>
    <w:qFormat/>
    <w:pPr>
      <w:ind w:firstLineChars="200" w:firstLine="560"/>
      <w:jc w:val="left"/>
      <w:outlineLvl w:val="0"/>
    </w:pPr>
    <w:rPr>
      <w:rFonts w:ascii="宋体" w:eastAsia="方正仿宋简体" w:hAnsi="宋体"/>
      <w:b/>
      <w:kern w:val="44"/>
      <w:sz w:val="28"/>
      <w:szCs w:val="20"/>
    </w:rPr>
  </w:style>
  <w:style w:type="paragraph" w:styleId="2">
    <w:name w:val="heading 2"/>
    <w:basedOn w:val="a"/>
    <w:next w:val="a"/>
    <w:link w:val="2Char"/>
    <w:uiPriority w:val="9"/>
    <w:unhideWhenUsed/>
    <w:qFormat/>
    <w:pPr>
      <w:keepNext/>
      <w:keepLines/>
      <w:adjustRightInd w:val="0"/>
      <w:ind w:firstLineChars="200" w:firstLine="560"/>
      <w:jc w:val="center"/>
      <w:outlineLvl w:val="1"/>
    </w:pPr>
    <w:rPr>
      <w:rFonts w:ascii="Arial" w:eastAsia="方正仿宋简体" w:hAnsi="Arial"/>
      <w:b/>
      <w:sz w:val="24"/>
    </w:rPr>
  </w:style>
  <w:style w:type="paragraph" w:styleId="3">
    <w:name w:val="heading 3"/>
    <w:basedOn w:val="a"/>
    <w:next w:val="a"/>
    <w:uiPriority w:val="9"/>
    <w:unhideWhenUsed/>
    <w:qFormat/>
    <w:pPr>
      <w:keepNext/>
      <w:keepLines/>
      <w:outlineLvl w:val="2"/>
    </w:pPr>
    <w:rPr>
      <w:rFonts w:eastAsia="方正仿宋简体"/>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unhideWhenUsed/>
    <w:qFormat/>
    <w:pPr>
      <w:widowControl/>
      <w:spacing w:after="100" w:line="259" w:lineRule="auto"/>
      <w:ind w:left="440"/>
      <w:jc w:val="left"/>
    </w:pPr>
    <w:rPr>
      <w:rFonts w:asciiTheme="minorHAnsi" w:eastAsiaTheme="minorEastAsia" w:hAnsiTheme="minorHAnsi" w:cs="Times New Roman"/>
      <w:kern w:val="0"/>
      <w:sz w:val="22"/>
      <w:szCs w:val="22"/>
    </w:rPr>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qFormat/>
    <w:pPr>
      <w:tabs>
        <w:tab w:val="center" w:pos="4153"/>
        <w:tab w:val="right" w:pos="8306"/>
      </w:tabs>
      <w:snapToGrid w:val="0"/>
      <w:jc w:val="left"/>
    </w:pPr>
    <w:rPr>
      <w:sz w:val="24"/>
      <w:szCs w:val="20"/>
    </w:rPr>
  </w:style>
  <w:style w:type="paragraph" w:styleId="a6">
    <w:name w:val="header"/>
    <w:basedOn w:val="a"/>
    <w:link w:val="Char2"/>
    <w:qFormat/>
    <w:pPr>
      <w:pBdr>
        <w:top w:val="none" w:sz="0" w:space="1" w:color="auto"/>
        <w:left w:val="none" w:sz="0" w:space="4" w:color="auto"/>
        <w:bottom w:val="none" w:sz="0" w:space="1" w:color="auto"/>
        <w:right w:val="none" w:sz="0" w:space="4" w:color="auto"/>
      </w:pBdr>
      <w:tabs>
        <w:tab w:val="center" w:pos="4153"/>
        <w:tab w:val="right" w:pos="8306"/>
      </w:tabs>
      <w:snapToGrid w:val="0"/>
    </w:pPr>
    <w:rPr>
      <w:kern w:val="0"/>
      <w:sz w:val="18"/>
      <w:szCs w:val="20"/>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paragraph" w:styleId="a7">
    <w:name w:val="Normal (Web)"/>
    <w:basedOn w:val="a"/>
    <w:uiPriority w:val="99"/>
    <w:qFormat/>
    <w:pPr>
      <w:spacing w:beforeAutospacing="1" w:afterAutospacing="1"/>
      <w:jc w:val="left"/>
    </w:pPr>
    <w:rPr>
      <w:rFonts w:cs="Times New Roman"/>
      <w:kern w:val="0"/>
      <w:sz w:val="24"/>
    </w:rPr>
  </w:style>
  <w:style w:type="character" w:styleId="a8">
    <w:name w:val="FollowedHyperlink"/>
    <w:basedOn w:val="a0"/>
    <w:qFormat/>
    <w:rPr>
      <w:color w:val="800080"/>
      <w:u w:val="none"/>
    </w:rPr>
  </w:style>
  <w:style w:type="character" w:styleId="a9">
    <w:name w:val="Hyperlink"/>
    <w:uiPriority w:val="99"/>
    <w:qFormat/>
    <w:rPr>
      <w:rFonts w:cs="Times New Roman"/>
      <w:color w:val="0563C1"/>
      <w:u w:val="single"/>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qFormat/>
    <w:rPr>
      <w:rFonts w:ascii="宋体" w:eastAsia="方正仿宋简体" w:hAnsi="宋体" w:cs="Mongolian Baiti"/>
      <w:b/>
      <w:kern w:val="44"/>
      <w:sz w:val="28"/>
      <w:szCs w:val="20"/>
    </w:rPr>
  </w:style>
  <w:style w:type="character" w:customStyle="1" w:styleId="Char1">
    <w:name w:val="页脚 Char"/>
    <w:basedOn w:val="a0"/>
    <w:link w:val="a5"/>
    <w:qFormat/>
    <w:rPr>
      <w:rFonts w:ascii="Calibri" w:eastAsia="宋体" w:hAnsi="Calibri" w:cs="Mongolian Baiti"/>
      <w:sz w:val="24"/>
      <w:szCs w:val="20"/>
    </w:rPr>
  </w:style>
  <w:style w:type="character" w:customStyle="1" w:styleId="Char2">
    <w:name w:val="页眉 Char"/>
    <w:basedOn w:val="a0"/>
    <w:link w:val="a6"/>
    <w:qFormat/>
    <w:rPr>
      <w:rFonts w:ascii="Calibri" w:eastAsia="宋体" w:hAnsi="Calibri" w:cs="Mongolian Baiti"/>
      <w:kern w:val="0"/>
      <w:sz w:val="18"/>
      <w:szCs w:val="20"/>
    </w:rPr>
  </w:style>
  <w:style w:type="paragraph" w:customStyle="1" w:styleId="TOCHeading1">
    <w:name w:val="TOC Heading1"/>
    <w:basedOn w:val="1"/>
    <w:next w:val="a"/>
    <w:qFormat/>
    <w:pPr>
      <w:widowControl/>
      <w:spacing w:before="240" w:line="259" w:lineRule="auto"/>
      <w:outlineLvl w:val="9"/>
    </w:pPr>
    <w:rPr>
      <w:rFonts w:ascii="Calibri Light" w:hAnsi="Calibri Light"/>
      <w:b w:val="0"/>
      <w:color w:val="2E74B5"/>
      <w:kern w:val="0"/>
      <w:sz w:val="32"/>
      <w:szCs w:val="32"/>
    </w:rPr>
  </w:style>
  <w:style w:type="paragraph" w:customStyle="1" w:styleId="Default">
    <w:name w:val="Default"/>
    <w:qFormat/>
    <w:pPr>
      <w:widowControl w:val="0"/>
      <w:autoSpaceDE w:val="0"/>
      <w:autoSpaceDN w:val="0"/>
      <w:adjustRightInd w:val="0"/>
    </w:pPr>
    <w:rPr>
      <w:rFonts w:eastAsiaTheme="minorEastAsia"/>
      <w:color w:val="000000"/>
      <w:sz w:val="24"/>
      <w:szCs w:val="24"/>
      <w:lang w:bidi="ar-SA"/>
    </w:rPr>
  </w:style>
  <w:style w:type="paragraph" w:styleId="ab">
    <w:name w:val="List Paragraph"/>
    <w:basedOn w:val="a"/>
    <w:uiPriority w:val="34"/>
    <w:qFormat/>
    <w:pPr>
      <w:ind w:firstLineChars="200" w:firstLine="420"/>
    </w:pPr>
  </w:style>
  <w:style w:type="paragraph" w:customStyle="1" w:styleId="TOC1">
    <w:name w:val="TOC 标题1"/>
    <w:basedOn w:val="1"/>
    <w:next w:val="a"/>
    <w:uiPriority w:val="39"/>
    <w:unhideWhenUsed/>
    <w:qFormat/>
    <w:pPr>
      <w:keepNext/>
      <w:keepLines/>
      <w:widowControl/>
      <w:spacing w:before="240" w:line="259" w:lineRule="auto"/>
      <w:outlineLvl w:val="9"/>
    </w:pPr>
    <w:rPr>
      <w:rFonts w:asciiTheme="majorHAnsi" w:eastAsiaTheme="majorEastAsia" w:hAnsiTheme="majorHAnsi" w:cstheme="majorBidi"/>
      <w:b w:val="0"/>
      <w:color w:val="2E74B5" w:themeColor="accent1" w:themeShade="BF"/>
      <w:kern w:val="0"/>
      <w:sz w:val="32"/>
      <w:szCs w:val="32"/>
    </w:rPr>
  </w:style>
  <w:style w:type="character" w:customStyle="1" w:styleId="Char0">
    <w:name w:val="批注框文本 Char"/>
    <w:basedOn w:val="a0"/>
    <w:link w:val="a4"/>
    <w:uiPriority w:val="99"/>
    <w:semiHidden/>
    <w:qFormat/>
    <w:rPr>
      <w:rFonts w:ascii="Calibri" w:eastAsia="宋体" w:hAnsi="Calibri" w:cs="Mongolian Baiti"/>
      <w:sz w:val="18"/>
      <w:szCs w:val="18"/>
    </w:rPr>
  </w:style>
  <w:style w:type="character" w:customStyle="1" w:styleId="Char">
    <w:name w:val="日期 Char"/>
    <w:basedOn w:val="a0"/>
    <w:link w:val="a3"/>
    <w:uiPriority w:val="99"/>
    <w:semiHidden/>
    <w:qFormat/>
    <w:rPr>
      <w:rFonts w:ascii="Calibri" w:eastAsia="宋体" w:hAnsi="Calibri" w:cs="Mongolian Baiti"/>
      <w:kern w:val="2"/>
      <w:sz w:val="21"/>
      <w:szCs w:val="24"/>
    </w:rPr>
  </w:style>
  <w:style w:type="paragraph" w:customStyle="1" w:styleId="TOC2">
    <w:name w:val="TOC 标题2"/>
    <w:basedOn w:val="1"/>
    <w:next w:val="a"/>
    <w:uiPriority w:val="39"/>
    <w:unhideWhenUsed/>
    <w:qFormat/>
    <w:pPr>
      <w:keepNext/>
      <w:keepLines/>
      <w:widowControl/>
      <w:spacing w:before="240" w:line="259" w:lineRule="auto"/>
      <w:ind w:firstLineChars="0" w:firstLine="0"/>
      <w:outlineLvl w:val="9"/>
    </w:pPr>
    <w:rPr>
      <w:rFonts w:asciiTheme="majorHAnsi" w:eastAsiaTheme="majorEastAsia" w:hAnsiTheme="majorHAnsi" w:cstheme="majorBidi"/>
      <w:b w:val="0"/>
      <w:color w:val="2E74B5" w:themeColor="accent1" w:themeShade="BF"/>
      <w:kern w:val="0"/>
      <w:sz w:val="32"/>
      <w:szCs w:val="32"/>
    </w:rPr>
  </w:style>
  <w:style w:type="character" w:customStyle="1" w:styleId="2Char">
    <w:name w:val="标题 2 Char"/>
    <w:basedOn w:val="a0"/>
    <w:link w:val="2"/>
    <w:uiPriority w:val="9"/>
    <w:qFormat/>
    <w:rPr>
      <w:rFonts w:ascii="Arial" w:eastAsia="方正仿宋简体" w:hAnsi="Arial" w:cs="Mongolian Baiti"/>
      <w:b/>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___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___3.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___4.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___5.xlsx"/><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___6.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5157456922162803E-2"/>
          <c:y val="0"/>
          <c:w val="0.89800113953727301"/>
          <c:h val="0.81632782388687897"/>
        </c:manualLayout>
      </c:layout>
      <c:lineChart>
        <c:grouping val="standard"/>
        <c:varyColors val="0"/>
        <c:ser>
          <c:idx val="0"/>
          <c:order val="0"/>
          <c:tx>
            <c:strRef>
              <c:f>Sheet1!$A$2</c:f>
              <c:strCache>
                <c:ptCount val="1"/>
                <c:pt idx="0">
                  <c:v>毕业生数</c:v>
                </c:pt>
              </c:strCache>
            </c:strRef>
          </c:tx>
          <c:spPr>
            <a:ln w="19050" cap="rnd" cmpd="sng" algn="ctr">
              <a:solidFill>
                <a:schemeClr val="accent1">
                  <a:shade val="95000"/>
                  <a:satMod val="105000"/>
                </a:schemeClr>
              </a:solidFill>
              <a:round/>
            </a:ln>
            <a:effectLst/>
          </c:spPr>
          <c:marker>
            <c:symbol val="none"/>
          </c:marker>
          <c:dLbls>
            <c:dLbl>
              <c:idx val="0"/>
              <c:layout>
                <c:manualLayout>
                  <c:x val="-5.4664289958407601E-2"/>
                  <c:y val="-3.6036036036036001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5.7040998217468802E-2"/>
                  <c:y val="-3.6036036036036098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2.1390374331550999E-2"/>
                  <c:y val="-3.6036036036036001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zh-CN" sz="900" b="1" i="0" u="none" strike="noStrike" kern="1200" baseline="0">
                    <a:solidFill>
                      <a:schemeClr val="accent1"/>
                    </a:solidFill>
                    <a:latin typeface="+mn-lt"/>
                    <a:ea typeface="+mn-ea"/>
                    <a:cs typeface="+mn-cs"/>
                  </a:defRPr>
                </a:pPr>
                <a:endParaRPr lang="zh-CN"/>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Sheet1!$B$1:$D$1</c:f>
              <c:numCache>
                <c:formatCode>General</c:formatCode>
                <c:ptCount val="3"/>
                <c:pt idx="0">
                  <c:v>2016</c:v>
                </c:pt>
                <c:pt idx="1">
                  <c:v>2017</c:v>
                </c:pt>
                <c:pt idx="2">
                  <c:v>2018</c:v>
                </c:pt>
              </c:numCache>
            </c:numRef>
          </c:cat>
          <c:val>
            <c:numRef>
              <c:f>Sheet1!$B$2:$D$2</c:f>
              <c:numCache>
                <c:formatCode>General</c:formatCode>
                <c:ptCount val="3"/>
                <c:pt idx="0">
                  <c:v>2514</c:v>
                </c:pt>
                <c:pt idx="1">
                  <c:v>2629</c:v>
                </c:pt>
                <c:pt idx="2">
                  <c:v>3006</c:v>
                </c:pt>
              </c:numCache>
            </c:numRef>
          </c:val>
          <c:smooth val="0"/>
        </c:ser>
        <c:ser>
          <c:idx val="1"/>
          <c:order val="1"/>
          <c:tx>
            <c:strRef>
              <c:f>Sheet1!$A$3</c:f>
              <c:strCache>
                <c:ptCount val="1"/>
                <c:pt idx="0">
                  <c:v>就业人数</c:v>
                </c:pt>
              </c:strCache>
            </c:strRef>
          </c:tx>
          <c:spPr>
            <a:ln w="19050" cap="rnd" cmpd="sng" algn="ctr">
              <a:solidFill>
                <a:schemeClr val="accent2">
                  <a:shade val="95000"/>
                  <a:satMod val="105000"/>
                </a:schemeClr>
              </a:solidFill>
              <a:round/>
            </a:ln>
            <a:effectLst/>
          </c:spPr>
          <c:marker>
            <c:symbol val="none"/>
          </c:marker>
          <c:dLbls>
            <c:dLbl>
              <c:idx val="0"/>
              <c:layout>
                <c:manualLayout>
                  <c:x val="-4.7534165181223997E-2"/>
                  <c:y val="4.0040040040039998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2.1390374331550902E-2"/>
                  <c:y val="3.6036036036036001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2.6143790849673401E-2"/>
                  <c:y val="3.6036036036036001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zh-CN" sz="900" b="1" i="0" u="none" strike="noStrike" kern="1200" baseline="0">
                    <a:solidFill>
                      <a:schemeClr val="accent2"/>
                    </a:solidFill>
                    <a:latin typeface="+mn-lt"/>
                    <a:ea typeface="+mn-ea"/>
                    <a:cs typeface="+mn-cs"/>
                  </a:defRPr>
                </a:pPr>
                <a:endParaRPr lang="zh-CN"/>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Sheet1!$B$1:$D$1</c:f>
              <c:numCache>
                <c:formatCode>General</c:formatCode>
                <c:ptCount val="3"/>
                <c:pt idx="0">
                  <c:v>2016</c:v>
                </c:pt>
                <c:pt idx="1">
                  <c:v>2017</c:v>
                </c:pt>
                <c:pt idx="2">
                  <c:v>2018</c:v>
                </c:pt>
              </c:numCache>
            </c:numRef>
          </c:cat>
          <c:val>
            <c:numRef>
              <c:f>Sheet1!$B$3:$D$3</c:f>
              <c:numCache>
                <c:formatCode>General</c:formatCode>
                <c:ptCount val="3"/>
                <c:pt idx="0">
                  <c:v>2382</c:v>
                </c:pt>
                <c:pt idx="1">
                  <c:v>2525</c:v>
                </c:pt>
                <c:pt idx="2">
                  <c:v>2880</c:v>
                </c:pt>
              </c:numCache>
            </c:numRef>
          </c:val>
          <c:smooth val="0"/>
        </c:ser>
        <c:ser>
          <c:idx val="2"/>
          <c:order val="2"/>
          <c:tx>
            <c:strRef>
              <c:f>Sheet1!$A$4</c:f>
              <c:strCache>
                <c:ptCount val="1"/>
                <c:pt idx="0">
                  <c:v>就业率</c:v>
                </c:pt>
              </c:strCache>
            </c:strRef>
          </c:tx>
          <c:spPr>
            <a:ln w="19050" cap="rnd" cmpd="sng" algn="ctr">
              <a:solidFill>
                <a:schemeClr val="accent3">
                  <a:shade val="95000"/>
                  <a:satMod val="105000"/>
                </a:schemeClr>
              </a:solidFill>
              <a:round/>
            </a:ln>
            <a:effectLst/>
          </c:spPr>
          <c:marker>
            <c:symbol val="none"/>
          </c:marker>
          <c:dLbls>
            <c:dLbl>
              <c:idx val="0"/>
              <c:layout>
                <c:manualLayout>
                  <c:x val="-5.9417706476529997E-2"/>
                  <c:y val="7.6076076076076096E-2"/>
                </c:manualLayout>
              </c:layout>
              <c:tx>
                <c:rich>
                  <a:bodyPr/>
                  <a:lstStyle/>
                  <a:p>
                    <a:r>
                      <a:rPr lang="en-US" altLang="zh-CN"/>
                      <a:t>94.61</a:t>
                    </a:r>
                  </a:p>
                </c:rich>
              </c:tx>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2.6177663620924399E-2"/>
                  <c:y val="5.3785438982289401E-2"/>
                </c:manualLayout>
              </c:layout>
              <c:tx>
                <c:rich>
                  <a:bodyPr/>
                  <a:lstStyle/>
                  <a:p>
                    <a:r>
                      <a:rPr lang="en-US" altLang="zh-CN"/>
                      <a:t>96.04</a:t>
                    </a:r>
                  </a:p>
                </c:rich>
              </c:tx>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3.0981795724732301E-2"/>
                  <c:y val="5.3248524114665803E-2"/>
                </c:manualLayout>
              </c:layout>
              <c:tx>
                <c:rich>
                  <a:bodyPr/>
                  <a:lstStyle/>
                  <a:p>
                    <a:r>
                      <a:rPr lang="en-US" altLang="zh-CN"/>
                      <a:t>95.81</a:t>
                    </a:r>
                  </a:p>
                </c:rich>
              </c:tx>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zh-CN" sz="900" b="1" i="0" u="none" strike="noStrike" kern="1200" baseline="0">
                    <a:solidFill>
                      <a:srgbClr val="7030A0"/>
                    </a:solidFill>
                    <a:latin typeface="+mn-lt"/>
                    <a:ea typeface="+mn-ea"/>
                    <a:cs typeface="+mn-cs"/>
                  </a:defRPr>
                </a:pPr>
                <a:endParaRPr lang="zh-CN"/>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Sheet1!$B$1:$D$1</c:f>
              <c:numCache>
                <c:formatCode>General</c:formatCode>
                <c:ptCount val="3"/>
                <c:pt idx="0">
                  <c:v>2016</c:v>
                </c:pt>
                <c:pt idx="1">
                  <c:v>2017</c:v>
                </c:pt>
                <c:pt idx="2">
                  <c:v>2018</c:v>
                </c:pt>
              </c:numCache>
            </c:numRef>
          </c:cat>
          <c:val>
            <c:numRef>
              <c:f>Sheet1!$B$4:$D$4</c:f>
              <c:numCache>
                <c:formatCode>General</c:formatCode>
                <c:ptCount val="3"/>
                <c:pt idx="0">
                  <c:v>1892.2</c:v>
                </c:pt>
                <c:pt idx="1">
                  <c:v>1920.8</c:v>
                </c:pt>
                <c:pt idx="2">
                  <c:v>1916.2</c:v>
                </c:pt>
              </c:numCache>
            </c:numRef>
          </c:val>
          <c:smooth val="0"/>
        </c:ser>
        <c:dLbls>
          <c:showLegendKey val="0"/>
          <c:showVal val="1"/>
          <c:showCatName val="0"/>
          <c:showSerName val="0"/>
          <c:showPercent val="0"/>
          <c:showBubbleSize val="0"/>
        </c:dLbls>
        <c:smooth val="0"/>
        <c:axId val="4823232"/>
        <c:axId val="4823624"/>
      </c:lineChart>
      <c:catAx>
        <c:axId val="4823232"/>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lang="zh-CN" sz="1000" b="0" i="0" u="none" strike="noStrike" kern="1200" baseline="0">
                <a:solidFill>
                  <a:schemeClr val="dk1">
                    <a:lumMod val="65000"/>
                    <a:lumOff val="35000"/>
                  </a:schemeClr>
                </a:solidFill>
                <a:latin typeface="+mn-lt"/>
                <a:ea typeface="+mn-ea"/>
                <a:cs typeface="+mn-cs"/>
              </a:defRPr>
            </a:pPr>
            <a:endParaRPr lang="zh-CN"/>
          </a:p>
        </c:txPr>
        <c:crossAx val="4823624"/>
        <c:crosses val="autoZero"/>
        <c:auto val="1"/>
        <c:lblAlgn val="ctr"/>
        <c:lblOffset val="100"/>
        <c:noMultiLvlLbl val="0"/>
      </c:catAx>
      <c:valAx>
        <c:axId val="4823624"/>
        <c:scaling>
          <c:orientation val="minMax"/>
        </c:scaling>
        <c:delete val="1"/>
        <c:axPos val="l"/>
        <c:numFmt formatCode="General" sourceLinked="1"/>
        <c:majorTickMark val="none"/>
        <c:minorTickMark val="none"/>
        <c:tickLblPos val="none"/>
        <c:crossAx val="4823232"/>
        <c:crosses val="autoZero"/>
        <c:crossBetween val="between"/>
      </c:valAx>
      <c:spPr>
        <a:noFill/>
        <a:ln w="22225" cmpd="thickThin">
          <a:solidFill>
            <a:schemeClr val="tx1">
              <a:lumMod val="15000"/>
              <a:lumOff val="85000"/>
            </a:schemeClr>
          </a:solidFill>
        </a:ln>
        <a:effectLst/>
      </c:spPr>
    </c:plotArea>
    <c:legend>
      <c:legendPos val="b"/>
      <c:layout>
        <c:manualLayout>
          <c:xMode val="edge"/>
          <c:yMode val="edge"/>
          <c:x val="0.25852634730819102"/>
          <c:y val="0.90840793549455001"/>
          <c:w val="0.48770053475935798"/>
          <c:h val="6.7568040481426297E-2"/>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endParaRPr lang="zh-CN"/>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lang="zh-CN"/>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6486876956417001E-2"/>
          <c:y val="0.173596909793229"/>
          <c:w val="0.97351312304358295"/>
          <c:h val="0.776414451261077"/>
        </c:manualLayout>
      </c:layout>
      <c:barChart>
        <c:barDir val="bar"/>
        <c:grouping val="clustered"/>
        <c:varyColors val="0"/>
        <c:ser>
          <c:idx val="0"/>
          <c:order val="0"/>
          <c:tx>
            <c:strRef>
              <c:f>Sheet1!$B$1</c:f>
              <c:strCache>
                <c:ptCount val="1"/>
                <c:pt idx="0">
                  <c:v>毕业生</c:v>
                </c:pt>
              </c:strCache>
            </c:strRef>
          </c:tx>
          <c:spPr>
            <a:solidFill>
              <a:srgbClr val="00B0F0"/>
            </a:solidFill>
            <a:ln>
              <a:noFill/>
            </a:ln>
            <a:effectLst/>
          </c:spPr>
          <c:invertIfNegative val="0"/>
          <c:cat>
            <c:strRef>
              <c:f>Sheet1!$A$3:$A$4</c:f>
              <c:strCache>
                <c:ptCount val="2"/>
                <c:pt idx="0">
                  <c:v>就业学生</c:v>
                </c:pt>
                <c:pt idx="1">
                  <c:v>毕业生</c:v>
                </c:pt>
              </c:strCache>
            </c:strRef>
          </c:cat>
          <c:val>
            <c:numRef>
              <c:f>Sheet1!$B$3:$B$4</c:f>
              <c:numCache>
                <c:formatCode>General</c:formatCode>
                <c:ptCount val="2"/>
                <c:pt idx="0">
                  <c:v>2525</c:v>
                </c:pt>
                <c:pt idx="1">
                  <c:v>2629</c:v>
                </c:pt>
              </c:numCache>
            </c:numRef>
          </c:val>
        </c:ser>
        <c:ser>
          <c:idx val="1"/>
          <c:order val="1"/>
          <c:tx>
            <c:strRef>
              <c:f>Sheet1!$C$1</c:f>
              <c:strCache>
                <c:ptCount val="1"/>
                <c:pt idx="0">
                  <c:v>蒙授毕业生</c:v>
                </c:pt>
              </c:strCache>
            </c:strRef>
          </c:tx>
          <c:spPr>
            <a:solidFill>
              <a:schemeClr val="tx1">
                <a:lumMod val="65000"/>
                <a:lumOff val="35000"/>
              </a:schemeClr>
            </a:solidFill>
            <a:ln>
              <a:noFill/>
            </a:ln>
            <a:effectLst/>
          </c:spPr>
          <c:invertIfNegative val="0"/>
          <c:cat>
            <c:strRef>
              <c:f>Sheet1!$A$3:$A$4</c:f>
              <c:strCache>
                <c:ptCount val="2"/>
                <c:pt idx="0">
                  <c:v>就业学生</c:v>
                </c:pt>
                <c:pt idx="1">
                  <c:v>毕业生</c:v>
                </c:pt>
              </c:strCache>
            </c:strRef>
          </c:cat>
          <c:val>
            <c:numRef>
              <c:f>Sheet1!$C$3:$C$4</c:f>
              <c:numCache>
                <c:formatCode>General</c:formatCode>
                <c:ptCount val="2"/>
                <c:pt idx="0">
                  <c:v>303</c:v>
                </c:pt>
                <c:pt idx="1">
                  <c:v>316</c:v>
                </c:pt>
              </c:numCache>
            </c:numRef>
          </c:val>
        </c:ser>
        <c:dLbls>
          <c:showLegendKey val="0"/>
          <c:showVal val="0"/>
          <c:showCatName val="0"/>
          <c:showSerName val="0"/>
          <c:showPercent val="0"/>
          <c:showBubbleSize val="0"/>
        </c:dLbls>
        <c:gapWidth val="182"/>
        <c:axId val="200264368"/>
        <c:axId val="200264760"/>
      </c:barChart>
      <c:catAx>
        <c:axId val="200264368"/>
        <c:scaling>
          <c:orientation val="minMax"/>
        </c:scaling>
        <c:delete val="1"/>
        <c:axPos val="l"/>
        <c:numFmt formatCode="General" sourceLinked="1"/>
        <c:majorTickMark val="none"/>
        <c:minorTickMark val="none"/>
        <c:tickLblPos val="nextTo"/>
        <c:crossAx val="200264760"/>
        <c:crosses val="autoZero"/>
        <c:auto val="1"/>
        <c:lblAlgn val="ctr"/>
        <c:lblOffset val="100"/>
        <c:noMultiLvlLbl val="0"/>
      </c:catAx>
      <c:valAx>
        <c:axId val="200264760"/>
        <c:scaling>
          <c:orientation val="minMax"/>
        </c:scaling>
        <c:delete val="1"/>
        <c:axPos val="b"/>
        <c:numFmt formatCode="General" sourceLinked="1"/>
        <c:majorTickMark val="none"/>
        <c:minorTickMark val="none"/>
        <c:tickLblPos val="nextTo"/>
        <c:crossAx val="200264368"/>
        <c:crosses val="autoZero"/>
        <c:crossBetween val="between"/>
      </c:valAx>
      <c:spPr>
        <a:noFill/>
        <a:ln w="25400">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lang="zh-CN"/>
      </a:pPr>
      <a:endParaRPr lang="zh-CN"/>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Sheet1!$B$1</c:f>
              <c:strCache>
                <c:ptCount val="1"/>
                <c:pt idx="0">
                  <c:v>非常满意</c:v>
                </c:pt>
              </c:strCache>
            </c:strRef>
          </c:tx>
          <c:spPr>
            <a:solidFill>
              <a:schemeClr val="accent3">
                <a:tint val="54000"/>
              </a:schemeClr>
            </a:solidFill>
            <a:ln>
              <a:noFill/>
            </a:ln>
            <a:effectLst/>
          </c:spPr>
          <c:invertIfNegative val="0"/>
          <c:dLbls>
            <c:dLbl>
              <c:idx val="0"/>
              <c:layout>
                <c:manualLayout>
                  <c:x val="-9.1554535095586004E-2"/>
                  <c:y val="-0.17337461300309601"/>
                </c:manualLayout>
              </c:layout>
              <c:tx>
                <c:rich>
                  <a:bodyPr/>
                  <a:lstStyle/>
                  <a:p>
                    <a:fld id="{BFBA07A8-D1B1-4CCE-90CD-DB680B3A87EB}" type="VALUE">
                      <a:rPr lang="en-US" altLang="zh-CN"/>
                      <a:pPr/>
                      <a:t>[值]</a:t>
                    </a:fld>
                    <a:endParaRPr lang="zh-CN" altLang="en-US"/>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微软雅黑" panose="020B0503020204020204" pitchFamily="2" charset="-122"/>
                    <a:ea typeface="微软雅黑" panose="020B0503020204020204" pitchFamily="2" charset="-122"/>
                    <a:cs typeface="+mn-cs"/>
                  </a:defRPr>
                </a:pPr>
                <a:endParaRPr lang="zh-CN"/>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人数</c:v>
                </c:pt>
              </c:strCache>
            </c:strRef>
          </c:cat>
          <c:val>
            <c:numRef>
              <c:f>Sheet1!$B$2</c:f>
              <c:numCache>
                <c:formatCode>0.00%</c:formatCode>
                <c:ptCount val="1"/>
                <c:pt idx="0">
                  <c:v>0.24989858012170399</c:v>
                </c:pt>
              </c:numCache>
            </c:numRef>
          </c:val>
        </c:ser>
        <c:ser>
          <c:idx val="1"/>
          <c:order val="1"/>
          <c:tx>
            <c:strRef>
              <c:f>Sheet1!$C$1</c:f>
              <c:strCache>
                <c:ptCount val="1"/>
                <c:pt idx="0">
                  <c:v>比较满意</c:v>
                </c:pt>
              </c:strCache>
            </c:strRef>
          </c:tx>
          <c:spPr>
            <a:solidFill>
              <a:schemeClr val="bg1">
                <a:lumMod val="75000"/>
              </a:schemeClr>
            </a:solidFill>
            <a:ln>
              <a:noFill/>
            </a:ln>
            <a:effectLst/>
          </c:spPr>
          <c:invertIfNegative val="0"/>
          <c:dLbls>
            <c:dLbl>
              <c:idx val="0"/>
              <c:layout>
                <c:manualLayout>
                  <c:x val="-0.13568182378358501"/>
                  <c:y val="-0.17337461300309601"/>
                </c:manualLayout>
              </c:layout>
              <c:tx>
                <c:rich>
                  <a:bodyPr/>
                  <a:lstStyle/>
                  <a:p>
                    <a:fld id="{5E17E484-1A9E-4FE3-B69B-8C2E5FFC27D5}" type="VALUE">
                      <a:rPr lang="en-US" altLang="zh-CN"/>
                      <a:pPr/>
                      <a:t>[值]</a:t>
                    </a:fld>
                    <a:endParaRPr lang="zh-CN" altLang="en-US"/>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微软雅黑" panose="020B0503020204020204" pitchFamily="2" charset="-122"/>
                    <a:ea typeface="微软雅黑" panose="020B0503020204020204" pitchFamily="2" charset="-122"/>
                    <a:cs typeface="+mn-cs"/>
                  </a:defRPr>
                </a:pPr>
                <a:endParaRPr lang="zh-CN"/>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人数</c:v>
                </c:pt>
              </c:strCache>
            </c:strRef>
          </c:cat>
          <c:val>
            <c:numRef>
              <c:f>Sheet1!$C$2</c:f>
              <c:numCache>
                <c:formatCode>0.00%</c:formatCode>
                <c:ptCount val="1"/>
                <c:pt idx="0">
                  <c:v>0.52292089249492901</c:v>
                </c:pt>
              </c:numCache>
            </c:numRef>
          </c:val>
        </c:ser>
        <c:ser>
          <c:idx val="2"/>
          <c:order val="2"/>
          <c:tx>
            <c:strRef>
              <c:f>Sheet1!$D$1</c:f>
              <c:strCache>
                <c:ptCount val="1"/>
                <c:pt idx="0">
                  <c:v>满意</c:v>
                </c:pt>
              </c:strCache>
            </c:strRef>
          </c:tx>
          <c:spPr>
            <a:solidFill>
              <a:schemeClr val="bg2">
                <a:lumMod val="75000"/>
              </a:schemeClr>
            </a:solidFill>
            <a:ln>
              <a:noFill/>
            </a:ln>
            <a:effectLst/>
          </c:spPr>
          <c:invertIfNegative val="0"/>
          <c:dLbls>
            <c:dLbl>
              <c:idx val="0"/>
              <c:layout>
                <c:manualLayout>
                  <c:x val="-0.19933052854307001"/>
                  <c:y val="-0.17337461300309601"/>
                </c:manualLayout>
              </c:layout>
              <c:tx>
                <c:rich>
                  <a:bodyPr/>
                  <a:lstStyle/>
                  <a:p>
                    <a:fld id="{D4A47149-BE42-44DB-927D-7BE9BF5616C3}" type="VALUE">
                      <a:rPr lang="en-US" altLang="zh-CN"/>
                      <a:pPr/>
                      <a:t>[值]</a:t>
                    </a:fld>
                    <a:endParaRPr lang="zh-CN" altLang="en-US"/>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微软雅黑" panose="020B0503020204020204" pitchFamily="2" charset="-122"/>
                    <a:ea typeface="微软雅黑" panose="020B0503020204020204" pitchFamily="2" charset="-122"/>
                    <a:cs typeface="+mn-cs"/>
                  </a:defRPr>
                </a:pPr>
                <a:endParaRPr lang="zh-CN"/>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人数</c:v>
                </c:pt>
              </c:strCache>
            </c:strRef>
          </c:cat>
          <c:val>
            <c:numRef>
              <c:f>Sheet1!$D$2</c:f>
              <c:numCache>
                <c:formatCode>0.00%</c:formatCode>
                <c:ptCount val="1"/>
                <c:pt idx="0">
                  <c:v>0.148478701825558</c:v>
                </c:pt>
              </c:numCache>
            </c:numRef>
          </c:val>
        </c:ser>
        <c:ser>
          <c:idx val="3"/>
          <c:order val="3"/>
          <c:tx>
            <c:strRef>
              <c:f>Sheet1!$E$1</c:f>
              <c:strCache>
                <c:ptCount val="1"/>
                <c:pt idx="0">
                  <c:v>不满意</c:v>
                </c:pt>
              </c:strCache>
            </c:strRef>
          </c:tx>
          <c:spPr>
            <a:solidFill>
              <a:schemeClr val="bg2">
                <a:lumMod val="50000"/>
              </a:schemeClr>
            </a:solidFill>
            <a:ln>
              <a:noFill/>
            </a:ln>
            <a:effectLst/>
          </c:spPr>
          <c:invertIfNegative val="0"/>
          <c:dLbls>
            <c:dLbl>
              <c:idx val="0"/>
              <c:layout>
                <c:manualLayout>
                  <c:x val="-0.199522212384179"/>
                  <c:y val="-0.17337461300309601"/>
                </c:manualLayout>
              </c:layout>
              <c:tx>
                <c:rich>
                  <a:bodyPr/>
                  <a:lstStyle/>
                  <a:p>
                    <a:fld id="{E247DDF1-8241-4870-9711-BCF00ECE91D1}" type="VALUE">
                      <a:rPr lang="en-US" altLang="zh-CN"/>
                      <a:pPr/>
                      <a:t>[值]</a:t>
                    </a:fld>
                    <a:endParaRPr lang="zh-CN" altLang="en-US"/>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微软雅黑" panose="020B0503020204020204" pitchFamily="2" charset="-122"/>
                    <a:ea typeface="微软雅黑" panose="020B0503020204020204" pitchFamily="2" charset="-122"/>
                    <a:cs typeface="+mn-cs"/>
                  </a:defRPr>
                </a:pPr>
                <a:endParaRPr lang="zh-CN"/>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人数</c:v>
                </c:pt>
              </c:strCache>
            </c:strRef>
          </c:cat>
          <c:val>
            <c:numRef>
              <c:f>Sheet1!$E$2</c:f>
              <c:numCache>
                <c:formatCode>0.00%</c:formatCode>
                <c:ptCount val="1"/>
                <c:pt idx="0">
                  <c:v>7.2210953346855997E-2</c:v>
                </c:pt>
              </c:numCache>
            </c:numRef>
          </c:val>
        </c:ser>
        <c:ser>
          <c:idx val="4"/>
          <c:order val="4"/>
          <c:tx>
            <c:strRef>
              <c:f>Sheet1!$F$1</c:f>
              <c:strCache>
                <c:ptCount val="1"/>
                <c:pt idx="0">
                  <c:v>非常不满意</c:v>
                </c:pt>
              </c:strCache>
            </c:strRef>
          </c:tx>
          <c:spPr>
            <a:solidFill>
              <a:srgbClr val="00B0F0"/>
            </a:solidFill>
            <a:ln>
              <a:noFill/>
            </a:ln>
            <a:effectLst/>
          </c:spPr>
          <c:invertIfNegative val="0"/>
          <c:dLbls>
            <c:dLbl>
              <c:idx val="0"/>
              <c:layout>
                <c:manualLayout>
                  <c:x val="-2.4090734143423501E-2"/>
                  <c:y val="-0.17337461300309601"/>
                </c:manualLayout>
              </c:layout>
              <c:tx>
                <c:rich>
                  <a:bodyPr/>
                  <a:lstStyle/>
                  <a:p>
                    <a:fld id="{00F2BA90-01D8-43E7-B19D-C46E62BA01FF}" type="VALUE">
                      <a:rPr lang="en-US" altLang="zh-CN"/>
                      <a:pPr/>
                      <a:t>[值]</a:t>
                    </a:fld>
                    <a:endParaRPr lang="zh-CN" altLang="en-US"/>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微软雅黑" panose="020B0503020204020204" pitchFamily="2" charset="-122"/>
                    <a:ea typeface="微软雅黑" panose="020B0503020204020204" pitchFamily="2" charset="-122"/>
                    <a:cs typeface="+mn-cs"/>
                  </a:defRPr>
                </a:pPr>
                <a:endParaRPr lang="zh-CN"/>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人数</c:v>
                </c:pt>
              </c:strCache>
            </c:strRef>
          </c:cat>
          <c:val>
            <c:numRef>
              <c:f>Sheet1!$F$2</c:f>
              <c:numCache>
                <c:formatCode>0.00%</c:formatCode>
                <c:ptCount val="1"/>
                <c:pt idx="0">
                  <c:v>6.4908722109533502E-3</c:v>
                </c:pt>
              </c:numCache>
            </c:numRef>
          </c:val>
        </c:ser>
        <c:dLbls>
          <c:showLegendKey val="0"/>
          <c:showVal val="1"/>
          <c:showCatName val="0"/>
          <c:showSerName val="0"/>
          <c:showPercent val="0"/>
          <c:showBubbleSize val="0"/>
        </c:dLbls>
        <c:gapWidth val="500"/>
        <c:overlap val="100"/>
        <c:axId val="200265544"/>
        <c:axId val="200265936"/>
      </c:barChart>
      <c:catAx>
        <c:axId val="200265544"/>
        <c:scaling>
          <c:orientation val="minMax"/>
        </c:scaling>
        <c:delete val="1"/>
        <c:axPos val="l"/>
        <c:numFmt formatCode="General" sourceLinked="1"/>
        <c:majorTickMark val="none"/>
        <c:minorTickMark val="none"/>
        <c:tickLblPos val="nextTo"/>
        <c:crossAx val="200265936"/>
        <c:crosses val="autoZero"/>
        <c:auto val="1"/>
        <c:lblAlgn val="ctr"/>
        <c:lblOffset val="100"/>
        <c:noMultiLvlLbl val="0"/>
      </c:catAx>
      <c:valAx>
        <c:axId val="200265936"/>
        <c:scaling>
          <c:orientation val="minMax"/>
        </c:scaling>
        <c:delete val="1"/>
        <c:axPos val="b"/>
        <c:numFmt formatCode="0%" sourceLinked="1"/>
        <c:majorTickMark val="none"/>
        <c:minorTickMark val="none"/>
        <c:tickLblPos val="nextTo"/>
        <c:crossAx val="200265544"/>
        <c:crosses val="autoZero"/>
        <c:crossBetween val="between"/>
      </c:valAx>
      <c:spPr>
        <a:no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lang="zh-CN">
          <a:latin typeface="微软雅黑" panose="020B0503020204020204" pitchFamily="2" charset="-122"/>
          <a:ea typeface="微软雅黑" panose="020B0503020204020204" pitchFamily="2" charset="-122"/>
        </a:defRPr>
      </a:pPr>
      <a:endParaRPr lang="zh-CN"/>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Sheet1!$B$1</c:f>
              <c:strCache>
                <c:ptCount val="1"/>
                <c:pt idx="0">
                  <c:v>非常满意</c:v>
                </c:pt>
              </c:strCache>
            </c:strRef>
          </c:tx>
          <c:spPr>
            <a:solidFill>
              <a:schemeClr val="accent3">
                <a:tint val="54000"/>
              </a:schemeClr>
            </a:solidFill>
            <a:ln>
              <a:noFill/>
            </a:ln>
            <a:effectLst/>
          </c:spPr>
          <c:invertIfNegative val="0"/>
          <c:dLbls>
            <c:dLbl>
              <c:idx val="0"/>
              <c:layout>
                <c:manualLayout>
                  <c:x val="-9.1554535095586004E-2"/>
                  <c:y val="-0.17337461300309601"/>
                </c:manualLayout>
              </c:layout>
              <c:tx>
                <c:rich>
                  <a:bodyPr/>
                  <a:lstStyle/>
                  <a:p>
                    <a:fld id="{A97B6157-3DC6-4639-8C36-E19D101B413C}" type="VALUE">
                      <a:rPr lang="en-US" altLang="zh-CN"/>
                      <a:pPr/>
                      <a:t>[值]</a:t>
                    </a:fld>
                    <a:endParaRPr lang="zh-CN" altLang="en-US"/>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微软雅黑" panose="020B0503020204020204" pitchFamily="2" charset="-122"/>
                    <a:ea typeface="微软雅黑" panose="020B0503020204020204" pitchFamily="2" charset="-122"/>
                    <a:cs typeface="+mn-cs"/>
                  </a:defRPr>
                </a:pPr>
                <a:endParaRPr lang="zh-CN"/>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人数</c:v>
                </c:pt>
              </c:strCache>
            </c:strRef>
          </c:cat>
          <c:val>
            <c:numRef>
              <c:f>Sheet1!$B$2</c:f>
              <c:numCache>
                <c:formatCode>0.00%</c:formatCode>
                <c:ptCount val="1"/>
                <c:pt idx="0">
                  <c:v>0.4899</c:v>
                </c:pt>
              </c:numCache>
            </c:numRef>
          </c:val>
        </c:ser>
        <c:ser>
          <c:idx val="1"/>
          <c:order val="1"/>
          <c:tx>
            <c:strRef>
              <c:f>Sheet1!$C$1</c:f>
              <c:strCache>
                <c:ptCount val="1"/>
                <c:pt idx="0">
                  <c:v>比较满意</c:v>
                </c:pt>
              </c:strCache>
            </c:strRef>
          </c:tx>
          <c:spPr>
            <a:solidFill>
              <a:schemeClr val="bg1">
                <a:lumMod val="75000"/>
              </a:schemeClr>
            </a:solidFill>
            <a:ln>
              <a:noFill/>
            </a:ln>
            <a:effectLst/>
          </c:spPr>
          <c:invertIfNegative val="0"/>
          <c:dLbls>
            <c:dLbl>
              <c:idx val="0"/>
              <c:layout>
                <c:manualLayout>
                  <c:x val="-0.22718194417848001"/>
                  <c:y val="-0.17337480559875601"/>
                </c:manualLayout>
              </c:layout>
              <c:tx>
                <c:rich>
                  <a:bodyPr/>
                  <a:lstStyle/>
                  <a:p>
                    <a:r>
                      <a:rPr lang="zh-CN" altLang="en-US">
                        <a:solidFill>
                          <a:sysClr val="windowText" lastClr="000000"/>
                        </a:solidFill>
                      </a:rPr>
                      <a:t>比较满意</a:t>
                    </a:r>
                  </a:p>
                  <a:p>
                    <a:r>
                      <a:rPr lang="en-US" altLang="zh-CN">
                        <a:solidFill>
                          <a:srgbClr val="00B0F0"/>
                        </a:solidFill>
                      </a:rPr>
                      <a:t>17.08%</a:t>
                    </a:r>
                  </a:p>
                </c:rich>
              </c:tx>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微软雅黑" panose="020B0503020204020204" pitchFamily="2" charset="-122"/>
                    <a:ea typeface="微软雅黑" panose="020B0503020204020204" pitchFamily="2" charset="-122"/>
                    <a:cs typeface="+mn-cs"/>
                  </a:defRPr>
                </a:pPr>
                <a:endParaRPr lang="zh-CN"/>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人数</c:v>
                </c:pt>
              </c:strCache>
            </c:strRef>
          </c:cat>
          <c:val>
            <c:numRef>
              <c:f>Sheet1!$C$2</c:f>
              <c:numCache>
                <c:formatCode>0.00%</c:formatCode>
                <c:ptCount val="1"/>
                <c:pt idx="0">
                  <c:v>0.17080000000000001</c:v>
                </c:pt>
              </c:numCache>
            </c:numRef>
          </c:val>
        </c:ser>
        <c:ser>
          <c:idx val="2"/>
          <c:order val="2"/>
          <c:tx>
            <c:strRef>
              <c:f>Sheet1!$D$1</c:f>
              <c:strCache>
                <c:ptCount val="1"/>
                <c:pt idx="0">
                  <c:v>满意</c:v>
                </c:pt>
              </c:strCache>
            </c:strRef>
          </c:tx>
          <c:spPr>
            <a:solidFill>
              <a:schemeClr val="bg2">
                <a:lumMod val="75000"/>
              </a:schemeClr>
            </a:solidFill>
            <a:ln>
              <a:noFill/>
            </a:ln>
            <a:effectLst/>
          </c:spPr>
          <c:invertIfNegative val="0"/>
          <c:dLbls>
            <c:dLbl>
              <c:idx val="0"/>
              <c:layout>
                <c:manualLayout>
                  <c:x val="-0.23063320130974499"/>
                  <c:y val="-0.17337480559875601"/>
                </c:manualLayout>
              </c:layout>
              <c:tx>
                <c:rich>
                  <a:bodyPr/>
                  <a:lstStyle/>
                  <a:p>
                    <a:fld id="{6F14F6C4-9AF5-4571-AF6F-29AB1B8DE8DC}" type="VALUE">
                      <a:rPr lang="en-US" altLang="zh-CN"/>
                      <a:pPr/>
                      <a:t>[值]</a:t>
                    </a:fld>
                    <a:endParaRPr lang="zh-CN" altLang="en-US"/>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微软雅黑" panose="020B0503020204020204" pitchFamily="2" charset="-122"/>
                    <a:ea typeface="微软雅黑" panose="020B0503020204020204" pitchFamily="2" charset="-122"/>
                    <a:cs typeface="+mn-cs"/>
                  </a:defRPr>
                </a:pPr>
                <a:endParaRPr lang="zh-CN"/>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人数</c:v>
                </c:pt>
              </c:strCache>
            </c:strRef>
          </c:cat>
          <c:val>
            <c:numRef>
              <c:f>Sheet1!$D$2</c:f>
              <c:numCache>
                <c:formatCode>0.00%</c:formatCode>
                <c:ptCount val="1"/>
                <c:pt idx="0">
                  <c:v>0.31580000000000003</c:v>
                </c:pt>
              </c:numCache>
            </c:numRef>
          </c:val>
        </c:ser>
        <c:ser>
          <c:idx val="3"/>
          <c:order val="3"/>
          <c:tx>
            <c:strRef>
              <c:f>Sheet1!$E$1</c:f>
              <c:strCache>
                <c:ptCount val="1"/>
                <c:pt idx="0">
                  <c:v>不满意</c:v>
                </c:pt>
              </c:strCache>
            </c:strRef>
          </c:tx>
          <c:spPr>
            <a:solidFill>
              <a:schemeClr val="bg2">
                <a:lumMod val="50000"/>
              </a:schemeClr>
            </a:solidFill>
            <a:ln>
              <a:noFill/>
            </a:ln>
            <a:effectLst/>
          </c:spPr>
          <c:invertIfNegative val="0"/>
          <c:dLbls>
            <c:dLbl>
              <c:idx val="0"/>
              <c:layout>
                <c:manualLayout>
                  <c:x val="-0.199522212384179"/>
                  <c:y val="-0.17337461300309601"/>
                </c:manualLayout>
              </c:layout>
              <c:tx>
                <c:rich>
                  <a:bodyPr/>
                  <a:lstStyle/>
                  <a:p>
                    <a:fld id="{3603CB2F-941A-4AE4-A052-5351F84F44E9}" type="VALUE">
                      <a:rPr lang="en-US" altLang="zh-CN"/>
                      <a:pPr/>
                      <a:t>[值]</a:t>
                    </a:fld>
                    <a:endParaRPr lang="zh-CN" altLang="en-US"/>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微软雅黑" panose="020B0503020204020204" pitchFamily="2" charset="-122"/>
                    <a:ea typeface="微软雅黑" panose="020B0503020204020204" pitchFamily="2" charset="-122"/>
                    <a:cs typeface="+mn-cs"/>
                  </a:defRPr>
                </a:pPr>
                <a:endParaRPr lang="zh-CN"/>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人数</c:v>
                </c:pt>
              </c:strCache>
            </c:strRef>
          </c:cat>
          <c:val>
            <c:numRef>
              <c:f>Sheet1!$E$2</c:f>
              <c:numCache>
                <c:formatCode>0.00%</c:formatCode>
                <c:ptCount val="1"/>
                <c:pt idx="0">
                  <c:v>1.8800000000000001E-2</c:v>
                </c:pt>
              </c:numCache>
            </c:numRef>
          </c:val>
        </c:ser>
        <c:ser>
          <c:idx val="4"/>
          <c:order val="4"/>
          <c:tx>
            <c:strRef>
              <c:f>Sheet1!$F$1</c:f>
              <c:strCache>
                <c:ptCount val="1"/>
                <c:pt idx="0">
                  <c:v>非常不满意</c:v>
                </c:pt>
              </c:strCache>
            </c:strRef>
          </c:tx>
          <c:spPr>
            <a:solidFill>
              <a:srgbClr val="00B0F0"/>
            </a:solidFill>
            <a:ln>
              <a:noFill/>
            </a:ln>
            <a:effectLst/>
          </c:spPr>
          <c:invertIfNegative val="0"/>
          <c:dLbls>
            <c:dLbl>
              <c:idx val="0"/>
              <c:layout>
                <c:manualLayout>
                  <c:x val="-1.1755092135274601E-5"/>
                  <c:y val="-0.17337480559875601"/>
                </c:manualLayout>
              </c:layout>
              <c:tx>
                <c:rich>
                  <a:bodyPr/>
                  <a:lstStyle/>
                  <a:p>
                    <a:fld id="{DA567E0B-B343-4936-B065-BFCD73A1E231}" type="VALUE">
                      <a:rPr lang="en-US" altLang="zh-CN"/>
                      <a:pPr/>
                      <a:t>[值]</a:t>
                    </a:fld>
                    <a:endParaRPr lang="zh-CN" altLang="en-US"/>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微软雅黑" panose="020B0503020204020204" pitchFamily="2" charset="-122"/>
                    <a:ea typeface="微软雅黑" panose="020B0503020204020204" pitchFamily="2" charset="-122"/>
                    <a:cs typeface="+mn-cs"/>
                  </a:defRPr>
                </a:pPr>
                <a:endParaRPr lang="zh-CN"/>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人数</c:v>
                </c:pt>
              </c:strCache>
            </c:strRef>
          </c:cat>
          <c:val>
            <c:numRef>
              <c:f>Sheet1!$F$2</c:f>
              <c:numCache>
                <c:formatCode>0.00%</c:formatCode>
                <c:ptCount val="1"/>
                <c:pt idx="0">
                  <c:v>4.7000000000000002E-3</c:v>
                </c:pt>
              </c:numCache>
            </c:numRef>
          </c:val>
        </c:ser>
        <c:dLbls>
          <c:showLegendKey val="0"/>
          <c:showVal val="1"/>
          <c:showCatName val="0"/>
          <c:showSerName val="0"/>
          <c:showPercent val="0"/>
          <c:showBubbleSize val="0"/>
        </c:dLbls>
        <c:gapWidth val="500"/>
        <c:overlap val="100"/>
        <c:axId val="772003264"/>
        <c:axId val="772003656"/>
      </c:barChart>
      <c:catAx>
        <c:axId val="772003264"/>
        <c:scaling>
          <c:orientation val="minMax"/>
        </c:scaling>
        <c:delete val="1"/>
        <c:axPos val="l"/>
        <c:numFmt formatCode="General" sourceLinked="1"/>
        <c:majorTickMark val="none"/>
        <c:minorTickMark val="none"/>
        <c:tickLblPos val="nextTo"/>
        <c:crossAx val="772003656"/>
        <c:crosses val="autoZero"/>
        <c:auto val="1"/>
        <c:lblAlgn val="ctr"/>
        <c:lblOffset val="100"/>
        <c:noMultiLvlLbl val="0"/>
      </c:catAx>
      <c:valAx>
        <c:axId val="772003656"/>
        <c:scaling>
          <c:orientation val="minMax"/>
        </c:scaling>
        <c:delete val="1"/>
        <c:axPos val="b"/>
        <c:numFmt formatCode="0%" sourceLinked="1"/>
        <c:majorTickMark val="none"/>
        <c:minorTickMark val="none"/>
        <c:tickLblPos val="nextTo"/>
        <c:crossAx val="772003264"/>
        <c:crosses val="autoZero"/>
        <c:crossBetween val="between"/>
      </c:valAx>
      <c:spPr>
        <a:noFill/>
        <a:ln>
          <a:noFill/>
        </a:ln>
        <a:effectLst/>
      </c:spPr>
    </c:plotArea>
    <c:plotVisOnly val="1"/>
    <c:dispBlanksAs val="gap"/>
    <c:showDLblsOverMax val="0"/>
  </c:chart>
  <c:spPr>
    <a:noFill/>
    <a:ln w="9525" cap="flat" cmpd="sng" algn="ctr">
      <a:noFill/>
      <a:prstDash val="solid"/>
      <a:round/>
    </a:ln>
    <a:effectLst/>
  </c:spPr>
  <c:txPr>
    <a:bodyPr/>
    <a:lstStyle/>
    <a:p>
      <a:pPr>
        <a:defRPr lang="zh-CN">
          <a:solidFill>
            <a:schemeClr val="tx1"/>
          </a:solidFill>
          <a:latin typeface="微软雅黑" panose="020B0503020204020204" pitchFamily="2" charset="-122"/>
          <a:ea typeface="微软雅黑" panose="020B0503020204020204" pitchFamily="2" charset="-122"/>
        </a:defRPr>
      </a:pPr>
      <a:endParaRPr lang="zh-CN"/>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Sheet1!$B$1</c:f>
              <c:strCache>
                <c:ptCount val="1"/>
                <c:pt idx="0">
                  <c:v>非常满意</c:v>
                </c:pt>
              </c:strCache>
            </c:strRef>
          </c:tx>
          <c:spPr>
            <a:solidFill>
              <a:schemeClr val="accent3">
                <a:tint val="54000"/>
              </a:schemeClr>
            </a:solidFill>
            <a:ln>
              <a:noFill/>
            </a:ln>
            <a:effectLst/>
          </c:spPr>
          <c:invertIfNegative val="0"/>
          <c:dLbls>
            <c:dLbl>
              <c:idx val="0"/>
              <c:layout>
                <c:manualLayout>
                  <c:x val="-9.1554535095586004E-2"/>
                  <c:y val="-0.17337461300309601"/>
                </c:manualLayout>
              </c:layout>
              <c:tx>
                <c:rich>
                  <a:bodyPr/>
                  <a:lstStyle/>
                  <a:p>
                    <a:r>
                      <a:rPr lang="zh-CN" altLang="en-US"/>
                      <a:t>非常愿意</a:t>
                    </a:r>
                  </a:p>
                  <a:p>
                    <a:r>
                      <a:rPr lang="en-US" altLang="zh-CN" sz="900">
                        <a:solidFill>
                          <a:srgbClr val="00B0F0"/>
                        </a:solidFill>
                      </a:rPr>
                      <a:t>37.95%</a:t>
                    </a:r>
                    <a:endParaRPr lang="zh-CN" altLang="en-US"/>
                  </a:p>
                </c:rich>
              </c:tx>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微软雅黑" panose="020B0503020204020204" pitchFamily="2" charset="-122"/>
                    <a:ea typeface="微软雅黑" panose="020B0503020204020204" pitchFamily="2" charset="-122"/>
                    <a:cs typeface="+mn-cs"/>
                  </a:defRPr>
                </a:pPr>
                <a:endParaRPr lang="zh-CN"/>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人数</c:v>
                </c:pt>
              </c:strCache>
            </c:strRef>
          </c:cat>
          <c:val>
            <c:numRef>
              <c:f>Sheet1!$B$2</c:f>
              <c:numCache>
                <c:formatCode>0.00%</c:formatCode>
                <c:ptCount val="1"/>
                <c:pt idx="0">
                  <c:v>0.399063231850117</c:v>
                </c:pt>
              </c:numCache>
            </c:numRef>
          </c:val>
        </c:ser>
        <c:ser>
          <c:idx val="1"/>
          <c:order val="1"/>
          <c:tx>
            <c:strRef>
              <c:f>Sheet1!$C$1</c:f>
              <c:strCache>
                <c:ptCount val="1"/>
                <c:pt idx="0">
                  <c:v>比较满意</c:v>
                </c:pt>
              </c:strCache>
            </c:strRef>
          </c:tx>
          <c:spPr>
            <a:solidFill>
              <a:schemeClr val="bg1">
                <a:lumMod val="75000"/>
              </a:schemeClr>
            </a:solidFill>
            <a:ln>
              <a:noFill/>
            </a:ln>
            <a:effectLst/>
          </c:spPr>
          <c:invertIfNegative val="0"/>
          <c:dLbls>
            <c:dLbl>
              <c:idx val="0"/>
              <c:layout>
                <c:manualLayout>
                  <c:x val="-0.13327392587845599"/>
                  <c:y val="-0.17337480559875601"/>
                </c:manualLayout>
              </c:layout>
              <c:tx>
                <c:rich>
                  <a:bodyPr/>
                  <a:lstStyle/>
                  <a:p>
                    <a:r>
                      <a:rPr lang="zh-CN" altLang="en-US"/>
                      <a:t>比较愿意</a:t>
                    </a:r>
                  </a:p>
                  <a:p>
                    <a:r>
                      <a:rPr lang="en-US" altLang="zh-CN">
                        <a:solidFill>
                          <a:srgbClr val="00B0F0"/>
                        </a:solidFill>
                      </a:rPr>
                      <a:t>22.11%</a:t>
                    </a:r>
                    <a:endParaRPr lang="zh-CN" altLang="en-US"/>
                  </a:p>
                </c:rich>
              </c:tx>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微软雅黑" panose="020B0503020204020204" pitchFamily="2" charset="-122"/>
                    <a:ea typeface="微软雅黑" panose="020B0503020204020204" pitchFamily="2" charset="-122"/>
                    <a:cs typeface="+mn-cs"/>
                  </a:defRPr>
                </a:pPr>
                <a:endParaRPr lang="zh-CN"/>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人数</c:v>
                </c:pt>
              </c:strCache>
            </c:strRef>
          </c:cat>
          <c:val>
            <c:numRef>
              <c:f>Sheet1!$C$2</c:f>
              <c:numCache>
                <c:formatCode>0.00%</c:formatCode>
                <c:ptCount val="1"/>
                <c:pt idx="0">
                  <c:v>0.14754098360655701</c:v>
                </c:pt>
              </c:numCache>
            </c:numRef>
          </c:val>
        </c:ser>
        <c:ser>
          <c:idx val="2"/>
          <c:order val="2"/>
          <c:tx>
            <c:strRef>
              <c:f>Sheet1!$D$1</c:f>
              <c:strCache>
                <c:ptCount val="1"/>
                <c:pt idx="0">
                  <c:v>满意</c:v>
                </c:pt>
              </c:strCache>
            </c:strRef>
          </c:tx>
          <c:spPr>
            <a:solidFill>
              <a:schemeClr val="bg2">
                <a:lumMod val="75000"/>
              </a:schemeClr>
            </a:solidFill>
            <a:ln>
              <a:noFill/>
            </a:ln>
            <a:effectLst/>
          </c:spPr>
          <c:invertIfNegative val="0"/>
          <c:dLbls>
            <c:dLbl>
              <c:idx val="0"/>
              <c:layout>
                <c:manualLayout>
                  <c:x val="-0.14876467253536499"/>
                  <c:y val="-0.17337480559875601"/>
                </c:manualLayout>
              </c:layout>
              <c:tx>
                <c:rich>
                  <a:bodyPr/>
                  <a:lstStyle/>
                  <a:p>
                    <a:r>
                      <a:rPr lang="zh-CN" altLang="en-US"/>
                      <a:t>愿意</a:t>
                    </a:r>
                  </a:p>
                  <a:p>
                    <a:r>
                      <a:rPr lang="en-US" altLang="zh-CN">
                        <a:solidFill>
                          <a:srgbClr val="00B0F0"/>
                        </a:solidFill>
                      </a:rPr>
                      <a:t>35.62%</a:t>
                    </a:r>
                    <a:endParaRPr lang="zh-CN" altLang="en-US"/>
                  </a:p>
                </c:rich>
              </c:tx>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微软雅黑" panose="020B0503020204020204" pitchFamily="2" charset="-122"/>
                    <a:ea typeface="微软雅黑" panose="020B0503020204020204" pitchFamily="2" charset="-122"/>
                    <a:cs typeface="+mn-cs"/>
                  </a:defRPr>
                </a:pPr>
                <a:endParaRPr lang="zh-CN"/>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人数</c:v>
                </c:pt>
              </c:strCache>
            </c:strRef>
          </c:cat>
          <c:val>
            <c:numRef>
              <c:f>Sheet1!$D$2</c:f>
              <c:numCache>
                <c:formatCode>0.00%</c:formatCode>
                <c:ptCount val="1"/>
                <c:pt idx="0">
                  <c:v>0.38829039812646399</c:v>
                </c:pt>
              </c:numCache>
            </c:numRef>
          </c:val>
        </c:ser>
        <c:ser>
          <c:idx val="3"/>
          <c:order val="3"/>
          <c:tx>
            <c:strRef>
              <c:f>Sheet1!$E$1</c:f>
              <c:strCache>
                <c:ptCount val="1"/>
                <c:pt idx="0">
                  <c:v>不满意</c:v>
                </c:pt>
              </c:strCache>
            </c:strRef>
          </c:tx>
          <c:spPr>
            <a:solidFill>
              <a:schemeClr val="bg2">
                <a:lumMod val="50000"/>
              </a:schemeClr>
            </a:solidFill>
            <a:ln>
              <a:noFill/>
            </a:ln>
            <a:effectLst/>
          </c:spPr>
          <c:invertIfNegative val="0"/>
          <c:dLbls>
            <c:dLbl>
              <c:idx val="0"/>
              <c:layout>
                <c:manualLayout>
                  <c:x val="-0.199522212384179"/>
                  <c:y val="-0.17337461300309601"/>
                </c:manualLayout>
              </c:layout>
              <c:tx>
                <c:rich>
                  <a:bodyPr/>
                  <a:lstStyle/>
                  <a:p>
                    <a:r>
                      <a:rPr lang="zh-CN" altLang="en-US"/>
                      <a:t>不愿意</a:t>
                    </a:r>
                  </a:p>
                  <a:p>
                    <a:r>
                      <a:rPr lang="en-US" altLang="zh-CN">
                        <a:solidFill>
                          <a:srgbClr val="00B0F0"/>
                        </a:solidFill>
                      </a:rPr>
                      <a:t>3.34%</a:t>
                    </a:r>
                    <a:endParaRPr lang="zh-CN" altLang="en-US"/>
                  </a:p>
                </c:rich>
              </c:tx>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微软雅黑" panose="020B0503020204020204" pitchFamily="2" charset="-122"/>
                    <a:ea typeface="微软雅黑" panose="020B0503020204020204" pitchFamily="2" charset="-122"/>
                    <a:cs typeface="+mn-cs"/>
                  </a:defRPr>
                </a:pPr>
                <a:endParaRPr lang="zh-CN"/>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人数</c:v>
                </c:pt>
              </c:strCache>
            </c:strRef>
          </c:cat>
          <c:val>
            <c:numRef>
              <c:f>Sheet1!$E$2</c:f>
              <c:numCache>
                <c:formatCode>0.00%</c:formatCode>
                <c:ptCount val="1"/>
                <c:pt idx="0">
                  <c:v>4.4496487119437898E-2</c:v>
                </c:pt>
              </c:numCache>
            </c:numRef>
          </c:val>
        </c:ser>
        <c:ser>
          <c:idx val="4"/>
          <c:order val="4"/>
          <c:tx>
            <c:strRef>
              <c:f>Sheet1!$F$1</c:f>
              <c:strCache>
                <c:ptCount val="1"/>
                <c:pt idx="0">
                  <c:v>非常不满意</c:v>
                </c:pt>
              </c:strCache>
            </c:strRef>
          </c:tx>
          <c:spPr>
            <a:solidFill>
              <a:srgbClr val="00B0F0"/>
            </a:solidFill>
            <a:ln>
              <a:noFill/>
            </a:ln>
            <a:effectLst/>
          </c:spPr>
          <c:invertIfNegative val="0"/>
          <c:dLbls>
            <c:dLbl>
              <c:idx val="0"/>
              <c:layout>
                <c:manualLayout>
                  <c:x val="-1.1755092135274601E-5"/>
                  <c:y val="-0.17337480559875601"/>
                </c:manualLayout>
              </c:layout>
              <c:tx>
                <c:rich>
                  <a:bodyPr/>
                  <a:lstStyle/>
                  <a:p>
                    <a:r>
                      <a:rPr lang="zh-CN" altLang="en-US"/>
                      <a:t>非常不愿意</a:t>
                    </a:r>
                  </a:p>
                  <a:p>
                    <a:r>
                      <a:rPr lang="en-US" altLang="zh-CN">
                        <a:solidFill>
                          <a:srgbClr val="00B0F0"/>
                        </a:solidFill>
                      </a:rPr>
                      <a:t>0.98%</a:t>
                    </a:r>
                    <a:endParaRPr lang="zh-CN" altLang="en-US"/>
                  </a:p>
                </c:rich>
              </c:tx>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微软雅黑" panose="020B0503020204020204" pitchFamily="2" charset="-122"/>
                    <a:ea typeface="微软雅黑" panose="020B0503020204020204" pitchFamily="2" charset="-122"/>
                    <a:cs typeface="+mn-cs"/>
                  </a:defRPr>
                </a:pPr>
                <a:endParaRPr lang="zh-CN"/>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人数</c:v>
                </c:pt>
              </c:strCache>
            </c:strRef>
          </c:cat>
          <c:val>
            <c:numRef>
              <c:f>Sheet1!$F$2</c:f>
              <c:numCache>
                <c:formatCode>0.00%</c:formatCode>
                <c:ptCount val="1"/>
                <c:pt idx="0">
                  <c:v>1.86088992974239E-2</c:v>
                </c:pt>
              </c:numCache>
            </c:numRef>
          </c:val>
        </c:ser>
        <c:dLbls>
          <c:showLegendKey val="0"/>
          <c:showVal val="1"/>
          <c:showCatName val="0"/>
          <c:showSerName val="0"/>
          <c:showPercent val="0"/>
          <c:showBubbleSize val="0"/>
        </c:dLbls>
        <c:gapWidth val="500"/>
        <c:overlap val="100"/>
        <c:axId val="772004440"/>
        <c:axId val="659631488"/>
      </c:barChart>
      <c:catAx>
        <c:axId val="772004440"/>
        <c:scaling>
          <c:orientation val="minMax"/>
        </c:scaling>
        <c:delete val="1"/>
        <c:axPos val="l"/>
        <c:numFmt formatCode="General" sourceLinked="1"/>
        <c:majorTickMark val="none"/>
        <c:minorTickMark val="none"/>
        <c:tickLblPos val="nextTo"/>
        <c:crossAx val="659631488"/>
        <c:crosses val="autoZero"/>
        <c:auto val="1"/>
        <c:lblAlgn val="ctr"/>
        <c:lblOffset val="100"/>
        <c:noMultiLvlLbl val="0"/>
      </c:catAx>
      <c:valAx>
        <c:axId val="659631488"/>
        <c:scaling>
          <c:orientation val="minMax"/>
        </c:scaling>
        <c:delete val="1"/>
        <c:axPos val="b"/>
        <c:numFmt formatCode="0%" sourceLinked="1"/>
        <c:majorTickMark val="none"/>
        <c:minorTickMark val="none"/>
        <c:tickLblPos val="nextTo"/>
        <c:crossAx val="772004440"/>
        <c:crosses val="autoZero"/>
        <c:crossBetween val="between"/>
      </c:valAx>
      <c:spPr>
        <a:no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lang="zh-CN">
          <a:latin typeface="微软雅黑" panose="020B0503020204020204" pitchFamily="2" charset="-122"/>
          <a:ea typeface="微软雅黑" panose="020B0503020204020204" pitchFamily="2" charset="-122"/>
        </a:defRPr>
      </a:pPr>
      <a:endParaRPr lang="zh-CN"/>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系列 1</c:v>
                </c:pt>
              </c:strCache>
            </c:strRef>
          </c:tx>
          <c:spPr>
            <a:solidFill>
              <a:srgbClr val="00B0F0"/>
            </a:solidFill>
            <a:ln>
              <a:noFill/>
            </a:ln>
            <a:effectLst/>
          </c:spPr>
          <c:invertIfNegative val="0"/>
          <c:dPt>
            <c:idx val="1"/>
            <c:invertIfNegative val="0"/>
            <c:bubble3D val="0"/>
            <c:spPr>
              <a:solidFill>
                <a:srgbClr val="002060"/>
              </a:solidFill>
              <a:ln>
                <a:noFill/>
              </a:ln>
              <a:effectLst/>
            </c:spPr>
          </c:dPt>
          <c:dPt>
            <c:idx val="2"/>
            <c:invertIfNegative val="0"/>
            <c:bubble3D val="0"/>
            <c:spPr>
              <a:solidFill>
                <a:schemeClr val="tx1">
                  <a:lumMod val="65000"/>
                  <a:lumOff val="35000"/>
                </a:schemeClr>
              </a:solidFill>
              <a:ln>
                <a:noFill/>
              </a:ln>
              <a:effectLst/>
            </c:spPr>
          </c:dPt>
          <c:dPt>
            <c:idx val="3"/>
            <c:invertIfNegative val="0"/>
            <c:bubble3D val="0"/>
            <c:spPr>
              <a:solidFill>
                <a:schemeClr val="bg2"/>
              </a:solidFill>
              <a:ln>
                <a:noFill/>
              </a:ln>
              <a:effectLst/>
            </c:spPr>
          </c:dPt>
          <c:dLbls>
            <c:dLbl>
              <c:idx val="0"/>
              <c:tx>
                <c:rich>
                  <a:bodyPr/>
                  <a:lstStyle/>
                  <a:p>
                    <a:r>
                      <a:rPr lang="en-US" altLang="zh-CN"/>
                      <a:t>48.51%</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从未更换</c:v>
                </c:pt>
                <c:pt idx="1">
                  <c:v>换过一次</c:v>
                </c:pt>
                <c:pt idx="2">
                  <c:v>换了两次</c:v>
                </c:pt>
                <c:pt idx="3">
                  <c:v>两次以上</c:v>
                </c:pt>
              </c:strCache>
            </c:strRef>
          </c:cat>
          <c:val>
            <c:numRef>
              <c:f>Sheet1!$B$2:$B$5</c:f>
              <c:numCache>
                <c:formatCode>0.00%</c:formatCode>
                <c:ptCount val="4"/>
                <c:pt idx="0">
                  <c:v>0.48499999999999999</c:v>
                </c:pt>
                <c:pt idx="1">
                  <c:v>0.25490000000000002</c:v>
                </c:pt>
                <c:pt idx="2">
                  <c:v>0.1651</c:v>
                </c:pt>
                <c:pt idx="3">
                  <c:v>9.4899999999999998E-2</c:v>
                </c:pt>
              </c:numCache>
            </c:numRef>
          </c:val>
        </c:ser>
        <c:dLbls>
          <c:showLegendKey val="0"/>
          <c:showVal val="1"/>
          <c:showCatName val="0"/>
          <c:showSerName val="0"/>
          <c:showPercent val="0"/>
          <c:showBubbleSize val="0"/>
        </c:dLbls>
        <c:gapWidth val="400"/>
        <c:overlap val="91"/>
        <c:axId val="659632272"/>
        <c:axId val="659632664"/>
      </c:barChart>
      <c:catAx>
        <c:axId val="659632272"/>
        <c:scaling>
          <c:orientation val="minMax"/>
        </c:scaling>
        <c:delete val="0"/>
        <c:axPos val="b"/>
        <c:numFmt formatCode="General" sourceLinked="1"/>
        <c:majorTickMark val="none"/>
        <c:minorTickMark val="none"/>
        <c:tickLblPos val="nextTo"/>
        <c:spPr>
          <a:noFill/>
          <a:ln w="9525" cap="flat" cmpd="sng" algn="ctr">
            <a:no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微软雅黑" panose="020B0503020204020204" pitchFamily="2" charset="-122"/>
                <a:ea typeface="微软雅黑" panose="020B0503020204020204" pitchFamily="2" charset="-122"/>
                <a:cs typeface="+mn-cs"/>
              </a:defRPr>
            </a:pPr>
            <a:endParaRPr lang="zh-CN"/>
          </a:p>
        </c:txPr>
        <c:crossAx val="659632664"/>
        <c:crosses val="autoZero"/>
        <c:auto val="1"/>
        <c:lblAlgn val="ctr"/>
        <c:lblOffset val="100"/>
        <c:noMultiLvlLbl val="0"/>
      </c:catAx>
      <c:valAx>
        <c:axId val="659632664"/>
        <c:scaling>
          <c:orientation val="minMax"/>
        </c:scaling>
        <c:delete val="1"/>
        <c:axPos val="l"/>
        <c:numFmt formatCode="0.00%" sourceLinked="1"/>
        <c:majorTickMark val="none"/>
        <c:minorTickMark val="none"/>
        <c:tickLblPos val="nextTo"/>
        <c:crossAx val="659632272"/>
        <c:crosses val="autoZero"/>
        <c:crossBetween val="between"/>
      </c:valAx>
      <c:spPr>
        <a:noFill/>
        <a:ln w="25400">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lang="zh-CN"/>
      </a:pPr>
      <a:endParaRPr lang="zh-CN"/>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4">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1000" kern="120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cs:styleClr val="auto"/>
    </cs:fontRef>
    <cs:defRPr sz="900" b="1" i="0" u="none" strike="noStrike" kern="1200" baseline="0"/>
  </cs:dataLabel>
  <cs:dataLabelCallout>
    <cs:lnRef idx="0"/>
    <cs:fillRef idx="0"/>
    <cs:effectRef idx="0"/>
    <cs:fontRef idx="minor">
      <a:schemeClr val="dk1">
        <a:lumMod val="65000"/>
        <a:lumOff val="35000"/>
      </a:schemeClr>
    </cs:fontRef>
    <cs:spPr>
      <a:solidFill>
        <a:schemeClr val="lt1"/>
      </a:solidFill>
      <a:ln w="9575">
        <a:solidFill>
          <a:schemeClr val="lt1">
            <a:lumMod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19050" cap="rnd" cmpd="sng" algn="ctr">
        <a:solidFill>
          <a:schemeClr val="phClr">
            <a:shade val="95000"/>
            <a:satMod val="105000"/>
          </a:schemeClr>
        </a:solidFill>
        <a:round/>
      </a:ln>
    </cs:spPr>
  </cs:dataPointLine>
  <cs:dataPointMarker>
    <cs:lnRef idx="0"/>
    <cs:fillRef idx="0"/>
    <cs:effectRef idx="0"/>
    <cs:fontRef idx="minor">
      <a:schemeClr val="dk1"/>
    </cs:fontRef>
    <cs:spPr>
      <a:solidFill>
        <a:schemeClr val="lt1"/>
      </a:solidFill>
    </cs:spPr>
  </cs:dataPointMarker>
  <cs:dataPointMarkerLayout symbol="circle" size="17"/>
  <cs:dataPointWireframe>
    <cs:lnRef idx="0">
      <cs:styleClr val="auto"/>
    </cs:lnRef>
    <cs:fillRef idx="1"/>
    <cs:effectRef idx="0"/>
    <cs:fontRef idx="minor">
      <a:schemeClr val="dk1"/>
    </cs:fontRef>
    <cs:spPr>
      <a:ln w="9525">
        <a:solidFill>
          <a:schemeClr val="phClr"/>
        </a:solidFill>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35000"/>
            <a:lumOff val="65000"/>
          </a:schemeClr>
        </a:solidFill>
      </a:ln>
    </cs:spPr>
  </cs:dropLine>
  <cs:errorBar>
    <cs:lnRef idx="0"/>
    <cs:fillRef idx="0"/>
    <cs:effectRef idx="0"/>
    <cs:fontRef idx="minor">
      <a:schemeClr val="dk1"/>
    </cs:fontRef>
    <cs:spPr>
      <a:ln w="9525">
        <a:solidFill>
          <a:schemeClr val="dk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ln>
    </cs:spPr>
  </cs:seriesLine>
  <cs:title>
    <cs:lnRef idx="0"/>
    <cs:fillRef idx="0"/>
    <cs:effectRef idx="0"/>
    <cs:fontRef idx="minor">
      <a:schemeClr val="dk1"/>
    </cs:fontRef>
    <cs:defRPr sz="1440" b="0" kern="1200" cap="all" spc="0" baseline="0">
      <a:gradFill>
        <a:gsLst>
          <a:gs pos="0">
            <a:schemeClr val="dk1">
              <a:lumMod val="50000"/>
              <a:lumOff val="50000"/>
            </a:schemeClr>
          </a:gs>
          <a:gs pos="100000">
            <a:schemeClr val="dk1">
              <a:lumMod val="85000"/>
              <a:lumOff val="15000"/>
            </a:schemeClr>
          </a:gs>
        </a:gsLst>
        <a:lin ang="5400000" scaled="0"/>
      </a:gradFill>
    </cs:defRPr>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50000"/>
            <a:lumOff val="50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0.12558</cdr:x>
      <cdr:y>0.18346</cdr:y>
    </cdr:from>
    <cdr:to>
      <cdr:x>0.93058</cdr:x>
      <cdr:y>0.35179</cdr:y>
    </cdr:to>
    <cdr:sp macro="" textlink="">
      <cdr:nvSpPr>
        <cdr:cNvPr id="2" name="矩形 1"/>
        <cdr:cNvSpPr/>
      </cdr:nvSpPr>
      <cdr:spPr>
        <a:xfrm xmlns:a="http://schemas.openxmlformats.org/drawingml/2006/main">
          <a:off x="662348" y="399591"/>
          <a:ext cx="4245819" cy="366631"/>
        </a:xfrm>
        <a:prstGeom xmlns:a="http://schemas.openxmlformats.org/drawingml/2006/main" prst="rect">
          <a:avLst/>
        </a:prstGeom>
      </cdr:spPr>
      <cdr:txBody>
        <a:bodyPr xmlns:a="http://schemas.openxmlformats.org/drawingml/2006/main" vertOverflow="clip" vert="horz" wrap="square" lIns="45720" tIns="45720" rIns="45720" bIns="45720" rtlCol="0" anchor="t" anchorCtr="0">
          <a:normAutofit/>
        </a:bodyPr>
        <a:lstStyle xmlns:a="http://schemas.openxmlformats.org/drawingml/2006/main"/>
        <a:p xmlns:a="http://schemas.openxmlformats.org/drawingml/2006/main">
          <a:r>
            <a:rPr lang="zh-CN" altLang="en-US" sz="1100">
              <a:solidFill>
                <a:schemeClr val="tx1"/>
              </a:solidFill>
              <a:latin typeface="微软雅黑" panose="020B0503020204020204" pitchFamily="2" charset="-122"/>
              <a:ea typeface="微软雅黑" panose="020B0503020204020204" pitchFamily="2" charset="-122"/>
            </a:rPr>
            <a:t>蒙语授课毕业生 </a:t>
          </a:r>
          <a:r>
            <a:rPr lang="en-US" altLang="zh-CN" sz="1800">
              <a:solidFill>
                <a:srgbClr val="00B0F0"/>
              </a:solidFill>
              <a:latin typeface="微软雅黑" panose="020B0503020204020204" pitchFamily="2" charset="-122"/>
              <a:ea typeface="微软雅黑" panose="020B0503020204020204" pitchFamily="2" charset="-122"/>
            </a:rPr>
            <a:t>207</a:t>
          </a:r>
          <a:r>
            <a:rPr lang="en-US" altLang="zh-CN" sz="1800">
              <a:solidFill>
                <a:schemeClr val="tx1"/>
              </a:solidFill>
              <a:latin typeface="微软雅黑" panose="020B0503020204020204" pitchFamily="2" charset="-122"/>
              <a:ea typeface="微软雅黑" panose="020B0503020204020204" pitchFamily="2" charset="-122"/>
            </a:rPr>
            <a:t> </a:t>
          </a:r>
          <a:r>
            <a:rPr lang="zh-CN" altLang="en-US" sz="1100">
              <a:solidFill>
                <a:schemeClr val="tx1"/>
              </a:solidFill>
              <a:latin typeface="微软雅黑" panose="020B0503020204020204" pitchFamily="2" charset="-122"/>
              <a:ea typeface="微软雅黑" panose="020B0503020204020204" pitchFamily="2" charset="-122"/>
            </a:rPr>
            <a:t>人，占毕业生总人数的 </a:t>
          </a:r>
          <a:r>
            <a:rPr lang="en-US" altLang="zh-CN" sz="1800">
              <a:solidFill>
                <a:srgbClr val="00B0F0"/>
              </a:solidFill>
              <a:latin typeface="微软雅黑" panose="020B0503020204020204" pitchFamily="2" charset="-122"/>
              <a:ea typeface="微软雅黑" panose="020B0503020204020204" pitchFamily="2" charset="-122"/>
            </a:rPr>
            <a:t>6.89</a:t>
          </a:r>
          <a:r>
            <a:rPr lang="en-US" altLang="zh-CN" sz="1100">
              <a:solidFill>
                <a:schemeClr val="tx1"/>
              </a:solidFill>
              <a:latin typeface="微软雅黑" panose="020B0503020204020204" pitchFamily="2" charset="-122"/>
              <a:ea typeface="微软雅黑" panose="020B0503020204020204" pitchFamily="2" charset="-122"/>
            </a:rPr>
            <a:t>%</a:t>
          </a:r>
          <a:r>
            <a:rPr lang="en-US" altLang="zh-CN" sz="1800">
              <a:solidFill>
                <a:schemeClr val="tx1"/>
              </a:solidFill>
              <a:latin typeface="微软雅黑" panose="020B0503020204020204" pitchFamily="2" charset="-122"/>
              <a:ea typeface="微软雅黑" panose="020B0503020204020204" pitchFamily="2" charset="-122"/>
            </a:rPr>
            <a:t> </a:t>
          </a:r>
          <a:endParaRPr lang="zh-CN" altLang="en-US" sz="1100">
            <a:solidFill>
              <a:schemeClr val="tx1"/>
            </a:solidFill>
            <a:latin typeface="微软雅黑" panose="020B0503020204020204" pitchFamily="2" charset="-122"/>
            <a:ea typeface="微软雅黑" panose="020B0503020204020204" pitchFamily="2" charset="-122"/>
          </a:endParaRPr>
        </a:p>
      </cdr:txBody>
    </cdr:sp>
  </cdr:relSizeAnchor>
  <cdr:relSizeAnchor xmlns:cdr="http://schemas.openxmlformats.org/drawingml/2006/chartDrawing">
    <cdr:from>
      <cdr:x>0.12248</cdr:x>
      <cdr:y>0.57372</cdr:y>
    </cdr:from>
    <cdr:to>
      <cdr:x>0.92748</cdr:x>
      <cdr:y>0.74204</cdr:y>
    </cdr:to>
    <cdr:sp macro="" textlink="">
      <cdr:nvSpPr>
        <cdr:cNvPr id="3" name="矩形 2"/>
        <cdr:cNvSpPr/>
      </cdr:nvSpPr>
      <cdr:spPr>
        <a:xfrm xmlns:a="http://schemas.openxmlformats.org/drawingml/2006/main">
          <a:off x="645994" y="1249588"/>
          <a:ext cx="4245819" cy="366609"/>
        </a:xfrm>
        <a:prstGeom xmlns:a="http://schemas.openxmlformats.org/drawingml/2006/main" prst="rect">
          <a:avLst/>
        </a:prstGeom>
      </cdr:spPr>
      <cdr:txBody>
        <a:bodyPr xmlns:a="http://schemas.openxmlformats.org/drawingml/2006/main" vertOverflow="clip" vert="horz" wrap="square" lIns="45720" tIns="45720" rIns="45720" bIns="45720" rtlCol="0" anchor="t" anchorCtr="0">
          <a:normAutofit/>
        </a:bodyPr>
        <a:lstStyle xmlns:a="http://schemas.openxmlformats.org/drawingml/2006/main"/>
        <a:p xmlns:a="http://schemas.openxmlformats.org/drawingml/2006/main">
          <a:r>
            <a:rPr lang="zh-CN" altLang="en-US" sz="1100">
              <a:solidFill>
                <a:schemeClr val="tx1"/>
              </a:solidFill>
              <a:latin typeface="微软雅黑" panose="020B0503020204020204" pitchFamily="2" charset="-122"/>
              <a:ea typeface="微软雅黑" panose="020B0503020204020204" pitchFamily="2" charset="-122"/>
            </a:rPr>
            <a:t>蒙语授课就业 </a:t>
          </a:r>
          <a:r>
            <a:rPr lang="en-US" altLang="zh-CN" sz="1800">
              <a:solidFill>
                <a:srgbClr val="00B0F0"/>
              </a:solidFill>
              <a:latin typeface="微软雅黑" panose="020B0503020204020204" pitchFamily="2" charset="-122"/>
              <a:ea typeface="微软雅黑" panose="020B0503020204020204" pitchFamily="2" charset="-122"/>
            </a:rPr>
            <a:t>201</a:t>
          </a:r>
          <a:r>
            <a:rPr lang="en-US" altLang="zh-CN" sz="1800">
              <a:solidFill>
                <a:schemeClr val="tx1"/>
              </a:solidFill>
              <a:latin typeface="微软雅黑" panose="020B0503020204020204" pitchFamily="2" charset="-122"/>
              <a:ea typeface="微软雅黑" panose="020B0503020204020204" pitchFamily="2" charset="-122"/>
            </a:rPr>
            <a:t> </a:t>
          </a:r>
          <a:r>
            <a:rPr lang="zh-CN" altLang="en-US" sz="1100">
              <a:solidFill>
                <a:schemeClr val="tx1"/>
              </a:solidFill>
              <a:latin typeface="微软雅黑" panose="020B0503020204020204" pitchFamily="2" charset="-122"/>
              <a:ea typeface="微软雅黑" panose="020B0503020204020204" pitchFamily="2" charset="-122"/>
            </a:rPr>
            <a:t>人，占就业总人数的 </a:t>
          </a:r>
          <a:r>
            <a:rPr lang="en-US" altLang="zh-CN" sz="1800">
              <a:solidFill>
                <a:srgbClr val="00B0F0"/>
              </a:solidFill>
              <a:latin typeface="微软雅黑" panose="020B0503020204020204" pitchFamily="2" charset="-122"/>
              <a:ea typeface="微软雅黑" panose="020B0503020204020204" pitchFamily="2" charset="-122"/>
            </a:rPr>
            <a:t>6.98</a:t>
          </a:r>
          <a:r>
            <a:rPr lang="en-US" altLang="zh-CN" sz="1100">
              <a:solidFill>
                <a:schemeClr val="tx1"/>
              </a:solidFill>
              <a:latin typeface="微软雅黑" panose="020B0503020204020204" pitchFamily="2" charset="-122"/>
              <a:ea typeface="微软雅黑" panose="020B0503020204020204" pitchFamily="2" charset="-122"/>
            </a:rPr>
            <a:t>%</a:t>
          </a:r>
          <a:r>
            <a:rPr lang="en-US" altLang="zh-CN" sz="1800">
              <a:solidFill>
                <a:schemeClr val="tx1"/>
              </a:solidFill>
              <a:latin typeface="微软雅黑" panose="020B0503020204020204" pitchFamily="2" charset="-122"/>
              <a:ea typeface="微软雅黑" panose="020B0503020204020204" pitchFamily="2" charset="-122"/>
            </a:rPr>
            <a:t> </a:t>
          </a:r>
          <a:endParaRPr lang="zh-CN" altLang="en-US" sz="1100">
            <a:solidFill>
              <a:schemeClr val="tx1"/>
            </a:solidFill>
            <a:latin typeface="微软雅黑" panose="020B0503020204020204" pitchFamily="2" charset="-122"/>
            <a:ea typeface="微软雅黑" panose="020B0503020204020204" pitchFamily="2" charset="-122"/>
          </a:endParaRPr>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357FB9-8602-4760-9D48-A9A2EF83A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30</Pages>
  <Words>2477</Words>
  <Characters>14119</Characters>
  <Application>Microsoft Office Word</Application>
  <DocSecurity>0</DocSecurity>
  <Lines>117</Lines>
  <Paragraphs>33</Paragraphs>
  <ScaleCrop>false</ScaleCrop>
  <Company>china</Company>
  <LinksUpToDate>false</LinksUpToDate>
  <CharactersWithSpaces>16563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zyxy0017</dc:creator>
  <cp:lastModifiedBy>杭敖日格乐</cp:lastModifiedBy>
  <cp:revision>319</cp:revision>
  <cp:lastPrinted>2018-11-06T03:46:00Z</cp:lastPrinted>
  <dcterms:created xsi:type="dcterms:W3CDTF">2018-01-15T03:38:00Z</dcterms:created>
  <dcterms:modified xsi:type="dcterms:W3CDTF">2018-11-07T01:00:00Z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