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65" w:rsidRDefault="009A3B65" w:rsidP="009A3B65">
      <w:pPr>
        <w:pStyle w:val="a3"/>
        <w:shd w:val="clear" w:color="auto" w:fill="FFFFFF"/>
        <w:spacing w:before="0" w:beforeAutospacing="0" w:after="150" w:afterAutospacing="0"/>
        <w:ind w:firstLine="480"/>
        <w:jc w:val="center"/>
        <w:rPr>
          <w:rFonts w:asciiTheme="minorEastAsia" w:eastAsiaTheme="minorEastAsia" w:hAnsiTheme="minorEastAsia" w:cs="Arial" w:hint="eastAsia"/>
          <w:color w:val="333333"/>
          <w:sz w:val="28"/>
          <w:szCs w:val="28"/>
        </w:rPr>
      </w:pPr>
      <w:r>
        <w:rPr>
          <w:rFonts w:asciiTheme="minorEastAsia" w:eastAsiaTheme="minorEastAsia" w:hAnsiTheme="minorEastAsia" w:cs="Arial" w:hint="eastAsia"/>
          <w:color w:val="333333"/>
          <w:sz w:val="28"/>
          <w:szCs w:val="28"/>
        </w:rPr>
        <w:t>《</w:t>
      </w:r>
      <w:r>
        <w:rPr>
          <w:rFonts w:asciiTheme="minorEastAsia" w:eastAsiaTheme="minorEastAsia" w:hAnsiTheme="minorEastAsia" w:cs="Arial" w:hint="eastAsia"/>
          <w:color w:val="333333"/>
          <w:sz w:val="28"/>
          <w:szCs w:val="28"/>
        </w:rPr>
        <w:t>外国文学</w:t>
      </w:r>
      <w:r>
        <w:rPr>
          <w:rFonts w:asciiTheme="minorEastAsia" w:eastAsiaTheme="minorEastAsia" w:hAnsiTheme="minorEastAsia" w:cs="Arial" w:hint="eastAsia"/>
          <w:color w:val="333333"/>
          <w:sz w:val="28"/>
          <w:szCs w:val="28"/>
        </w:rPr>
        <w:t>》测试题（一）</w:t>
      </w:r>
    </w:p>
    <w:p w:rsidR="008F40E7" w:rsidRPr="009A3B65"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b/>
          <w:color w:val="333333"/>
          <w:sz w:val="28"/>
          <w:szCs w:val="28"/>
        </w:rPr>
      </w:pPr>
      <w:proofErr w:type="gramStart"/>
      <w:r w:rsidRPr="009A3B65">
        <w:rPr>
          <w:rFonts w:asciiTheme="minorEastAsia" w:eastAsiaTheme="minorEastAsia" w:hAnsiTheme="minorEastAsia" w:cs="Arial"/>
          <w:b/>
          <w:color w:val="333333"/>
          <w:sz w:val="28"/>
          <w:szCs w:val="28"/>
        </w:rPr>
        <w:t>一</w:t>
      </w:r>
      <w:proofErr w:type="gramEnd"/>
      <w:r w:rsidRPr="009A3B65">
        <w:rPr>
          <w:rFonts w:asciiTheme="minorEastAsia" w:eastAsiaTheme="minorEastAsia" w:hAnsiTheme="minorEastAsia" w:cs="Arial"/>
          <w:b/>
          <w:color w:val="333333"/>
          <w:sz w:val="28"/>
          <w:szCs w:val="28"/>
        </w:rPr>
        <w:t>. 单选题（</w:t>
      </w:r>
      <w:r w:rsidR="009A3B65" w:rsidRPr="009A3B65">
        <w:rPr>
          <w:rFonts w:asciiTheme="minorEastAsia" w:eastAsiaTheme="minorEastAsia" w:hAnsiTheme="minorEastAsia" w:cs="Arial" w:hint="eastAsia"/>
          <w:b/>
          <w:color w:val="333333"/>
          <w:sz w:val="28"/>
          <w:szCs w:val="28"/>
        </w:rPr>
        <w:t>每题2分，</w:t>
      </w:r>
      <w:r w:rsidRPr="009A3B65">
        <w:rPr>
          <w:rFonts w:asciiTheme="minorEastAsia" w:eastAsiaTheme="minorEastAsia" w:hAnsiTheme="minorEastAsia" w:cs="Arial"/>
          <w:b/>
          <w:color w:val="333333"/>
          <w:sz w:val="28"/>
          <w:szCs w:val="28"/>
        </w:rPr>
        <w:t>共</w:t>
      </w:r>
      <w:r w:rsidR="009A3B65" w:rsidRPr="009A3B65">
        <w:rPr>
          <w:rFonts w:asciiTheme="minorEastAsia" w:eastAsiaTheme="minorEastAsia" w:hAnsiTheme="minorEastAsia" w:cs="Arial" w:hint="eastAsia"/>
          <w:b/>
          <w:color w:val="333333"/>
          <w:sz w:val="28"/>
          <w:szCs w:val="28"/>
        </w:rPr>
        <w:t>20</w:t>
      </w:r>
      <w:r w:rsidRPr="009A3B65">
        <w:rPr>
          <w:rFonts w:asciiTheme="minorEastAsia" w:eastAsiaTheme="minorEastAsia" w:hAnsiTheme="minorEastAsia" w:cs="Arial"/>
          <w:b/>
          <w:color w:val="333333"/>
          <w:sz w:val="28"/>
          <w:szCs w:val="28"/>
        </w:rPr>
        <w:t>分）</w:t>
      </w:r>
    </w:p>
    <w:p w:rsidR="000B69DD"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1. 雨果自己曾惊叹的说：“这部作品是一座大山。”这部作品是：</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333333"/>
          <w:sz w:val="28"/>
          <w:szCs w:val="28"/>
        </w:rPr>
        <w:t>A.</w:t>
      </w:r>
      <w:r w:rsidRPr="004B57C4">
        <w:rPr>
          <w:rFonts w:asciiTheme="minorEastAsia" w:eastAsiaTheme="minorEastAsia" w:hAnsiTheme="minorEastAsia" w:cs="Arial"/>
          <w:color w:val="FF0000"/>
          <w:sz w:val="28"/>
          <w:szCs w:val="28"/>
        </w:rPr>
        <w:t>《巴黎圣母院》</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B.《上海劳工》</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C.《悲惨世界》</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D.《九三年》</w:t>
      </w:r>
    </w:p>
    <w:p w:rsidR="000B69DD"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2. 高尔基之所以把19世纪现实主义称之为“批判现实主义”，是因为它：</w:t>
      </w:r>
    </w:p>
    <w:p w:rsidR="008F40E7" w:rsidRPr="004B57C4" w:rsidRDefault="000B69DD"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 xml:space="preserve"> </w:t>
      </w:r>
      <w:r w:rsidR="008F40E7" w:rsidRPr="004B57C4">
        <w:rPr>
          <w:rFonts w:asciiTheme="minorEastAsia" w:eastAsiaTheme="minorEastAsia" w:hAnsiTheme="minorEastAsia" w:cs="Arial"/>
          <w:color w:val="333333"/>
          <w:sz w:val="28"/>
          <w:szCs w:val="28"/>
        </w:rPr>
        <w:t>A.同情下层人民的苦难</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t>B.着力于暴露与批判资本主义社会的罪恶</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C.提倡社会改良</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D.同情小资产阶级知识分子的不幸遭遇</w:t>
      </w:r>
    </w:p>
    <w:p w:rsidR="000B69DD"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3. 法国第一个批判现实主义的作家是：</w:t>
      </w:r>
    </w:p>
    <w:p w:rsidR="008F40E7" w:rsidRPr="004B57C4" w:rsidRDefault="000B69DD"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 xml:space="preserve"> </w:t>
      </w:r>
      <w:r w:rsidR="008F40E7" w:rsidRPr="004B57C4">
        <w:rPr>
          <w:rFonts w:asciiTheme="minorEastAsia" w:eastAsiaTheme="minorEastAsia" w:hAnsiTheme="minorEastAsia" w:cs="Arial"/>
          <w:color w:val="333333"/>
          <w:sz w:val="28"/>
          <w:szCs w:val="28"/>
        </w:rPr>
        <w:t>A.福楼拜</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B.莫泊桑</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C.司汤达</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lastRenderedPageBreak/>
        <w:t>D. 巴尔扎克</w:t>
      </w:r>
    </w:p>
    <w:p w:rsidR="000B69DD"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4. 托尔斯泰世界观转变后创作的最重要的作品是：</w:t>
      </w:r>
    </w:p>
    <w:p w:rsidR="008F40E7" w:rsidRPr="004B57C4" w:rsidRDefault="000B69DD" w:rsidP="004B57C4">
      <w:pPr>
        <w:pStyle w:val="a3"/>
        <w:shd w:val="clear" w:color="auto" w:fill="FFFFFF"/>
        <w:spacing w:before="0" w:beforeAutospacing="0" w:after="150" w:afterAutospacing="0"/>
        <w:ind w:firstLineChars="100" w:firstLine="2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 xml:space="preserve"> </w:t>
      </w:r>
      <w:r w:rsidR="008F40E7" w:rsidRPr="004B57C4">
        <w:rPr>
          <w:rFonts w:asciiTheme="minorEastAsia" w:eastAsiaTheme="minorEastAsia" w:hAnsiTheme="minorEastAsia" w:cs="Arial"/>
          <w:color w:val="333333"/>
          <w:sz w:val="28"/>
          <w:szCs w:val="28"/>
        </w:rPr>
        <w:t>A.《安娜卡列琳娜》</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B.《战争与和平》</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C.《教育的果实》</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t>D.《复活》</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 xml:space="preserve">5. </w:t>
      </w:r>
      <w:r w:rsidR="000B69DD" w:rsidRPr="004B57C4">
        <w:rPr>
          <w:rFonts w:asciiTheme="minorEastAsia" w:eastAsiaTheme="minorEastAsia" w:hAnsiTheme="minorEastAsia" w:cs="Arial"/>
          <w:color w:val="333333"/>
          <w:sz w:val="28"/>
          <w:szCs w:val="28"/>
        </w:rPr>
        <w:t>果戈里的著名小说《死魂灵》的中心人物应是：</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A.玛尼</w:t>
      </w:r>
      <w:proofErr w:type="gramStart"/>
      <w:r w:rsidRPr="004B57C4">
        <w:rPr>
          <w:rFonts w:asciiTheme="minorEastAsia" w:eastAsiaTheme="minorEastAsia" w:hAnsiTheme="minorEastAsia" w:cs="Arial"/>
          <w:color w:val="333333"/>
          <w:sz w:val="28"/>
          <w:szCs w:val="28"/>
        </w:rPr>
        <w:t>洛</w:t>
      </w:r>
      <w:proofErr w:type="gramEnd"/>
      <w:r w:rsidRPr="004B57C4">
        <w:rPr>
          <w:rFonts w:asciiTheme="minorEastAsia" w:eastAsiaTheme="minorEastAsia" w:hAnsiTheme="minorEastAsia" w:cs="Arial"/>
          <w:color w:val="333333"/>
          <w:sz w:val="28"/>
          <w:szCs w:val="28"/>
        </w:rPr>
        <w:t>夫</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t>B.</w:t>
      </w:r>
      <w:proofErr w:type="gramStart"/>
      <w:r w:rsidRPr="004B57C4">
        <w:rPr>
          <w:rFonts w:asciiTheme="minorEastAsia" w:eastAsiaTheme="minorEastAsia" w:hAnsiTheme="minorEastAsia" w:cs="Arial"/>
          <w:color w:val="FF0000"/>
          <w:sz w:val="28"/>
          <w:szCs w:val="28"/>
        </w:rPr>
        <w:t>波留希</w:t>
      </w:r>
      <w:proofErr w:type="gramEnd"/>
      <w:r w:rsidRPr="004B57C4">
        <w:rPr>
          <w:rFonts w:asciiTheme="minorEastAsia" w:eastAsiaTheme="minorEastAsia" w:hAnsiTheme="minorEastAsia" w:cs="Arial"/>
          <w:color w:val="FF0000"/>
          <w:sz w:val="28"/>
          <w:szCs w:val="28"/>
        </w:rPr>
        <w:t>金</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C.诺兹特</w:t>
      </w:r>
      <w:proofErr w:type="gramStart"/>
      <w:r w:rsidRPr="004B57C4">
        <w:rPr>
          <w:rFonts w:asciiTheme="minorEastAsia" w:eastAsiaTheme="minorEastAsia" w:hAnsiTheme="minorEastAsia" w:cs="Arial"/>
          <w:color w:val="333333"/>
          <w:sz w:val="28"/>
          <w:szCs w:val="28"/>
        </w:rPr>
        <w:t>寥</w:t>
      </w:r>
      <w:proofErr w:type="gramEnd"/>
      <w:r w:rsidRPr="004B57C4">
        <w:rPr>
          <w:rFonts w:asciiTheme="minorEastAsia" w:eastAsiaTheme="minorEastAsia" w:hAnsiTheme="minorEastAsia" w:cs="Arial"/>
          <w:color w:val="333333"/>
          <w:sz w:val="28"/>
          <w:szCs w:val="28"/>
        </w:rPr>
        <w:t>夫</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D.</w:t>
      </w:r>
      <w:proofErr w:type="gramStart"/>
      <w:r w:rsidRPr="004B57C4">
        <w:rPr>
          <w:rFonts w:asciiTheme="minorEastAsia" w:eastAsiaTheme="minorEastAsia" w:hAnsiTheme="minorEastAsia" w:cs="Arial"/>
          <w:color w:val="333333"/>
          <w:sz w:val="28"/>
          <w:szCs w:val="28"/>
        </w:rPr>
        <w:t>乞乞</w:t>
      </w:r>
      <w:proofErr w:type="gramEnd"/>
      <w:r w:rsidRPr="004B57C4">
        <w:rPr>
          <w:rFonts w:asciiTheme="minorEastAsia" w:eastAsiaTheme="minorEastAsia" w:hAnsiTheme="minorEastAsia" w:cs="Arial"/>
          <w:color w:val="333333"/>
          <w:sz w:val="28"/>
          <w:szCs w:val="28"/>
        </w:rPr>
        <w:t>科夫</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6. 杰克.</w:t>
      </w:r>
      <w:r w:rsidR="000B69DD" w:rsidRPr="004B57C4">
        <w:rPr>
          <w:rFonts w:asciiTheme="minorEastAsia" w:eastAsiaTheme="minorEastAsia" w:hAnsiTheme="minorEastAsia" w:cs="Arial"/>
          <w:color w:val="333333"/>
          <w:sz w:val="28"/>
          <w:szCs w:val="28"/>
        </w:rPr>
        <w:t>伦敦代表作是：</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A.《荒野的呼唤》</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B.《白牙》</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C.《铁蹄》</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t>D.《马丁.伊登》</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7. 代表着“迷惘的一代”</w:t>
      </w:r>
      <w:r w:rsidR="000B69DD" w:rsidRPr="004B57C4">
        <w:rPr>
          <w:rFonts w:asciiTheme="minorEastAsia" w:eastAsiaTheme="minorEastAsia" w:hAnsiTheme="minorEastAsia" w:cs="Arial"/>
          <w:color w:val="333333"/>
          <w:sz w:val="28"/>
          <w:szCs w:val="28"/>
        </w:rPr>
        <w:t>的最高成就的作品是</w:t>
      </w:r>
      <w:r w:rsidR="000B69DD" w:rsidRPr="004B57C4">
        <w:rPr>
          <w:rFonts w:asciiTheme="minorEastAsia" w:eastAsiaTheme="minorEastAsia" w:hAnsiTheme="minorEastAsia" w:cs="Arial" w:hint="eastAsia"/>
          <w:color w:val="333333"/>
          <w:sz w:val="28"/>
          <w:szCs w:val="28"/>
        </w:rPr>
        <w:t>:</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A.《丧钟为谁而鸣》</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333333"/>
          <w:sz w:val="28"/>
          <w:szCs w:val="28"/>
        </w:rPr>
        <w:lastRenderedPageBreak/>
        <w:t>B.</w:t>
      </w:r>
      <w:r w:rsidRPr="004B57C4">
        <w:rPr>
          <w:rFonts w:asciiTheme="minorEastAsia" w:eastAsiaTheme="minorEastAsia" w:hAnsiTheme="minorEastAsia" w:cs="Arial"/>
          <w:color w:val="FF0000"/>
          <w:sz w:val="28"/>
          <w:szCs w:val="28"/>
        </w:rPr>
        <w:t>《永别了，武器》</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C.《老人与海》</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D.《太阳照样升起》</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8. “玛蒂尔德小姐”</w:t>
      </w:r>
      <w:r w:rsidR="000B69DD" w:rsidRPr="004B57C4">
        <w:rPr>
          <w:rFonts w:asciiTheme="minorEastAsia" w:eastAsiaTheme="minorEastAsia" w:hAnsiTheme="minorEastAsia" w:cs="Arial"/>
          <w:color w:val="333333"/>
          <w:sz w:val="28"/>
          <w:szCs w:val="28"/>
        </w:rPr>
        <w:t>是法国著名小说（）中的人物：</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A.《羊脂球》</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B.《遗产》</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C.《包法利夫人》</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t>D.《红与黑》</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 xml:space="preserve">9. </w:t>
      </w:r>
      <w:r w:rsidR="000B69DD" w:rsidRPr="004B57C4">
        <w:rPr>
          <w:rFonts w:asciiTheme="minorEastAsia" w:eastAsiaTheme="minorEastAsia" w:hAnsiTheme="minorEastAsia" w:cs="Arial"/>
          <w:color w:val="333333"/>
          <w:sz w:val="28"/>
          <w:szCs w:val="28"/>
        </w:rPr>
        <w:t>桑提亚哥是下面哪部作品中的人物：</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A</w:t>
      </w:r>
      <w:r w:rsidRPr="004B57C4">
        <w:rPr>
          <w:rFonts w:asciiTheme="minorEastAsia" w:eastAsiaTheme="minorEastAsia" w:hAnsiTheme="minorEastAsia" w:cs="Arial"/>
          <w:color w:val="FF0000"/>
          <w:sz w:val="28"/>
          <w:szCs w:val="28"/>
        </w:rPr>
        <w:t>.《老人与海》</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B.《永别了，武器》</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C.《美国的悲剧》</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D.《太阳照样升起》</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 xml:space="preserve">10. </w:t>
      </w:r>
      <w:r w:rsidR="000B69DD" w:rsidRPr="004B57C4">
        <w:rPr>
          <w:rFonts w:asciiTheme="minorEastAsia" w:eastAsiaTheme="minorEastAsia" w:hAnsiTheme="minorEastAsia" w:cs="Arial"/>
          <w:color w:val="333333"/>
          <w:sz w:val="28"/>
          <w:szCs w:val="28"/>
        </w:rPr>
        <w:t>德国第一部产生重大国际影响的作品是：</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FF0000"/>
          <w:sz w:val="28"/>
          <w:szCs w:val="28"/>
        </w:rPr>
      </w:pPr>
      <w:r w:rsidRPr="004B57C4">
        <w:rPr>
          <w:rFonts w:asciiTheme="minorEastAsia" w:eastAsiaTheme="minorEastAsia" w:hAnsiTheme="minorEastAsia" w:cs="Arial"/>
          <w:color w:val="FF0000"/>
          <w:sz w:val="28"/>
          <w:szCs w:val="28"/>
        </w:rPr>
        <w:t>A.《浮士德》</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B.《爱密丽亚</w:t>
      </w:r>
      <w:r w:rsidR="009F7867" w:rsidRPr="004B57C4">
        <w:rPr>
          <w:rFonts w:asciiTheme="minorEastAsia" w:eastAsiaTheme="minorEastAsia" w:hAnsiTheme="minorEastAsia" w:cs="Arial" w:hint="eastAsia"/>
          <w:color w:val="333333"/>
          <w:sz w:val="28"/>
          <w:szCs w:val="28"/>
        </w:rPr>
        <w:t>.</w:t>
      </w:r>
      <w:r w:rsidRPr="004B57C4">
        <w:rPr>
          <w:rFonts w:asciiTheme="minorEastAsia" w:eastAsiaTheme="minorEastAsia" w:hAnsiTheme="minorEastAsia" w:cs="Arial"/>
          <w:color w:val="333333"/>
          <w:sz w:val="28"/>
          <w:szCs w:val="28"/>
        </w:rPr>
        <w:t>迦绿蒂》</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C.《阴谋与爱情》</w:t>
      </w:r>
    </w:p>
    <w:p w:rsidR="008F40E7" w:rsidRPr="004B57C4" w:rsidRDefault="008F40E7" w:rsidP="008F40E7">
      <w:pPr>
        <w:pStyle w:val="a3"/>
        <w:shd w:val="clear" w:color="auto" w:fill="FFFFFF"/>
        <w:spacing w:before="0" w:beforeAutospacing="0" w:after="150" w:afterAutospacing="0"/>
        <w:ind w:firstLine="480"/>
        <w:rPr>
          <w:rFonts w:asciiTheme="minorEastAsia" w:eastAsiaTheme="minorEastAsia" w:hAnsiTheme="minorEastAsia" w:cs="Arial"/>
          <w:color w:val="333333"/>
          <w:sz w:val="28"/>
          <w:szCs w:val="28"/>
        </w:rPr>
      </w:pPr>
      <w:r w:rsidRPr="004B57C4">
        <w:rPr>
          <w:rFonts w:asciiTheme="minorEastAsia" w:eastAsiaTheme="minorEastAsia" w:hAnsiTheme="minorEastAsia" w:cs="Arial"/>
          <w:color w:val="333333"/>
          <w:sz w:val="28"/>
          <w:szCs w:val="28"/>
        </w:rPr>
        <w:t>D.《少年维特之烦恼》</w:t>
      </w:r>
    </w:p>
    <w:p w:rsidR="005408B3" w:rsidRPr="004B57C4" w:rsidRDefault="005408B3" w:rsidP="000C7FB2">
      <w:pPr>
        <w:pStyle w:val="reader-word-layer"/>
        <w:shd w:val="clear" w:color="auto" w:fill="FFFFFF"/>
        <w:spacing w:before="0" w:beforeAutospacing="0" w:after="0" w:afterAutospacing="0"/>
        <w:rPr>
          <w:rFonts w:asciiTheme="minorEastAsia" w:eastAsiaTheme="minorEastAsia" w:hAnsiTheme="minorEastAsia" w:cs="Times New Roman"/>
          <w:b/>
          <w:color w:val="000000"/>
          <w:sz w:val="28"/>
          <w:szCs w:val="28"/>
        </w:rPr>
      </w:pPr>
      <w:r w:rsidRPr="004B57C4">
        <w:rPr>
          <w:rFonts w:asciiTheme="minorEastAsia" w:eastAsiaTheme="minorEastAsia" w:hAnsiTheme="minorEastAsia" w:cs="Times New Roman" w:hint="eastAsia"/>
          <w:b/>
          <w:color w:val="000000"/>
          <w:sz w:val="28"/>
          <w:szCs w:val="28"/>
        </w:rPr>
        <w:lastRenderedPageBreak/>
        <w:t>二、判断题（每题2分，共10分）</w:t>
      </w:r>
    </w:p>
    <w:p w:rsidR="009F7867" w:rsidRPr="004B57C4" w:rsidRDefault="005408B3" w:rsidP="000C7FB2">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1、</w:t>
      </w:r>
      <w:r w:rsidR="009F7867" w:rsidRPr="004B57C4">
        <w:rPr>
          <w:rFonts w:asciiTheme="minorEastAsia" w:eastAsiaTheme="minorEastAsia" w:hAnsiTheme="minorEastAsia" w:cs="Times New Roman" w:hint="eastAsia"/>
          <w:color w:val="000000"/>
          <w:sz w:val="28"/>
          <w:szCs w:val="28"/>
        </w:rPr>
        <w:t>古希腊神话中的月神是缪斯（错）</w:t>
      </w:r>
    </w:p>
    <w:p w:rsidR="009F7867" w:rsidRPr="004B57C4" w:rsidRDefault="009F7867" w:rsidP="000C7FB2">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2、《罗兰之歌》是中世纪法国民族英雄史诗。（对）</w:t>
      </w:r>
    </w:p>
    <w:p w:rsidR="009F7867" w:rsidRPr="004B57C4" w:rsidRDefault="009F7867" w:rsidP="000C7FB2">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3、17世界法国文学成就最高的是古典主义戏剧。（对）</w:t>
      </w:r>
    </w:p>
    <w:p w:rsidR="009F7867" w:rsidRPr="004B57C4" w:rsidRDefault="009F7867" w:rsidP="000C7FB2">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4、海明</w:t>
      </w:r>
      <w:proofErr w:type="gramStart"/>
      <w:r w:rsidRPr="004B57C4">
        <w:rPr>
          <w:rFonts w:asciiTheme="minorEastAsia" w:eastAsiaTheme="minorEastAsia" w:hAnsiTheme="minorEastAsia" w:cs="Times New Roman" w:hint="eastAsia"/>
          <w:color w:val="000000"/>
          <w:sz w:val="28"/>
          <w:szCs w:val="28"/>
        </w:rPr>
        <w:t>威获得</w:t>
      </w:r>
      <w:proofErr w:type="gramEnd"/>
      <w:r w:rsidRPr="004B57C4">
        <w:rPr>
          <w:rFonts w:asciiTheme="minorEastAsia" w:eastAsiaTheme="minorEastAsia" w:hAnsiTheme="minorEastAsia" w:cs="Times New Roman" w:hint="eastAsia"/>
          <w:color w:val="000000"/>
          <w:sz w:val="28"/>
          <w:szCs w:val="28"/>
        </w:rPr>
        <w:t>诺贝尔文学奖的作品是《老人与海》。（对）</w:t>
      </w:r>
    </w:p>
    <w:p w:rsidR="009F7867" w:rsidRPr="004B57C4" w:rsidRDefault="009F7867" w:rsidP="000C7FB2">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5、《呼啸山庄》是安妮.</w:t>
      </w:r>
      <w:proofErr w:type="gramStart"/>
      <w:r w:rsidRPr="004B57C4">
        <w:rPr>
          <w:rFonts w:asciiTheme="minorEastAsia" w:eastAsiaTheme="minorEastAsia" w:hAnsiTheme="minorEastAsia" w:cs="Times New Roman" w:hint="eastAsia"/>
          <w:color w:val="000000"/>
          <w:sz w:val="28"/>
          <w:szCs w:val="28"/>
        </w:rPr>
        <w:t>勃</w:t>
      </w:r>
      <w:proofErr w:type="gramEnd"/>
      <w:r w:rsidRPr="004B57C4">
        <w:rPr>
          <w:rFonts w:asciiTheme="minorEastAsia" w:eastAsiaTheme="minorEastAsia" w:hAnsiTheme="minorEastAsia" w:cs="Times New Roman" w:hint="eastAsia"/>
          <w:color w:val="000000"/>
          <w:sz w:val="28"/>
          <w:szCs w:val="28"/>
        </w:rPr>
        <w:t>朗特的作品。（错）</w:t>
      </w:r>
    </w:p>
    <w:p w:rsidR="000C7FB2" w:rsidRPr="004B57C4" w:rsidRDefault="000C7FB2" w:rsidP="000C7FB2">
      <w:pPr>
        <w:pStyle w:val="reader-word-layer"/>
        <w:shd w:val="clear" w:color="auto" w:fill="FFFFFF"/>
        <w:spacing w:before="0" w:beforeAutospacing="0" w:after="0" w:afterAutospacing="0"/>
        <w:rPr>
          <w:rFonts w:asciiTheme="minorEastAsia" w:eastAsiaTheme="minorEastAsia" w:hAnsiTheme="minorEastAsia" w:cs="Times New Roman"/>
          <w:b/>
          <w:color w:val="000000"/>
          <w:sz w:val="28"/>
          <w:szCs w:val="28"/>
        </w:rPr>
      </w:pPr>
      <w:r w:rsidRPr="004B57C4">
        <w:rPr>
          <w:rFonts w:asciiTheme="minorEastAsia" w:eastAsiaTheme="minorEastAsia" w:hAnsiTheme="minorEastAsia" w:cs="Times New Roman" w:hint="eastAsia"/>
          <w:b/>
          <w:color w:val="000000"/>
          <w:sz w:val="28"/>
          <w:szCs w:val="28"/>
        </w:rPr>
        <w:t>三、名词解释</w:t>
      </w:r>
      <w:r w:rsidR="00BD6FCC" w:rsidRPr="004B57C4">
        <w:rPr>
          <w:rFonts w:asciiTheme="minorEastAsia" w:eastAsiaTheme="minorEastAsia" w:hAnsiTheme="minorEastAsia" w:cs="Times New Roman" w:hint="eastAsia"/>
          <w:b/>
          <w:color w:val="000000"/>
          <w:sz w:val="28"/>
          <w:szCs w:val="28"/>
        </w:rPr>
        <w:t>（</w:t>
      </w:r>
      <w:r w:rsidR="009F7867" w:rsidRPr="004B57C4">
        <w:rPr>
          <w:rFonts w:asciiTheme="minorEastAsia" w:eastAsiaTheme="minorEastAsia" w:hAnsiTheme="minorEastAsia" w:cs="Times New Roman" w:hint="eastAsia"/>
          <w:b/>
          <w:color w:val="000000"/>
          <w:sz w:val="28"/>
          <w:szCs w:val="28"/>
        </w:rPr>
        <w:t>每题5分，共</w:t>
      </w:r>
      <w:r w:rsidR="00BD6FCC" w:rsidRPr="004B57C4">
        <w:rPr>
          <w:rFonts w:asciiTheme="minorEastAsia" w:eastAsiaTheme="minorEastAsia" w:hAnsiTheme="minorEastAsia" w:cs="Times New Roman" w:hint="eastAsia"/>
          <w:b/>
          <w:color w:val="000000"/>
          <w:sz w:val="28"/>
          <w:szCs w:val="28"/>
        </w:rPr>
        <w:t>20分）</w:t>
      </w:r>
    </w:p>
    <w:p w:rsidR="000C7FB2" w:rsidRPr="004B57C4" w:rsidRDefault="000C7FB2" w:rsidP="00BD6FCC">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cs="Times New Roman" w:hint="eastAsia"/>
          <w:color w:val="000000"/>
          <w:sz w:val="28"/>
          <w:szCs w:val="28"/>
        </w:rPr>
        <w:t>1</w:t>
      </w:r>
      <w:r w:rsidRPr="004B57C4">
        <w:rPr>
          <w:rFonts w:asciiTheme="minorEastAsia" w:eastAsiaTheme="minorEastAsia" w:hAnsiTheme="minorEastAsia" w:hint="eastAsia"/>
          <w:color w:val="000000"/>
          <w:spacing w:val="2"/>
          <w:sz w:val="28"/>
          <w:szCs w:val="28"/>
        </w:rPr>
        <w:t>、骑士文学：</w:t>
      </w:r>
      <w:r w:rsidR="00BD6FCC" w:rsidRPr="004B57C4">
        <w:rPr>
          <w:rFonts w:asciiTheme="minorEastAsia" w:eastAsiaTheme="minorEastAsia" w:hAnsiTheme="minorEastAsia" w:cs="Times New Roman" w:hint="eastAsia"/>
          <w:color w:val="000000"/>
          <w:sz w:val="28"/>
          <w:szCs w:val="28"/>
        </w:rPr>
        <w:t xml:space="preserve"> </w:t>
      </w:r>
      <w:r w:rsidRPr="004B57C4">
        <w:rPr>
          <w:rFonts w:asciiTheme="minorEastAsia" w:eastAsiaTheme="minorEastAsia" w:hAnsiTheme="minorEastAsia" w:cs="Times New Roman" w:hint="eastAsia"/>
          <w:color w:val="000000"/>
          <w:sz w:val="28"/>
          <w:szCs w:val="28"/>
        </w:rPr>
        <w:t>2</w:t>
      </w:r>
      <w:r w:rsidRPr="004B57C4">
        <w:rPr>
          <w:rFonts w:asciiTheme="minorEastAsia" w:eastAsiaTheme="minorEastAsia" w:hAnsiTheme="minorEastAsia" w:hint="eastAsia"/>
          <w:color w:val="000000"/>
          <w:sz w:val="28"/>
          <w:szCs w:val="28"/>
        </w:rPr>
        <w:t>、</w:t>
      </w:r>
      <w:r w:rsidRPr="004B57C4">
        <w:rPr>
          <w:rFonts w:asciiTheme="minorEastAsia" w:eastAsiaTheme="minorEastAsia" w:hAnsiTheme="minorEastAsia" w:hint="eastAsia"/>
          <w:color w:val="000000"/>
          <w:spacing w:val="5"/>
          <w:sz w:val="28"/>
          <w:szCs w:val="28"/>
        </w:rPr>
        <w:t>英雄史诗：</w:t>
      </w:r>
      <w:r w:rsidR="00BD6FCC" w:rsidRPr="004B57C4">
        <w:rPr>
          <w:rFonts w:asciiTheme="minorEastAsia" w:eastAsiaTheme="minorEastAsia" w:hAnsiTheme="minorEastAsia"/>
          <w:color w:val="000000"/>
          <w:spacing w:val="6"/>
          <w:sz w:val="28"/>
          <w:szCs w:val="28"/>
        </w:rPr>
        <w:t xml:space="preserve"> </w:t>
      </w:r>
    </w:p>
    <w:p w:rsidR="00BD6FCC" w:rsidRPr="004B57C4" w:rsidRDefault="000C7FB2" w:rsidP="000C7FB2">
      <w:pPr>
        <w:pStyle w:val="reader-word-layer"/>
        <w:shd w:val="clear" w:color="auto" w:fill="FFFFFF"/>
        <w:spacing w:before="0" w:beforeAutospacing="0" w:after="0" w:afterAutospacing="0"/>
        <w:rPr>
          <w:rFonts w:asciiTheme="minorEastAsia" w:eastAsiaTheme="minorEastAsia" w:hAnsiTheme="minorEastAsia"/>
          <w:color w:val="000000"/>
          <w:spacing w:val="26"/>
          <w:sz w:val="28"/>
          <w:szCs w:val="28"/>
        </w:rPr>
      </w:pPr>
      <w:r w:rsidRPr="004B57C4">
        <w:rPr>
          <w:rFonts w:asciiTheme="minorEastAsia" w:eastAsiaTheme="minorEastAsia" w:hAnsiTheme="minorEastAsia" w:cs="Times New Roman" w:hint="eastAsia"/>
          <w:color w:val="000000"/>
          <w:sz w:val="28"/>
          <w:szCs w:val="28"/>
        </w:rPr>
        <w:t>3</w:t>
      </w:r>
      <w:r w:rsidRPr="004B57C4">
        <w:rPr>
          <w:rFonts w:asciiTheme="minorEastAsia" w:eastAsiaTheme="minorEastAsia" w:hAnsiTheme="minorEastAsia" w:hint="eastAsia"/>
          <w:color w:val="000000"/>
          <w:spacing w:val="3"/>
          <w:sz w:val="28"/>
          <w:szCs w:val="28"/>
        </w:rPr>
        <w:t>、城市文学：</w:t>
      </w:r>
      <w:r w:rsidR="00BD6FCC" w:rsidRPr="004B57C4">
        <w:rPr>
          <w:rFonts w:asciiTheme="minorEastAsia" w:eastAsiaTheme="minorEastAsia" w:hAnsiTheme="minorEastAsia" w:cs="Times New Roman" w:hint="eastAsia"/>
          <w:color w:val="000000"/>
          <w:sz w:val="28"/>
          <w:szCs w:val="28"/>
        </w:rPr>
        <w:t xml:space="preserve"> </w:t>
      </w:r>
      <w:r w:rsidRPr="004B57C4">
        <w:rPr>
          <w:rFonts w:asciiTheme="minorEastAsia" w:eastAsiaTheme="minorEastAsia" w:hAnsiTheme="minorEastAsia" w:cs="Times New Roman" w:hint="eastAsia"/>
          <w:color w:val="000000"/>
          <w:sz w:val="28"/>
          <w:szCs w:val="28"/>
        </w:rPr>
        <w:t>4</w:t>
      </w:r>
      <w:r w:rsidRPr="004B57C4">
        <w:rPr>
          <w:rFonts w:asciiTheme="minorEastAsia" w:eastAsiaTheme="minorEastAsia" w:hAnsiTheme="minorEastAsia" w:hint="eastAsia"/>
          <w:color w:val="000000"/>
          <w:spacing w:val="6"/>
          <w:sz w:val="28"/>
          <w:szCs w:val="28"/>
        </w:rPr>
        <w:t>、文艺复兴：</w:t>
      </w:r>
      <w:r w:rsidR="00BD6FCC" w:rsidRPr="004B57C4">
        <w:rPr>
          <w:rFonts w:asciiTheme="minorEastAsia" w:eastAsiaTheme="minorEastAsia" w:hAnsiTheme="minorEastAsia" w:cs="Times New Roman" w:hint="eastAsia"/>
          <w:color w:val="000000"/>
          <w:sz w:val="28"/>
          <w:szCs w:val="28"/>
        </w:rPr>
        <w:t xml:space="preserve"> </w:t>
      </w:r>
      <w:r w:rsidRPr="004B57C4">
        <w:rPr>
          <w:rFonts w:asciiTheme="minorEastAsia" w:eastAsiaTheme="minorEastAsia" w:hAnsiTheme="minorEastAsia" w:cs="Times New Roman" w:hint="eastAsia"/>
          <w:color w:val="000000"/>
          <w:sz w:val="28"/>
          <w:szCs w:val="28"/>
        </w:rPr>
        <w:t>5</w:t>
      </w:r>
      <w:r w:rsidRPr="004B57C4">
        <w:rPr>
          <w:rFonts w:asciiTheme="minorEastAsia" w:eastAsiaTheme="minorEastAsia" w:hAnsiTheme="minorEastAsia" w:hint="eastAsia"/>
          <w:color w:val="000000"/>
          <w:spacing w:val="26"/>
          <w:sz w:val="28"/>
          <w:szCs w:val="28"/>
        </w:rPr>
        <w:t>、人文主义：</w:t>
      </w:r>
    </w:p>
    <w:p w:rsidR="00BD6FCC" w:rsidRPr="004B57C4" w:rsidRDefault="00BD6FCC" w:rsidP="000C7FB2">
      <w:pPr>
        <w:pStyle w:val="reader-word-layer"/>
        <w:shd w:val="clear" w:color="auto" w:fill="FFFFFF"/>
        <w:spacing w:before="0" w:beforeAutospacing="0" w:after="0" w:afterAutospacing="0"/>
        <w:rPr>
          <w:rFonts w:asciiTheme="minorEastAsia" w:eastAsiaTheme="minorEastAsia" w:hAnsiTheme="minorEastAsia"/>
          <w:b/>
          <w:color w:val="000000"/>
          <w:spacing w:val="6"/>
          <w:sz w:val="28"/>
          <w:szCs w:val="28"/>
        </w:rPr>
      </w:pPr>
      <w:r w:rsidRPr="004B57C4">
        <w:rPr>
          <w:rFonts w:asciiTheme="minorEastAsia" w:eastAsiaTheme="minorEastAsia" w:hAnsiTheme="minorEastAsia" w:hint="eastAsia"/>
          <w:b/>
          <w:color w:val="000000"/>
          <w:spacing w:val="6"/>
          <w:sz w:val="28"/>
          <w:szCs w:val="28"/>
        </w:rPr>
        <w:t>四、简答题（</w:t>
      </w:r>
      <w:r w:rsidR="005408B3" w:rsidRPr="004B57C4">
        <w:rPr>
          <w:rFonts w:asciiTheme="minorEastAsia" w:eastAsiaTheme="minorEastAsia" w:hAnsiTheme="minorEastAsia" w:hint="eastAsia"/>
          <w:b/>
          <w:color w:val="000000"/>
          <w:spacing w:val="6"/>
          <w:sz w:val="28"/>
          <w:szCs w:val="28"/>
        </w:rPr>
        <w:t>每题10分，共</w:t>
      </w:r>
      <w:r w:rsidRPr="004B57C4">
        <w:rPr>
          <w:rFonts w:asciiTheme="minorEastAsia" w:eastAsiaTheme="minorEastAsia" w:hAnsiTheme="minorEastAsia" w:hint="eastAsia"/>
          <w:b/>
          <w:color w:val="000000"/>
          <w:spacing w:val="6"/>
          <w:sz w:val="28"/>
          <w:szCs w:val="28"/>
        </w:rPr>
        <w:t>20分）</w:t>
      </w:r>
    </w:p>
    <w:p w:rsidR="005408B3" w:rsidRPr="004B57C4" w:rsidRDefault="005408B3" w:rsidP="005408B3">
      <w:pPr>
        <w:rPr>
          <w:rFonts w:asciiTheme="minorEastAsia" w:hAnsiTheme="minorEastAsia"/>
          <w:sz w:val="28"/>
          <w:szCs w:val="28"/>
        </w:rPr>
      </w:pPr>
      <w:r w:rsidRPr="004B57C4">
        <w:rPr>
          <w:rFonts w:asciiTheme="minorEastAsia" w:hAnsiTheme="minorEastAsia" w:hint="eastAsia"/>
          <w:bCs/>
          <w:color w:val="000000"/>
          <w:spacing w:val="6"/>
          <w:sz w:val="28"/>
          <w:szCs w:val="28"/>
        </w:rPr>
        <w:t>1、西方浪漫主义文学有哪些主要特征。</w:t>
      </w:r>
    </w:p>
    <w:p w:rsidR="00BD6FCC" w:rsidRPr="004B57C4" w:rsidRDefault="005408B3" w:rsidP="000C7FB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2、《玩偶之家》的艺术特色有哪些？</w:t>
      </w:r>
    </w:p>
    <w:p w:rsidR="00BD6FCC" w:rsidRPr="004B57C4" w:rsidRDefault="00BD6FCC" w:rsidP="000C7FB2">
      <w:pPr>
        <w:pStyle w:val="reader-word-layer"/>
        <w:shd w:val="clear" w:color="auto" w:fill="FFFFFF"/>
        <w:spacing w:before="0" w:beforeAutospacing="0" w:after="0" w:afterAutospacing="0"/>
        <w:rPr>
          <w:rFonts w:asciiTheme="minorEastAsia" w:eastAsiaTheme="minorEastAsia" w:hAnsiTheme="minorEastAsia"/>
          <w:b/>
          <w:color w:val="000000"/>
          <w:spacing w:val="6"/>
          <w:sz w:val="28"/>
          <w:szCs w:val="28"/>
        </w:rPr>
      </w:pPr>
      <w:r w:rsidRPr="004B57C4">
        <w:rPr>
          <w:rFonts w:asciiTheme="minorEastAsia" w:eastAsiaTheme="minorEastAsia" w:hAnsiTheme="minorEastAsia" w:hint="eastAsia"/>
          <w:b/>
          <w:color w:val="000000"/>
          <w:spacing w:val="6"/>
          <w:sz w:val="28"/>
          <w:szCs w:val="28"/>
        </w:rPr>
        <w:t>五、</w:t>
      </w:r>
      <w:r w:rsidR="005408B3" w:rsidRPr="004B57C4">
        <w:rPr>
          <w:rFonts w:asciiTheme="minorEastAsia" w:eastAsiaTheme="minorEastAsia" w:hAnsiTheme="minorEastAsia" w:hint="eastAsia"/>
          <w:b/>
          <w:color w:val="000000"/>
          <w:spacing w:val="6"/>
          <w:sz w:val="28"/>
          <w:szCs w:val="28"/>
        </w:rPr>
        <w:t>分析论述</w:t>
      </w:r>
      <w:r w:rsidRPr="004B57C4">
        <w:rPr>
          <w:rFonts w:asciiTheme="minorEastAsia" w:eastAsiaTheme="minorEastAsia" w:hAnsiTheme="minorEastAsia" w:hint="eastAsia"/>
          <w:b/>
          <w:color w:val="000000"/>
          <w:spacing w:val="6"/>
          <w:sz w:val="28"/>
          <w:szCs w:val="28"/>
        </w:rPr>
        <w:t>题（</w:t>
      </w:r>
      <w:r w:rsidR="005408B3" w:rsidRPr="004B57C4">
        <w:rPr>
          <w:rFonts w:asciiTheme="minorEastAsia" w:eastAsiaTheme="minorEastAsia" w:hAnsiTheme="minorEastAsia" w:hint="eastAsia"/>
          <w:b/>
          <w:color w:val="000000"/>
          <w:spacing w:val="6"/>
          <w:sz w:val="28"/>
          <w:szCs w:val="28"/>
        </w:rPr>
        <w:t>每题15分，共</w:t>
      </w:r>
      <w:r w:rsidRPr="004B57C4">
        <w:rPr>
          <w:rFonts w:asciiTheme="minorEastAsia" w:eastAsiaTheme="minorEastAsia" w:hAnsiTheme="minorEastAsia" w:hint="eastAsia"/>
          <w:b/>
          <w:color w:val="000000"/>
          <w:spacing w:val="6"/>
          <w:sz w:val="28"/>
          <w:szCs w:val="28"/>
        </w:rPr>
        <w:t>30分）</w:t>
      </w:r>
    </w:p>
    <w:p w:rsidR="005408B3" w:rsidRPr="004B57C4" w:rsidRDefault="005408B3" w:rsidP="000C7FB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1、试分析《老人与海》中桑提亚哥的形象。</w:t>
      </w:r>
    </w:p>
    <w:p w:rsidR="005408B3" w:rsidRPr="004B57C4" w:rsidRDefault="005408B3" w:rsidP="000C7FB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2、试分析简.爱的人物形象。</w:t>
      </w:r>
    </w:p>
    <w:p w:rsidR="00BD6FCC" w:rsidRPr="004B57C4" w:rsidRDefault="005408B3" w:rsidP="000C7FB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评分标准</w:t>
      </w:r>
      <w:bookmarkStart w:id="0" w:name="_GoBack"/>
      <w:bookmarkEnd w:id="0"/>
    </w:p>
    <w:p w:rsidR="000B69DD" w:rsidRPr="004B57C4" w:rsidRDefault="000B69DD" w:rsidP="00BD6FCC">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三、名词解释</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1</w:t>
      </w:r>
      <w:r w:rsidRPr="004B57C4">
        <w:rPr>
          <w:rFonts w:asciiTheme="minorEastAsia" w:eastAsiaTheme="minorEastAsia" w:hAnsiTheme="minorEastAsia" w:hint="eastAsia"/>
          <w:color w:val="000000"/>
          <w:spacing w:val="2"/>
          <w:sz w:val="28"/>
          <w:szCs w:val="28"/>
        </w:rPr>
        <w:t>、骑士文学：是西欧封建骑士制度的产物，以描写骑士爱情和冒险故事为基本内容，包括骑士抒情诗和骑士叙</w:t>
      </w:r>
      <w:r w:rsidRPr="004B57C4">
        <w:rPr>
          <w:rFonts w:asciiTheme="minorEastAsia" w:eastAsiaTheme="minorEastAsia" w:hAnsiTheme="minorEastAsia" w:hint="eastAsia"/>
          <w:color w:val="000000"/>
          <w:spacing w:val="24"/>
          <w:sz w:val="28"/>
          <w:szCs w:val="28"/>
        </w:rPr>
        <w:t>事诗两种。抒情诗产生于法国南部的普罗旺斯，有破晓歌、牧歌、怨歌等。叙事诗又称骑士传奇，重要作品有《特</w:t>
      </w:r>
      <w:r w:rsidRPr="004B57C4">
        <w:rPr>
          <w:rFonts w:asciiTheme="minorEastAsia" w:eastAsiaTheme="minorEastAsia" w:hAnsiTheme="minorEastAsia" w:hint="eastAsia"/>
          <w:color w:val="000000"/>
          <w:spacing w:val="6"/>
          <w:sz w:val="28"/>
          <w:szCs w:val="28"/>
        </w:rPr>
        <w:t>里斯丹和伊瑟》等。</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2</w:t>
      </w:r>
      <w:r w:rsidRPr="004B57C4">
        <w:rPr>
          <w:rFonts w:asciiTheme="minorEastAsia" w:eastAsiaTheme="minorEastAsia" w:hAnsiTheme="minorEastAsia" w:hint="eastAsia"/>
          <w:color w:val="000000"/>
          <w:sz w:val="28"/>
          <w:szCs w:val="28"/>
        </w:rPr>
        <w:t>、</w:t>
      </w:r>
      <w:r w:rsidRPr="004B57C4">
        <w:rPr>
          <w:rFonts w:asciiTheme="minorEastAsia" w:eastAsiaTheme="minorEastAsia" w:hAnsiTheme="minorEastAsia" w:hint="eastAsia"/>
          <w:color w:val="000000"/>
          <w:spacing w:val="5"/>
          <w:sz w:val="28"/>
          <w:szCs w:val="28"/>
        </w:rPr>
        <w:t>英雄史诗：分前期和后期。</w:t>
      </w:r>
      <w:r w:rsidRPr="004B57C4">
        <w:rPr>
          <w:rFonts w:asciiTheme="minorEastAsia" w:eastAsiaTheme="minorEastAsia" w:hAnsiTheme="minorEastAsia" w:hint="eastAsia"/>
          <w:color w:val="000000"/>
          <w:spacing w:val="17"/>
          <w:sz w:val="28"/>
          <w:szCs w:val="28"/>
        </w:rPr>
        <w:t>前期英雄史诗形成于中世纪初期，</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olor w:val="000000"/>
          <w:spacing w:val="5"/>
          <w:sz w:val="28"/>
          <w:szCs w:val="28"/>
        </w:rPr>
      </w:pPr>
      <w:r w:rsidRPr="004B57C4">
        <w:rPr>
          <w:rFonts w:asciiTheme="minorEastAsia" w:eastAsiaTheme="minorEastAsia" w:hAnsiTheme="minorEastAsia" w:hint="eastAsia"/>
          <w:color w:val="000000"/>
          <w:spacing w:val="5"/>
          <w:sz w:val="28"/>
          <w:szCs w:val="28"/>
        </w:rPr>
        <w:lastRenderedPageBreak/>
        <w:t>具有较浓的神魔色彩和巫术气氛，</w:t>
      </w:r>
      <w:r w:rsidRPr="004B57C4">
        <w:rPr>
          <w:rFonts w:asciiTheme="minorEastAsia" w:eastAsiaTheme="minorEastAsia" w:hAnsiTheme="minorEastAsia" w:hint="eastAsia"/>
          <w:color w:val="000000"/>
          <w:spacing w:val="3"/>
          <w:sz w:val="28"/>
          <w:szCs w:val="28"/>
        </w:rPr>
        <w:t>著名的有</w:t>
      </w:r>
      <w:r w:rsidRPr="004B57C4">
        <w:rPr>
          <w:rFonts w:asciiTheme="minorEastAsia" w:eastAsiaTheme="minorEastAsia" w:hAnsiTheme="minorEastAsia" w:hint="eastAsia"/>
          <w:color w:val="000000"/>
          <w:sz w:val="28"/>
          <w:szCs w:val="28"/>
        </w:rPr>
        <w:t>《贝</w:t>
      </w:r>
      <w:r w:rsidRPr="004B57C4">
        <w:rPr>
          <w:rFonts w:asciiTheme="minorEastAsia" w:eastAsiaTheme="minorEastAsia" w:hAnsiTheme="minorEastAsia" w:hint="eastAsia"/>
          <w:color w:val="000000"/>
          <w:spacing w:val="3"/>
          <w:sz w:val="28"/>
          <w:szCs w:val="28"/>
        </w:rPr>
        <w:t>奥武甫》</w:t>
      </w:r>
      <w:r w:rsidRPr="004B57C4">
        <w:rPr>
          <w:rFonts w:asciiTheme="minorEastAsia" w:eastAsiaTheme="minorEastAsia" w:hAnsiTheme="minorEastAsia" w:hint="eastAsia"/>
          <w:color w:val="000000"/>
          <w:sz w:val="28"/>
          <w:szCs w:val="28"/>
        </w:rPr>
        <w:t>、</w:t>
      </w:r>
      <w:r w:rsidRPr="004B57C4">
        <w:rPr>
          <w:rFonts w:asciiTheme="minorEastAsia" w:eastAsiaTheme="minorEastAsia" w:hAnsiTheme="minorEastAsia" w:hint="eastAsia"/>
          <w:color w:val="000000"/>
          <w:spacing w:val="27"/>
          <w:sz w:val="28"/>
          <w:szCs w:val="28"/>
        </w:rPr>
        <w:t>《埃达》等，歌颂部落英雄的光荣事迹。后期英雄史诗形成于封建国家逐渐形成的中世纪中期，中心主题</w:t>
      </w:r>
      <w:r w:rsidRPr="004B57C4">
        <w:rPr>
          <w:rFonts w:asciiTheme="minorEastAsia" w:eastAsiaTheme="minorEastAsia" w:hAnsiTheme="minorEastAsia" w:hint="eastAsia"/>
          <w:color w:val="000000"/>
          <w:spacing w:val="6"/>
          <w:sz w:val="28"/>
          <w:szCs w:val="28"/>
        </w:rPr>
        <w:t>是爱国主义和英雄主义。主要作品有法国的《罗兰之歌》，</w:t>
      </w:r>
      <w:proofErr w:type="gramStart"/>
      <w:r w:rsidRPr="004B57C4">
        <w:rPr>
          <w:rFonts w:asciiTheme="minorEastAsia" w:eastAsiaTheme="minorEastAsia" w:hAnsiTheme="minorEastAsia" w:hint="eastAsia"/>
          <w:color w:val="000000"/>
          <w:spacing w:val="6"/>
          <w:sz w:val="28"/>
          <w:szCs w:val="28"/>
        </w:rPr>
        <w:t>西斑牙的</w:t>
      </w:r>
      <w:proofErr w:type="gramEnd"/>
      <w:r w:rsidRPr="004B57C4">
        <w:rPr>
          <w:rFonts w:asciiTheme="minorEastAsia" w:eastAsiaTheme="minorEastAsia" w:hAnsiTheme="minorEastAsia" w:hint="eastAsia"/>
          <w:color w:val="000000"/>
          <w:spacing w:val="6"/>
          <w:sz w:val="28"/>
          <w:szCs w:val="28"/>
        </w:rPr>
        <w:t>《熙德之歌》</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，德国的《尼伯龙根之歌》</w:t>
      </w:r>
      <w:r w:rsidRPr="004B57C4">
        <w:rPr>
          <w:rFonts w:asciiTheme="minorEastAsia" w:eastAsiaTheme="minorEastAsia" w:hAnsiTheme="minorEastAsia" w:hint="eastAsia"/>
          <w:color w:val="000000"/>
          <w:spacing w:val="-53"/>
          <w:sz w:val="28"/>
          <w:szCs w:val="28"/>
        </w:rPr>
        <w:t xml:space="preserve">，俄 罗  斯   </w:t>
      </w:r>
      <w:r w:rsidRPr="004B57C4">
        <w:rPr>
          <w:rFonts w:asciiTheme="minorEastAsia" w:eastAsiaTheme="minorEastAsia" w:hAnsiTheme="minorEastAsia" w:hint="eastAsia"/>
          <w:color w:val="000000"/>
          <w:spacing w:val="6"/>
          <w:sz w:val="28"/>
          <w:szCs w:val="28"/>
        </w:rPr>
        <w:t>的《伊戈尔远征记》</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3</w:t>
      </w:r>
      <w:r w:rsidRPr="004B57C4">
        <w:rPr>
          <w:rFonts w:asciiTheme="minorEastAsia" w:eastAsiaTheme="minorEastAsia" w:hAnsiTheme="minorEastAsia" w:hint="eastAsia"/>
          <w:color w:val="000000"/>
          <w:spacing w:val="3"/>
          <w:sz w:val="28"/>
          <w:szCs w:val="28"/>
        </w:rPr>
        <w:t>、城市文学：反映中世纪城市和新兴市民阶层思想愿望的文学，取材于现实生活，揭露封建主和僧侣的暴虐、</w:t>
      </w:r>
      <w:r w:rsidRPr="004B57C4">
        <w:rPr>
          <w:rFonts w:asciiTheme="minorEastAsia" w:eastAsiaTheme="minorEastAsia" w:hAnsiTheme="minorEastAsia" w:hint="eastAsia"/>
          <w:color w:val="000000"/>
          <w:spacing w:val="26"/>
          <w:sz w:val="28"/>
          <w:szCs w:val="28"/>
        </w:rPr>
        <w:t>愚昧和虚伪，赞颂市民的才智，主要创作手法是讽刺，体裁有韵文故事、讽刺故事诗、抒情诗和市民戏剧等。代表</w:t>
      </w:r>
      <w:r w:rsidRPr="004B57C4">
        <w:rPr>
          <w:rFonts w:asciiTheme="minorEastAsia" w:eastAsiaTheme="minorEastAsia" w:hAnsiTheme="minorEastAsia" w:hint="eastAsia"/>
          <w:color w:val="000000"/>
          <w:spacing w:val="6"/>
          <w:sz w:val="28"/>
          <w:szCs w:val="28"/>
        </w:rPr>
        <w:t>作有法国的《列那孤的故事》，通过动物间的斗争反映城市内部各阶层间的矛盾冲突。</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4</w:t>
      </w:r>
      <w:r w:rsidRPr="004B57C4">
        <w:rPr>
          <w:rFonts w:asciiTheme="minorEastAsia" w:eastAsiaTheme="minorEastAsia" w:hAnsiTheme="minorEastAsia" w:hint="eastAsia"/>
          <w:color w:val="000000"/>
          <w:spacing w:val="6"/>
          <w:sz w:val="28"/>
          <w:szCs w:val="28"/>
        </w:rPr>
        <w:t>、文艺复兴：是</w:t>
      </w:r>
      <w:r w:rsidRPr="004B57C4">
        <w:rPr>
          <w:rFonts w:asciiTheme="minorEastAsia" w:eastAsiaTheme="minorEastAsia" w:hAnsiTheme="minorEastAsia" w:cs="Times New Roman"/>
          <w:color w:val="000000"/>
          <w:spacing w:val="15"/>
          <w:sz w:val="28"/>
          <w:szCs w:val="28"/>
        </w:rPr>
        <w:t>14-17</w:t>
      </w:r>
      <w:r w:rsidRPr="004B57C4">
        <w:rPr>
          <w:rFonts w:asciiTheme="minorEastAsia" w:eastAsiaTheme="minorEastAsia" w:hAnsiTheme="minorEastAsia" w:hint="eastAsia"/>
          <w:color w:val="000000"/>
          <w:spacing w:val="6"/>
          <w:sz w:val="28"/>
          <w:szCs w:val="28"/>
        </w:rPr>
        <w:t>世纪初欧洲一系列新兴资产阶级思想文化运动的总称。它以发掘、整理和研究古希腊罗</w:t>
      </w:r>
      <w:r w:rsidRPr="004B57C4">
        <w:rPr>
          <w:rFonts w:asciiTheme="minorEastAsia" w:eastAsiaTheme="minorEastAsia" w:hAnsiTheme="minorEastAsia" w:hint="eastAsia"/>
          <w:color w:val="000000"/>
          <w:spacing w:val="26"/>
          <w:sz w:val="28"/>
          <w:szCs w:val="28"/>
        </w:rPr>
        <w:t>马的文化遗产、复兴古典文化为标志，并借此反对封建观念和中世纪宗教教义的束缚，建立适应新兴资产阶级的新</w:t>
      </w:r>
      <w:r w:rsidRPr="004B57C4">
        <w:rPr>
          <w:rFonts w:asciiTheme="minorEastAsia" w:eastAsiaTheme="minorEastAsia" w:hAnsiTheme="minorEastAsia" w:hint="eastAsia"/>
          <w:color w:val="000000"/>
          <w:spacing w:val="6"/>
          <w:sz w:val="28"/>
          <w:szCs w:val="28"/>
        </w:rPr>
        <w:t>思想新文化。文艺复兴开辟了欧洲历史上的新纪元，是西方近代文化的开端。</w:t>
      </w:r>
    </w:p>
    <w:p w:rsidR="00BD6FCC" w:rsidRPr="004B57C4" w:rsidRDefault="00BD6FCC" w:rsidP="00BD6FCC">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cs="Times New Roman" w:hint="eastAsia"/>
          <w:color w:val="000000"/>
          <w:sz w:val="28"/>
          <w:szCs w:val="28"/>
        </w:rPr>
        <w:t>5</w:t>
      </w:r>
      <w:r w:rsidRPr="004B57C4">
        <w:rPr>
          <w:rFonts w:asciiTheme="minorEastAsia" w:eastAsiaTheme="minorEastAsia" w:hAnsiTheme="minorEastAsia" w:hint="eastAsia"/>
          <w:color w:val="000000"/>
          <w:spacing w:val="26"/>
          <w:sz w:val="28"/>
          <w:szCs w:val="28"/>
        </w:rPr>
        <w:t>、人文主义：人文主义是文艺复兴时期新兴资产阶级反封建反教会斗争中形成的思想体系，也是这一时期进步文学的中心思想。主要内容表现在：用人权反对神权，用个性解放反对禁欲主义，用理性反对蒙昧主义，在政治思想上拥护中央集权，反对封建割据。其中以人为本的思想和理性精神来自古希腊罗马文化，其平等、博爱的思想</w:t>
      </w:r>
      <w:r w:rsidRPr="004B57C4">
        <w:rPr>
          <w:rFonts w:asciiTheme="minorEastAsia" w:eastAsiaTheme="minorEastAsia" w:hAnsiTheme="minorEastAsia" w:hint="eastAsia"/>
          <w:color w:val="000000"/>
          <w:spacing w:val="6"/>
          <w:sz w:val="28"/>
          <w:szCs w:val="28"/>
        </w:rPr>
        <w:t>来自基</w:t>
      </w:r>
      <w:r w:rsidRPr="004B57C4">
        <w:rPr>
          <w:rFonts w:asciiTheme="minorEastAsia" w:eastAsiaTheme="minorEastAsia" w:hAnsiTheme="minorEastAsia" w:hint="eastAsia"/>
          <w:color w:val="000000"/>
          <w:spacing w:val="6"/>
          <w:sz w:val="28"/>
          <w:szCs w:val="28"/>
        </w:rPr>
        <w:lastRenderedPageBreak/>
        <w:t>督教精神，因此人文主义可以说是古代文化与中世纪文化的继承和发展。</w:t>
      </w:r>
    </w:p>
    <w:p w:rsidR="00BD6FCC" w:rsidRPr="004B57C4" w:rsidRDefault="000B69DD" w:rsidP="000C7FB2">
      <w:pPr>
        <w:pStyle w:val="reader-word-layer"/>
        <w:shd w:val="clear" w:color="auto" w:fill="FFFFFF"/>
        <w:spacing w:before="0" w:beforeAutospacing="0" w:after="0" w:afterAutospacing="0"/>
        <w:rPr>
          <w:rFonts w:asciiTheme="minorEastAsia" w:eastAsiaTheme="minorEastAsia" w:hAnsiTheme="minorEastAsia" w:cs="Times New Roman"/>
          <w:color w:val="000000"/>
          <w:sz w:val="28"/>
          <w:szCs w:val="28"/>
        </w:rPr>
      </w:pPr>
      <w:r w:rsidRPr="004B57C4">
        <w:rPr>
          <w:rFonts w:asciiTheme="minorEastAsia" w:eastAsiaTheme="minorEastAsia" w:hAnsiTheme="minorEastAsia" w:cs="Times New Roman" w:hint="eastAsia"/>
          <w:color w:val="000000"/>
          <w:sz w:val="28"/>
          <w:szCs w:val="28"/>
        </w:rPr>
        <w:t>四、简答题</w:t>
      </w:r>
    </w:p>
    <w:p w:rsidR="00E804C2" w:rsidRPr="004B57C4" w:rsidRDefault="00E804C2" w:rsidP="00E804C2">
      <w:pPr>
        <w:rPr>
          <w:rFonts w:asciiTheme="minorEastAsia" w:hAnsiTheme="minorEastAsia"/>
          <w:bCs/>
          <w:color w:val="000000"/>
          <w:spacing w:val="6"/>
          <w:sz w:val="28"/>
          <w:szCs w:val="28"/>
        </w:rPr>
      </w:pPr>
      <w:r w:rsidRPr="004B57C4">
        <w:rPr>
          <w:rFonts w:asciiTheme="minorEastAsia" w:hAnsiTheme="minorEastAsia" w:hint="eastAsia"/>
          <w:bCs/>
          <w:color w:val="000000"/>
          <w:spacing w:val="6"/>
          <w:sz w:val="28"/>
          <w:szCs w:val="28"/>
        </w:rPr>
        <w:t>1、西方浪漫主义文学有哪些主要特征。</w:t>
      </w:r>
    </w:p>
    <w:p w:rsidR="00E804C2" w:rsidRPr="004B57C4" w:rsidRDefault="00E804C2" w:rsidP="00E804C2">
      <w:pPr>
        <w:pStyle w:val="reader-word-layer"/>
        <w:shd w:val="clear" w:color="auto" w:fill="FFFFFF"/>
        <w:spacing w:before="0" w:beforeAutospacing="0" w:after="0" w:afterAutospacing="0"/>
        <w:rPr>
          <w:rFonts w:asciiTheme="minorEastAsia" w:eastAsiaTheme="minorEastAsia" w:hAnsiTheme="minorEastAsia" w:cs="Arial"/>
          <w:sz w:val="28"/>
          <w:szCs w:val="28"/>
          <w:shd w:val="clear" w:color="auto" w:fill="FFFFFF"/>
        </w:rPr>
      </w:pPr>
      <w:r w:rsidRPr="004B57C4">
        <w:rPr>
          <w:rFonts w:asciiTheme="minorEastAsia" w:eastAsiaTheme="minorEastAsia" w:hAnsiTheme="minorEastAsia" w:cs="Arial" w:hint="eastAsia"/>
          <w:sz w:val="28"/>
          <w:szCs w:val="28"/>
          <w:shd w:val="clear" w:color="auto" w:fill="FFFFFF"/>
        </w:rPr>
        <w:t>（1）</w:t>
      </w:r>
      <w:r w:rsidRPr="004B57C4">
        <w:rPr>
          <w:rFonts w:asciiTheme="minorEastAsia" w:eastAsiaTheme="minorEastAsia" w:hAnsiTheme="minorEastAsia" w:cs="Arial"/>
          <w:sz w:val="28"/>
          <w:szCs w:val="28"/>
          <w:shd w:val="clear" w:color="auto" w:fill="FFFFFF"/>
        </w:rPr>
        <w:t>强调个人感情的自由抒发，有强烈的主观性。</w:t>
      </w:r>
      <w:r w:rsidRPr="004B57C4">
        <w:rPr>
          <w:rFonts w:asciiTheme="minorEastAsia" w:eastAsiaTheme="minorEastAsia" w:hAnsiTheme="minorEastAsia" w:cs="Arial" w:hint="eastAsia"/>
          <w:sz w:val="28"/>
          <w:szCs w:val="28"/>
          <w:shd w:val="clear" w:color="auto" w:fill="FFFFFF"/>
        </w:rPr>
        <w:t>（2）</w:t>
      </w:r>
      <w:r w:rsidRPr="004B57C4">
        <w:rPr>
          <w:rFonts w:asciiTheme="minorEastAsia" w:eastAsiaTheme="minorEastAsia" w:hAnsiTheme="minorEastAsia" w:cs="Arial"/>
          <w:sz w:val="28"/>
          <w:szCs w:val="28"/>
          <w:shd w:val="clear" w:color="auto" w:fill="FFFFFF"/>
        </w:rPr>
        <w:t>浪漫派对各种艺术形式作了卓有成效的探索，其中最引人注目的是对民间文学的重视以及诗体长篇小说的创造。</w:t>
      </w:r>
      <w:r w:rsidRPr="004B57C4">
        <w:rPr>
          <w:rFonts w:asciiTheme="minorEastAsia" w:eastAsiaTheme="minorEastAsia" w:hAnsiTheme="minorEastAsia" w:cs="Arial" w:hint="eastAsia"/>
          <w:sz w:val="28"/>
          <w:szCs w:val="28"/>
          <w:shd w:val="clear" w:color="auto" w:fill="FFFFFF"/>
        </w:rPr>
        <w:t>（3）</w:t>
      </w:r>
      <w:r w:rsidRPr="004B57C4">
        <w:rPr>
          <w:rFonts w:asciiTheme="minorEastAsia" w:eastAsiaTheme="minorEastAsia" w:hAnsiTheme="minorEastAsia" w:cs="Arial"/>
          <w:sz w:val="28"/>
          <w:szCs w:val="28"/>
          <w:shd w:val="clear" w:color="auto" w:fill="FFFFFF"/>
        </w:rPr>
        <w:t>浪漫主义文学惯用对比和夸张，重视丑的</w:t>
      </w:r>
      <w:hyperlink r:id="rId5" w:tgtFrame="_blank" w:history="1">
        <w:r w:rsidRPr="004B57C4">
          <w:rPr>
            <w:rStyle w:val="a4"/>
            <w:rFonts w:asciiTheme="minorEastAsia" w:eastAsiaTheme="minorEastAsia" w:hAnsiTheme="minorEastAsia" w:cs="Arial"/>
            <w:color w:val="auto"/>
            <w:sz w:val="28"/>
            <w:szCs w:val="28"/>
            <w:u w:val="none"/>
            <w:shd w:val="clear" w:color="auto" w:fill="FFFFFF"/>
          </w:rPr>
          <w:t>美学价值</w:t>
        </w:r>
      </w:hyperlink>
      <w:r w:rsidRPr="004B57C4">
        <w:rPr>
          <w:rFonts w:asciiTheme="minorEastAsia" w:eastAsiaTheme="minorEastAsia" w:hAnsiTheme="minorEastAsia" w:cs="Arial"/>
          <w:sz w:val="28"/>
          <w:szCs w:val="28"/>
          <w:shd w:val="clear" w:color="auto" w:fill="FFFFFF"/>
        </w:rPr>
        <w:t>，大力提倡想象。忧郁感伤的情调为浪漫派作家所爱好。</w:t>
      </w:r>
    </w:p>
    <w:p w:rsidR="004B57C4" w:rsidRDefault="00E804C2" w:rsidP="004B57C4">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2、《玩偶之家》的艺术特色有哪些？</w:t>
      </w:r>
    </w:p>
    <w:p w:rsidR="000B69DD" w:rsidRPr="004B57C4" w:rsidRDefault="00E804C2" w:rsidP="004B57C4">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cs="Arial" w:hint="eastAsia"/>
          <w:color w:val="333333"/>
          <w:sz w:val="28"/>
          <w:szCs w:val="28"/>
          <w:shd w:val="clear" w:color="auto" w:fill="FFFFFF"/>
        </w:rPr>
        <w:t>（1）</w:t>
      </w:r>
      <w:r w:rsidRPr="004B57C4">
        <w:rPr>
          <w:rFonts w:asciiTheme="minorEastAsia" w:eastAsiaTheme="minorEastAsia" w:hAnsiTheme="minorEastAsia" w:cs="Arial"/>
          <w:color w:val="333333"/>
          <w:sz w:val="28"/>
          <w:szCs w:val="28"/>
          <w:shd w:val="clear" w:color="auto" w:fill="FFFFFF"/>
        </w:rPr>
        <w:t>结构严密完整；在悬念和伏笔的运用上很有特色；</w:t>
      </w:r>
      <w:r w:rsidRPr="004B57C4">
        <w:rPr>
          <w:rFonts w:asciiTheme="minorEastAsia" w:eastAsiaTheme="minorEastAsia" w:hAnsiTheme="minorEastAsia" w:cs="Arial" w:hint="eastAsia"/>
          <w:color w:val="333333"/>
          <w:sz w:val="28"/>
          <w:szCs w:val="28"/>
          <w:shd w:val="clear" w:color="auto" w:fill="FFFFFF"/>
        </w:rPr>
        <w:t>（2）</w:t>
      </w:r>
      <w:r w:rsidRPr="004B57C4">
        <w:rPr>
          <w:rFonts w:asciiTheme="minorEastAsia" w:eastAsiaTheme="minorEastAsia" w:hAnsiTheme="minorEastAsia" w:cs="Arial"/>
          <w:color w:val="333333"/>
          <w:sz w:val="28"/>
          <w:szCs w:val="28"/>
          <w:shd w:val="clear" w:color="auto" w:fill="FFFFFF"/>
        </w:rPr>
        <w:t>人物对话充满辩论色彩，把“讨论”带进戏剧；</w:t>
      </w:r>
      <w:r w:rsidRPr="004B57C4">
        <w:rPr>
          <w:rFonts w:asciiTheme="minorEastAsia" w:eastAsiaTheme="minorEastAsia" w:hAnsiTheme="minorEastAsia" w:cs="Arial" w:hint="eastAsia"/>
          <w:color w:val="333333"/>
          <w:sz w:val="28"/>
          <w:szCs w:val="28"/>
          <w:shd w:val="clear" w:color="auto" w:fill="FFFFFF"/>
        </w:rPr>
        <w:t>（3）</w:t>
      </w:r>
      <w:r w:rsidRPr="004B57C4">
        <w:rPr>
          <w:rFonts w:asciiTheme="minorEastAsia" w:eastAsiaTheme="minorEastAsia" w:hAnsiTheme="minorEastAsia" w:cs="Arial"/>
          <w:color w:val="333333"/>
          <w:sz w:val="28"/>
          <w:szCs w:val="28"/>
          <w:shd w:val="clear" w:color="auto" w:fill="FFFFFF"/>
        </w:rPr>
        <w:t>成功了运用“追溯法”。</w:t>
      </w:r>
    </w:p>
    <w:p w:rsidR="00E804C2" w:rsidRPr="004B57C4" w:rsidRDefault="00E804C2" w:rsidP="00E804C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五、分析论述题（围绕要点，联系文章内容进行分析）</w:t>
      </w:r>
    </w:p>
    <w:p w:rsidR="00E804C2" w:rsidRPr="004B57C4" w:rsidRDefault="00E804C2" w:rsidP="00E804C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1、试分析《老人与海》中桑提亚哥的形象。</w:t>
      </w:r>
    </w:p>
    <w:p w:rsidR="00E804C2" w:rsidRPr="004B57C4" w:rsidRDefault="004B57C4" w:rsidP="00E804C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cs="Arial" w:hint="eastAsia"/>
          <w:color w:val="333333"/>
          <w:sz w:val="28"/>
          <w:szCs w:val="28"/>
          <w:shd w:val="clear" w:color="auto" w:fill="FFFFFF"/>
        </w:rPr>
        <w:t>要点：桑提亚哥是“硬汉子”的典型代表，是一个</w:t>
      </w:r>
      <w:r w:rsidRPr="004B57C4">
        <w:rPr>
          <w:rFonts w:asciiTheme="minorEastAsia" w:eastAsiaTheme="minorEastAsia" w:hAnsiTheme="minorEastAsia" w:cs="Arial"/>
          <w:color w:val="333333"/>
          <w:sz w:val="28"/>
          <w:szCs w:val="28"/>
          <w:shd w:val="clear" w:color="auto" w:fill="FFFFFF"/>
        </w:rPr>
        <w:t>贫穷倒运的老渔夫</w:t>
      </w:r>
      <w:r w:rsidRPr="004B57C4">
        <w:rPr>
          <w:rFonts w:asciiTheme="minorEastAsia" w:eastAsiaTheme="minorEastAsia" w:hAnsiTheme="minorEastAsia" w:cs="Arial" w:hint="eastAsia"/>
          <w:color w:val="333333"/>
          <w:sz w:val="28"/>
          <w:szCs w:val="28"/>
          <w:shd w:val="clear" w:color="auto" w:fill="FFFFFF"/>
        </w:rPr>
        <w:t>，</w:t>
      </w:r>
      <w:r w:rsidR="00E804C2" w:rsidRPr="004B57C4">
        <w:rPr>
          <w:rFonts w:asciiTheme="minorEastAsia" w:eastAsiaTheme="minorEastAsia" w:hAnsiTheme="minorEastAsia" w:cs="Arial"/>
          <w:color w:val="333333"/>
          <w:sz w:val="28"/>
          <w:szCs w:val="28"/>
          <w:shd w:val="clear" w:color="auto" w:fill="FFFFFF"/>
        </w:rPr>
        <w:t>他年迈</w:t>
      </w:r>
      <w:proofErr w:type="gramStart"/>
      <w:r w:rsidR="00E804C2" w:rsidRPr="004B57C4">
        <w:rPr>
          <w:rFonts w:asciiTheme="minorEastAsia" w:eastAsiaTheme="minorEastAsia" w:hAnsiTheme="minorEastAsia" w:cs="Arial"/>
          <w:color w:val="333333"/>
          <w:sz w:val="28"/>
          <w:szCs w:val="28"/>
          <w:shd w:val="clear" w:color="auto" w:fill="FFFFFF"/>
        </w:rPr>
        <w:t>体衰但</w:t>
      </w:r>
      <w:proofErr w:type="gramEnd"/>
      <w:r w:rsidR="00E804C2" w:rsidRPr="004B57C4">
        <w:rPr>
          <w:rFonts w:asciiTheme="minorEastAsia" w:eastAsiaTheme="minorEastAsia" w:hAnsiTheme="minorEastAsia" w:cs="Arial"/>
          <w:color w:val="333333"/>
          <w:sz w:val="28"/>
          <w:szCs w:val="28"/>
          <w:shd w:val="clear" w:color="auto" w:fill="FFFFFF"/>
        </w:rPr>
        <w:t>仍保持着年轻时坚韧、勇敢、好胜和自尊的性格。</w:t>
      </w:r>
    </w:p>
    <w:p w:rsidR="00E804C2" w:rsidRPr="004B57C4" w:rsidRDefault="00E804C2" w:rsidP="00E804C2">
      <w:pPr>
        <w:pStyle w:val="reader-word-layer"/>
        <w:shd w:val="clear" w:color="auto" w:fill="FFFFFF"/>
        <w:spacing w:before="0" w:beforeAutospacing="0" w:after="0" w:afterAutospacing="0"/>
        <w:rPr>
          <w:rFonts w:asciiTheme="minorEastAsia" w:eastAsiaTheme="minorEastAsia" w:hAnsiTheme="minorEastAsia"/>
          <w:color w:val="000000"/>
          <w:spacing w:val="6"/>
          <w:sz w:val="28"/>
          <w:szCs w:val="28"/>
        </w:rPr>
      </w:pPr>
      <w:r w:rsidRPr="004B57C4">
        <w:rPr>
          <w:rFonts w:asciiTheme="minorEastAsia" w:eastAsiaTheme="minorEastAsia" w:hAnsiTheme="minorEastAsia" w:hint="eastAsia"/>
          <w:color w:val="000000"/>
          <w:spacing w:val="6"/>
          <w:sz w:val="28"/>
          <w:szCs w:val="28"/>
        </w:rPr>
        <w:t>2、试分析简.爱的人物形象。</w:t>
      </w:r>
    </w:p>
    <w:p w:rsidR="00E804C2" w:rsidRPr="004B57C4" w:rsidRDefault="004B57C4" w:rsidP="004B57C4">
      <w:pPr>
        <w:pStyle w:val="reader-word-layer"/>
        <w:shd w:val="clear" w:color="auto" w:fill="FFFFFF"/>
        <w:spacing w:before="0" w:beforeAutospacing="0" w:after="0" w:afterAutospacing="0"/>
        <w:rPr>
          <w:rFonts w:asciiTheme="minorEastAsia" w:eastAsiaTheme="minorEastAsia" w:hAnsiTheme="minorEastAsia" w:cs="Arial"/>
          <w:color w:val="333333"/>
          <w:sz w:val="28"/>
          <w:szCs w:val="28"/>
          <w:shd w:val="clear" w:color="auto" w:fill="FFFFFF"/>
        </w:rPr>
      </w:pPr>
      <w:r w:rsidRPr="004B57C4">
        <w:rPr>
          <w:rFonts w:asciiTheme="minorEastAsia" w:eastAsiaTheme="minorEastAsia" w:hAnsiTheme="minorEastAsia" w:cs="Arial" w:hint="eastAsia"/>
          <w:color w:val="333333"/>
          <w:sz w:val="28"/>
          <w:szCs w:val="28"/>
          <w:shd w:val="clear" w:color="auto" w:fill="FFFFFF"/>
        </w:rPr>
        <w:t>要点：简爱是</w:t>
      </w:r>
      <w:r w:rsidRPr="004B57C4">
        <w:rPr>
          <w:rFonts w:asciiTheme="minorEastAsia" w:eastAsiaTheme="minorEastAsia" w:hAnsiTheme="minorEastAsia" w:cs="Arial"/>
          <w:color w:val="333333"/>
          <w:sz w:val="28"/>
          <w:szCs w:val="28"/>
          <w:shd w:val="clear" w:color="auto" w:fill="FFFFFF"/>
        </w:rPr>
        <w:t>一个性格坚强，朴实，刚柔并济，独立自主，积极进取的女性。</w:t>
      </w:r>
      <w:proofErr w:type="gramStart"/>
      <w:r w:rsidRPr="004B57C4">
        <w:rPr>
          <w:rFonts w:asciiTheme="minorEastAsia" w:eastAsiaTheme="minorEastAsia" w:hAnsiTheme="minorEastAsia" w:cs="Arial"/>
          <w:color w:val="333333"/>
          <w:sz w:val="28"/>
          <w:szCs w:val="28"/>
          <w:shd w:val="clear" w:color="auto" w:fill="FFFFFF"/>
        </w:rPr>
        <w:t>从简爱身上</w:t>
      </w:r>
      <w:proofErr w:type="gramEnd"/>
      <w:r w:rsidRPr="004B57C4">
        <w:rPr>
          <w:rFonts w:asciiTheme="minorEastAsia" w:eastAsiaTheme="minorEastAsia" w:hAnsiTheme="minorEastAsia" w:cs="Arial"/>
          <w:color w:val="333333"/>
          <w:sz w:val="28"/>
          <w:szCs w:val="28"/>
          <w:shd w:val="clear" w:color="auto" w:fill="FFFFFF"/>
        </w:rPr>
        <w:t>，表现力当今新女性的形象：自尊、自重、自立、自强，对于自己的人格、情感、生活、判断、选择的坚定理想和执着追求。</w:t>
      </w:r>
    </w:p>
    <w:sectPr w:rsidR="00E804C2" w:rsidRPr="004B57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EA"/>
    <w:rsid w:val="000B69DD"/>
    <w:rsid w:val="000C7FB2"/>
    <w:rsid w:val="00322074"/>
    <w:rsid w:val="004B57C4"/>
    <w:rsid w:val="005408B3"/>
    <w:rsid w:val="00796C26"/>
    <w:rsid w:val="008F40E7"/>
    <w:rsid w:val="009A3B65"/>
    <w:rsid w:val="009F7867"/>
    <w:rsid w:val="00BD6FCC"/>
    <w:rsid w:val="00E804C2"/>
    <w:rsid w:val="00FB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0E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0C7F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04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40E7"/>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0C7FB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804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so.com/doc/2403347-254098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334</Words>
  <Characters>1908</Characters>
  <Application>Microsoft Office Word</Application>
  <DocSecurity>0</DocSecurity>
  <Lines>15</Lines>
  <Paragraphs>4</Paragraphs>
  <ScaleCrop>false</ScaleCrop>
  <Company>锡林郭勒职业学院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2021-03-26T08:48:00Z</dcterms:created>
  <dcterms:modified xsi:type="dcterms:W3CDTF">2021-03-29T08:00:00Z</dcterms:modified>
</cp:coreProperties>
</file>