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360" w:lineRule="atLeast"/>
        <w:ind w:left="0" w:firstLine="0"/>
        <w:jc w:val="center"/>
        <w:rPr>
          <w:rFonts w:hint="default" w:ascii="微软雅黑" w:hAnsi="微软雅黑" w:eastAsia="微软雅黑" w:cs="微软雅黑"/>
          <w:b/>
          <w:i w:val="0"/>
          <w:caps w:val="0"/>
          <w:color w:val="212529"/>
          <w:spacing w:val="0"/>
          <w:sz w:val="30"/>
          <w:szCs w:val="30"/>
          <w:shd w:val="clear" w:fill="FFFFFF"/>
          <w:lang w:val="en-US" w:eastAsia="zh-CN"/>
        </w:rPr>
      </w:pPr>
      <w:r>
        <w:rPr>
          <w:rFonts w:hint="eastAsia" w:ascii="微软雅黑" w:hAnsi="微软雅黑" w:eastAsia="微软雅黑" w:cs="微软雅黑"/>
          <w:i w:val="0"/>
          <w:caps w:val="0"/>
          <w:color w:val="212529"/>
          <w:spacing w:val="0"/>
          <w:sz w:val="30"/>
          <w:szCs w:val="30"/>
          <w:shd w:val="clear" w:fill="FFFFFF"/>
        </w:rPr>
        <w:t>《幼儿园课程与活动设计》</w:t>
      </w:r>
      <w:r>
        <w:rPr>
          <w:rFonts w:hint="eastAsia" w:ascii="微软雅黑" w:hAnsi="微软雅黑" w:eastAsia="微软雅黑" w:cs="微软雅黑"/>
          <w:i w:val="0"/>
          <w:caps w:val="0"/>
          <w:color w:val="212529"/>
          <w:spacing w:val="0"/>
          <w:sz w:val="30"/>
          <w:szCs w:val="30"/>
          <w:shd w:val="clear" w:fill="FFFFFF"/>
          <w:lang w:val="en-US" w:eastAsia="zh-CN"/>
        </w:rPr>
        <w:t>学什么</w:t>
      </w:r>
    </w:p>
    <w:p>
      <w:pPr>
        <w:pStyle w:val="2"/>
        <w:keepNext w:val="0"/>
        <w:keepLines w:val="0"/>
        <w:widowControl/>
        <w:suppressLineNumbers w:val="0"/>
        <w:shd w:val="clear" w:fill="FFFFFF"/>
        <w:spacing w:before="0" w:beforeAutospacing="0" w:line="360" w:lineRule="atLeast"/>
        <w:ind w:left="0" w:firstLine="0"/>
        <w:jc w:val="left"/>
        <w:rPr>
          <w:rFonts w:ascii="微软雅黑" w:hAnsi="微软雅黑" w:eastAsia="微软雅黑" w:cs="微软雅黑"/>
          <w:b/>
          <w:i w:val="0"/>
          <w:caps w:val="0"/>
          <w:color w:val="212529"/>
          <w:spacing w:val="0"/>
          <w:sz w:val="24"/>
          <w:szCs w:val="24"/>
        </w:rPr>
      </w:pPr>
      <w:r>
        <w:rPr>
          <w:rFonts w:hint="eastAsia" w:ascii="微软雅黑" w:hAnsi="微软雅黑" w:eastAsia="微软雅黑" w:cs="微软雅黑"/>
          <w:b/>
          <w:i w:val="0"/>
          <w:caps w:val="0"/>
          <w:color w:val="212529"/>
          <w:spacing w:val="0"/>
          <w:sz w:val="24"/>
          <w:szCs w:val="24"/>
          <w:shd w:val="clear" w:fill="FFFFFF"/>
        </w:rPr>
        <w:t>1．课程性质</w:t>
      </w:r>
      <w:bookmarkStart w:id="0" w:name="_GoBack"/>
      <w:bookmarkEnd w:id="0"/>
    </w:p>
    <w:p>
      <w:pPr>
        <w:pStyle w:val="3"/>
        <w:keepNext w:val="0"/>
        <w:keepLines w:val="0"/>
        <w:widowControl/>
        <w:suppressLineNumbers w:val="0"/>
        <w:shd w:val="clear" w:fill="FFFFFF"/>
        <w:spacing w:before="96" w:beforeAutospacing="0" w:after="96" w:afterAutospacing="0"/>
        <w:ind w:left="0" w:right="0" w:firstLine="384"/>
        <w:jc w:val="left"/>
        <w:rPr>
          <w:rFonts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幼儿园课程与活动设计》是国家开放大学学前教育专业本科（专科起点）学生的一门重要的专业必修课，主要研究幼儿园课程的特点、要素、价值取向和理论基础，讲授幼儿园教育活动设计的基本原理、方法和幼儿园教育活动选择与组合的基本理念和操作要点。本课程4学分，72学时。课程于第三学期开设。</w:t>
      </w:r>
    </w:p>
    <w:p>
      <w:pPr>
        <w:pStyle w:val="2"/>
        <w:keepNext w:val="0"/>
        <w:keepLines w:val="0"/>
        <w:widowControl/>
        <w:suppressLineNumbers w:val="0"/>
        <w:shd w:val="clear" w:fill="FFFFFF"/>
        <w:spacing w:before="0" w:beforeAutospacing="0" w:line="360" w:lineRule="atLeast"/>
        <w:ind w:left="0" w:firstLine="0"/>
        <w:jc w:val="left"/>
        <w:rPr>
          <w:rFonts w:hint="eastAsia" w:ascii="微软雅黑" w:hAnsi="微软雅黑" w:eastAsia="微软雅黑" w:cs="微软雅黑"/>
          <w:b/>
          <w:i w:val="0"/>
          <w:caps w:val="0"/>
          <w:color w:val="212529"/>
          <w:spacing w:val="0"/>
          <w:sz w:val="24"/>
          <w:szCs w:val="24"/>
        </w:rPr>
      </w:pPr>
      <w:r>
        <w:rPr>
          <w:rFonts w:hint="eastAsia" w:ascii="微软雅黑" w:hAnsi="微软雅黑" w:eastAsia="微软雅黑" w:cs="微软雅黑"/>
          <w:b/>
          <w:i w:val="0"/>
          <w:caps w:val="0"/>
          <w:color w:val="212529"/>
          <w:spacing w:val="0"/>
          <w:sz w:val="24"/>
          <w:szCs w:val="24"/>
          <w:shd w:val="clear" w:fill="FFFFFF"/>
        </w:rPr>
        <w:t>2．学习目标</w:t>
      </w:r>
    </w:p>
    <w:p>
      <w:pPr>
        <w:pStyle w:val="3"/>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（1）了解幼儿园课程的基本概念、特点、要素、幼儿园课程与教育活动的关系；了解幼儿园教育活动的基本概念、幼儿园教育活动设计的基本原理。为从事幼儿园课程实践做好初步的知识准备。</w:t>
      </w:r>
    </w:p>
    <w:p>
      <w:pPr>
        <w:pStyle w:val="3"/>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2）理解幼儿园课程的价值取向、幼儿园课程的理论基础、幼儿园课程中游戏与教学之间的关系；理解幼儿园各学习领域教育活动的理论和设计的思想与方法、幼儿园教育活动选择和组合的理念与操作。培养初步的课程研究和教育活动设计与安排的能力。</w:t>
      </w:r>
    </w:p>
    <w:p>
      <w:pPr>
        <w:pStyle w:val="3"/>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3）能运用幼儿园课程的相关理论知识解释和解决幼儿园课程实践中的问题，能运用幼儿园教育活动设计的基本原理和方法进行科学的幼儿园教育活动的设计和组合，初步培养幼儿园课程问题的反思和教育活动设计的实践能力。</w:t>
      </w:r>
    </w:p>
    <w:p>
      <w:pPr>
        <w:pStyle w:val="2"/>
        <w:keepNext w:val="0"/>
        <w:keepLines w:val="0"/>
        <w:widowControl/>
        <w:suppressLineNumbers w:val="0"/>
        <w:shd w:val="clear" w:fill="FFFFFF"/>
        <w:spacing w:before="0" w:beforeAutospacing="0" w:line="360" w:lineRule="atLeast"/>
        <w:ind w:left="0" w:firstLine="0"/>
        <w:jc w:val="left"/>
        <w:rPr>
          <w:rFonts w:hint="eastAsia" w:ascii="微软雅黑" w:hAnsi="微软雅黑" w:eastAsia="微软雅黑" w:cs="微软雅黑"/>
          <w:b/>
          <w:i w:val="0"/>
          <w:caps w:val="0"/>
          <w:color w:val="212529"/>
          <w:spacing w:val="0"/>
          <w:sz w:val="24"/>
          <w:szCs w:val="24"/>
        </w:rPr>
      </w:pPr>
      <w:r>
        <w:rPr>
          <w:rFonts w:hint="eastAsia" w:ascii="微软雅黑" w:hAnsi="微软雅黑" w:eastAsia="微软雅黑" w:cs="微软雅黑"/>
          <w:b/>
          <w:i w:val="0"/>
          <w:caps w:val="0"/>
          <w:color w:val="212529"/>
          <w:spacing w:val="0"/>
          <w:sz w:val="24"/>
          <w:szCs w:val="24"/>
          <w:shd w:val="clear" w:fill="FFFFFF"/>
        </w:rPr>
        <w:t>3．课程结构</w:t>
      </w:r>
    </w:p>
    <w:p>
      <w:pPr>
        <w:pStyle w:val="3"/>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本课程内容包括幼儿园课程概述、幼儿园课程的理论基础、幼儿园课程与幼儿园教育活动、幼儿园教育活动的设计原理、幼儿园各学习领域教育活动的设计以及幼儿园教育活动的组织和实施。各部分的具体内容，在教学大纲中有明确的说明。</w:t>
      </w:r>
    </w:p>
    <w:p>
      <w:pPr>
        <w:pStyle w:val="3"/>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下面是课程的知识地图，你可以通过这个地图跳转到课程中的任一学习模块。</w:t>
      </w:r>
    </w:p>
    <w:p>
      <w:pPr>
        <w:pStyle w:val="3"/>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bdr w:val="none" w:color="auto" w:sz="0" w:space="0"/>
          <w:shd w:val="clear" w:fill="FFFFFF"/>
        </w:rPr>
        <w:drawing>
          <wp:inline distT="0" distB="0" distL="114300" distR="114300">
            <wp:extent cx="5534025" cy="3914775"/>
            <wp:effectExtent l="0" t="0" r="1333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34025" cy="39147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25939"/>
    <w:rsid w:val="2972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2021-04-10T02:10:00Z</dcterms:created>
  <dc:creator>Joney </dc:creator>
  <cp:lastModifiedBy>Joney </cp:lastModifiedBy>
  <dcterms:modified xsi:type="dcterms:W3CDTF">2021-04-10T02:21:55Z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