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《</w:t>
      </w:r>
      <w:r>
        <w:rPr>
          <w:rFonts w:hint="eastAsia" w:ascii="宋体" w:hAnsi="宋体"/>
          <w:sz w:val="24"/>
          <w:szCs w:val="24"/>
        </w:rPr>
        <w:t>中国传统文化概观</w:t>
      </w:r>
      <w:r>
        <w:rPr>
          <w:rFonts w:hint="eastAsia" w:ascii="宋体" w:hAnsi="宋体"/>
          <w:sz w:val="24"/>
          <w:szCs w:val="24"/>
          <w:lang w:eastAsia="zh-CN"/>
        </w:rPr>
        <w:t>》</w:t>
      </w:r>
      <w:r>
        <w:rPr>
          <w:rFonts w:hint="eastAsia" w:ascii="宋体" w:hAnsi="宋体"/>
          <w:sz w:val="24"/>
          <w:szCs w:val="24"/>
        </w:rPr>
        <w:t xml:space="preserve">课程导学 </w:t>
      </w:r>
    </w:p>
    <w:p>
      <w:pPr>
        <w:spacing w:line="0" w:lineRule="atLeast"/>
        <w:rPr>
          <w:rFonts w:hint="eastAsia" w:ascii="宋体" w:hAnsi="宋体"/>
          <w:sz w:val="24"/>
          <w:szCs w:val="24"/>
        </w:rPr>
      </w:pPr>
    </w:p>
    <w:p>
      <w:pPr>
        <w:spacing w:line="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一、课程性质： </w:t>
      </w:r>
    </w:p>
    <w:p>
      <w:pPr>
        <w:spacing w:line="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中国传统文化概观是云南远程开放教育教育管理专业（专科）的选修课，属省开课。 </w:t>
      </w:r>
    </w:p>
    <w:p>
      <w:pPr>
        <w:spacing w:line="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　　 本课程的目的在于使学生掌握中国传统文化的基本知识，提高学生对我国传统文化的总体认识和把握能力。中国传统文化概观课程的学习，旨在使学生了解祖国悠久、丰厚的文化遗产，把握中国文化的特征，并对中国文化的继承和创新问题引发思考，从而更加准确而深刻地认识我们民族自身及我们当前的国情，以理性态度和务实精神去继承传统，创造中华民族更加美好的未来。 </w:t>
      </w:r>
    </w:p>
    <w:p>
      <w:pPr>
        <w:spacing w:line="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bookmarkStart w:id="0" w:name="_GoBack"/>
      <w:bookmarkEnd w:id="0"/>
    </w:p>
    <w:p>
      <w:pPr>
        <w:spacing w:line="0" w:lineRule="atLeast"/>
        <w:rPr>
          <w:rFonts w:hint="eastAsia" w:ascii="宋体" w:hAnsi="宋体"/>
          <w:sz w:val="24"/>
          <w:szCs w:val="24"/>
        </w:rPr>
      </w:pPr>
    </w:p>
    <w:p>
      <w:pPr>
        <w:spacing w:line="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sz w:val="24"/>
          <w:szCs w:val="24"/>
        </w:rPr>
        <w:t xml:space="preserve">、课程内容： </w:t>
      </w:r>
    </w:p>
    <w:p>
      <w:pPr>
        <w:spacing w:line="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本课程的学习内容分三个部分： </w:t>
      </w:r>
    </w:p>
    <w:p>
      <w:pPr>
        <w:spacing w:line="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第一部分为绪论至第四章，介绍中国传统哲学、宗教及伦理道德概况； </w:t>
      </w:r>
    </w:p>
    <w:p>
      <w:pPr>
        <w:spacing w:line="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第二部分为第五章至第九章，介绍中国传统法文化、语言学、教育、文学及艺术概况； </w:t>
      </w:r>
    </w:p>
    <w:p>
      <w:pPr>
        <w:spacing w:line="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第三部分为第十至第十二章，介绍中国传统史学、科技文化概况及中国传统文化与西方文化冲突与融合简况；　 </w:t>
      </w:r>
    </w:p>
    <w:p>
      <w:pPr>
        <w:spacing w:line="0" w:lineRule="atLeast"/>
        <w:rPr>
          <w:rFonts w:hint="eastAsia" w:ascii="宋体" w:hAnsi="宋体"/>
          <w:sz w:val="24"/>
          <w:szCs w:val="24"/>
        </w:rPr>
      </w:pPr>
    </w:p>
    <w:p>
      <w:pPr>
        <w:spacing w:line="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三、</w:t>
      </w:r>
      <w:r>
        <w:rPr>
          <w:rFonts w:hint="eastAsia" w:ascii="宋体" w:hAnsi="宋体"/>
          <w:sz w:val="24"/>
          <w:szCs w:val="24"/>
        </w:rPr>
        <w:t xml:space="preserve">学习要求： </w:t>
      </w:r>
    </w:p>
    <w:p>
      <w:pPr>
        <w:spacing w:line="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1、 掌握中国传统文化历史演进的九个时期及各时期主要成就 </w:t>
      </w:r>
    </w:p>
    <w:p>
      <w:pPr>
        <w:spacing w:line="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 掌握中国传统文化的主要特征</w:t>
      </w:r>
    </w:p>
    <w:p>
      <w:pPr>
        <w:spacing w:line="0" w:lineRule="atLeast"/>
        <w:rPr>
          <w:rFonts w:hint="eastAsia" w:ascii="宋体" w:hAnsi="宋体"/>
          <w:sz w:val="24"/>
          <w:szCs w:val="24"/>
        </w:rPr>
      </w:pPr>
    </w:p>
    <w:p>
      <w:pPr>
        <w:spacing w:line="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四、主要内容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0" w:lineRule="atLeast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一、 中国传统文化的历史演进 </w:t>
      </w:r>
    </w:p>
    <w:p>
      <w:pPr>
        <w:spacing w:line="0" w:lineRule="atLeast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中国传统文化由孕育、形成、发展至转型，其历史进程大致可分为九个时期 </w:t>
      </w:r>
    </w:p>
    <w:p>
      <w:pPr>
        <w:spacing w:line="0" w:lineRule="atLeast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1、 远古至夏朝建立——中国传统文化的起源阶段 </w:t>
      </w:r>
    </w:p>
    <w:p>
      <w:pPr>
        <w:spacing w:line="0" w:lineRule="atLeast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2、 夏、商、西周——中国传统文化的雏形期 </w:t>
      </w:r>
    </w:p>
    <w:p>
      <w:pPr>
        <w:spacing w:line="0" w:lineRule="atLeast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3、 春秋战国——中国传统文化的发展时期 </w:t>
      </w:r>
    </w:p>
    <w:p>
      <w:pPr>
        <w:spacing w:line="0" w:lineRule="atLeast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4、 秦、汉时期——中国传统文化的成型期 </w:t>
      </w:r>
    </w:p>
    <w:p>
      <w:pPr>
        <w:spacing w:line="0" w:lineRule="atLeast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5、 魏晋南北朝——中国传统文化的多元发展与融合期 </w:t>
      </w:r>
    </w:p>
    <w:p>
      <w:pPr>
        <w:spacing w:line="0" w:lineRule="atLeast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6、 隋唐五代——中国传统文化的鼎盛时期 </w:t>
      </w:r>
    </w:p>
    <w:p>
      <w:pPr>
        <w:spacing w:line="0" w:lineRule="atLeast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7、 宋辽夏金元——中国传统文化的继续繁荣期 </w:t>
      </w:r>
    </w:p>
    <w:p>
      <w:pPr>
        <w:spacing w:line="0" w:lineRule="atLeast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8、 明至清代中叶——中国传统文化的沉暮总结期 </w:t>
      </w:r>
    </w:p>
    <w:p>
      <w:pPr>
        <w:spacing w:line="0" w:lineRule="atLeast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9、鸦片战争至“五四运动”——中国传统文化的转型期 </w:t>
      </w:r>
    </w:p>
    <w:p>
      <w:pPr>
        <w:spacing w:line="0" w:lineRule="atLeast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二、 中国传统文化的特征 </w:t>
      </w:r>
    </w:p>
    <w:p>
      <w:pPr>
        <w:spacing w:line="0" w:lineRule="atLeast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1、 中国传统文化的多元性、综合性与包容性 </w:t>
      </w:r>
    </w:p>
    <w:p>
      <w:pPr>
        <w:spacing w:line="0" w:lineRule="atLeast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2、 中国传统文化的连续性 </w:t>
      </w:r>
    </w:p>
    <w:p>
      <w:pPr>
        <w:spacing w:line="0" w:lineRule="atLeast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3、 中国传统文化的伦理特征 </w:t>
      </w:r>
    </w:p>
    <w:p>
      <w:pPr>
        <w:spacing w:line="0" w:lineRule="atLeast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4、 中国传统文化的农耕性 </w:t>
      </w:r>
    </w:p>
    <w:p>
      <w:pPr>
        <w:spacing w:line="0" w:lineRule="atLeast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5、 中国传统文化独特的价值观与价值取向 </w:t>
      </w:r>
    </w:p>
    <w:p>
      <w:pPr>
        <w:spacing w:line="0" w:lineRule="atLeast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三、 中国传统文化与大学生 </w:t>
      </w:r>
    </w:p>
    <w:p>
      <w:pPr>
        <w:spacing w:line="0" w:lineRule="atLeast"/>
        <w:ind w:firstLine="240" w:firstLineChars="1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学习中国传统文化对当代大学生的成才之路所具有的意义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201DD"/>
    <w:rsid w:val="303F2F9B"/>
    <w:rsid w:val="527201D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jwk01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2018-09-21T07:50:00Z</dcterms:created>
  <dc:creator>ddjwk01</dc:creator>
  <cp:lastModifiedBy>Administrator</cp:lastModifiedBy>
  <dcterms:modified xsi:type="dcterms:W3CDTF">2021-03-31T08:44:57Z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9C55F7C30FCC4D238079D37CD2BDD774</vt:lpwstr>
  </property>
</Properties>
</file>