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3"/>
        <w:rPr>
          <w:rFonts w:ascii="Times New Roman"/>
          <w:sz w:val="10"/>
        </w:rPr>
      </w:pPr>
    </w:p>
    <w:p>
      <w:pPr>
        <w:spacing w:before="62"/>
        <w:ind w:left="0" w:right="95" w:firstLine="0"/>
        <w:jc w:val="center"/>
        <w:rPr>
          <w:b/>
          <w:sz w:val="28"/>
        </w:rPr>
      </w:pPr>
      <w:r>
        <w:rPr>
          <w:b/>
          <w:sz w:val="28"/>
        </w:rPr>
        <w:t>《机电一体化系统》课程教学大纲</w:t>
      </w:r>
    </w:p>
    <w:p>
      <w:pPr>
        <w:pStyle w:val="4"/>
        <w:spacing w:before="3"/>
        <w:rPr>
          <w:b/>
          <w:sz w:val="19"/>
        </w:rPr>
      </w:pPr>
    </w:p>
    <w:p>
      <w:pPr>
        <w:tabs>
          <w:tab w:val="left" w:pos="1202"/>
        </w:tabs>
        <w:spacing w:before="0"/>
        <w:ind w:left="0" w:right="97" w:firstLine="0"/>
        <w:jc w:val="center"/>
        <w:rPr>
          <w:rFonts w:hint="eastAsia" w:ascii="黑体" w:eastAsia="黑体"/>
          <w:b/>
          <w:sz w:val="24"/>
        </w:rPr>
      </w:pPr>
      <w:r>
        <w:rPr>
          <w:rFonts w:hint="eastAsia" w:ascii="黑体" w:eastAsia="黑体"/>
          <w:b/>
          <w:sz w:val="24"/>
        </w:rPr>
        <w:t>第一部分</w:t>
      </w:r>
      <w:r>
        <w:rPr>
          <w:rFonts w:hint="eastAsia" w:ascii="黑体" w:eastAsia="黑体"/>
          <w:b/>
          <w:sz w:val="24"/>
        </w:rPr>
        <w:tab/>
      </w:r>
      <w:r>
        <w:rPr>
          <w:rFonts w:hint="eastAsia" w:ascii="黑体" w:eastAsia="黑体"/>
          <w:b/>
          <w:sz w:val="24"/>
        </w:rPr>
        <w:t>大纲说明</w:t>
      </w:r>
    </w:p>
    <w:p>
      <w:pPr>
        <w:pStyle w:val="4"/>
        <w:spacing w:before="6"/>
        <w:rPr>
          <w:rFonts w:ascii="黑体"/>
          <w:b/>
          <w:sz w:val="19"/>
        </w:rPr>
      </w:pPr>
    </w:p>
    <w:p>
      <w:pPr>
        <w:numPr>
          <w:ilvl w:val="0"/>
          <w:numId w:val="1"/>
        </w:numPr>
        <w:spacing w:before="0"/>
        <w:ind w:left="597" w:right="0" w:firstLine="0"/>
        <w:jc w:val="left"/>
        <w:rPr>
          <w:b/>
          <w:sz w:val="24"/>
        </w:rPr>
      </w:pPr>
      <w:r>
        <w:rPr>
          <w:b/>
          <w:sz w:val="24"/>
        </w:rPr>
        <w:t>课程的性质和任务</w:t>
      </w:r>
    </w:p>
    <w:p>
      <w:pPr>
        <w:numPr>
          <w:numId w:val="0"/>
        </w:numPr>
        <w:spacing w:before="0"/>
        <w:ind w:right="0" w:rightChars="0"/>
        <w:jc w:val="left"/>
        <w:rPr>
          <w:rFonts w:hint="eastAsia"/>
          <w:b/>
          <w:sz w:val="24"/>
          <w:szCs w:val="24"/>
        </w:rPr>
      </w:pPr>
    </w:p>
    <w:p>
      <w:pPr>
        <w:pStyle w:val="4"/>
        <w:spacing w:line="357" w:lineRule="auto"/>
        <w:ind w:left="117" w:right="111" w:firstLine="420"/>
        <w:rPr>
          <w:rFonts w:hint="eastAsia" w:ascii="宋体" w:hAnsi="宋体" w:eastAsia="宋体" w:cs="宋体"/>
          <w:spacing w:val="-9"/>
          <w:sz w:val="24"/>
          <w:szCs w:val="24"/>
        </w:rPr>
      </w:pPr>
      <w:r>
        <w:rPr>
          <w:rFonts w:hint="eastAsia" w:ascii="宋体" w:hAnsi="宋体" w:eastAsia="宋体" w:cs="宋体"/>
          <w:spacing w:val="-9"/>
          <w:sz w:val="24"/>
          <w:szCs w:val="24"/>
        </w:rPr>
        <w:t xml:space="preserve">《机电一体化系统》是国家开放大学机电一体化技术（专科）专业的一门必修专业课程。   </w:t>
      </w:r>
    </w:p>
    <w:p>
      <w:pPr>
        <w:pStyle w:val="4"/>
        <w:spacing w:line="357" w:lineRule="auto"/>
        <w:ind w:left="117" w:right="111" w:firstLine="420"/>
        <w:rPr>
          <w:rFonts w:hint="eastAsia" w:ascii="宋体" w:hAnsi="宋体" w:eastAsia="宋体" w:cs="宋体"/>
          <w:sz w:val="24"/>
          <w:szCs w:val="24"/>
        </w:rPr>
      </w:pPr>
      <w:r>
        <w:rPr>
          <w:rFonts w:hint="eastAsia" w:ascii="宋体" w:hAnsi="宋体" w:eastAsia="宋体" w:cs="宋体"/>
          <w:spacing w:val="-5"/>
          <w:sz w:val="24"/>
          <w:szCs w:val="24"/>
        </w:rPr>
        <w:t>课程的任务是通过本课程的学习，使学生在机电一体化技术方面具有较广泛的知识，了解机</w:t>
      </w:r>
      <w:r>
        <w:rPr>
          <w:rFonts w:hint="eastAsia" w:ascii="宋体" w:hAnsi="宋体" w:eastAsia="宋体" w:cs="宋体"/>
          <w:spacing w:val="-9"/>
          <w:sz w:val="24"/>
          <w:szCs w:val="24"/>
        </w:rPr>
        <w:t>电一体化系统所涉及的相关技术，对典型机电一体化系统有一个比较全面的认识，能运用所</w:t>
      </w:r>
      <w:r>
        <w:rPr>
          <w:rFonts w:hint="eastAsia" w:ascii="宋体" w:hAnsi="宋体" w:eastAsia="宋体" w:cs="宋体"/>
          <w:spacing w:val="-12"/>
          <w:sz w:val="24"/>
          <w:szCs w:val="24"/>
        </w:rPr>
        <w:t>学知识对机电一体化产品中的机电一体化系统进行分析或设计，使学生初步具备解决生产过程中机电设备的运行、管理、维护等实际问题的能力。</w:t>
      </w:r>
    </w:p>
    <w:p>
      <w:pPr>
        <w:pStyle w:val="2"/>
        <w:spacing w:line="272" w:lineRule="exact"/>
        <w:ind w:left="597"/>
        <w:jc w:val="left"/>
      </w:pPr>
      <w:r>
        <w:t>二、本课程与相关课程的关系</w:t>
      </w:r>
    </w:p>
    <w:p>
      <w:pPr>
        <w:pStyle w:val="4"/>
        <w:spacing w:before="10"/>
        <w:rPr>
          <w:b/>
        </w:rPr>
      </w:pPr>
    </w:p>
    <w:p>
      <w:pPr>
        <w:pStyle w:val="4"/>
        <w:spacing w:line="357" w:lineRule="auto"/>
        <w:ind w:left="117" w:right="111" w:firstLine="420"/>
        <w:rPr>
          <w:rFonts w:hint="eastAsia" w:ascii="宋体" w:hAnsi="宋体" w:eastAsia="宋体" w:cs="宋体"/>
          <w:spacing w:val="-5"/>
          <w:sz w:val="24"/>
          <w:szCs w:val="24"/>
        </w:rPr>
      </w:pPr>
      <w:r>
        <w:rPr>
          <w:rFonts w:hint="eastAsia" w:ascii="宋体" w:hAnsi="宋体" w:eastAsia="宋体" w:cs="宋体"/>
          <w:spacing w:val="-5"/>
          <w:sz w:val="24"/>
          <w:szCs w:val="24"/>
        </w:rPr>
        <w:t>本课程应安排在《机械设计基础》、《电工电子技术》、《液压与气压传动》和《可编程控制器应用》等专业基础课程之后进行，学生应具有机械设计、电子技术、液压气动技术、机电控制与控制工程基础等方面的知识。</w:t>
      </w:r>
    </w:p>
    <w:p>
      <w:pPr>
        <w:pStyle w:val="2"/>
        <w:spacing w:before="45"/>
        <w:ind w:left="472"/>
        <w:jc w:val="left"/>
      </w:pPr>
      <w:r>
        <w:t>三、课程的基本教学要求</w:t>
      </w:r>
    </w:p>
    <w:p>
      <w:pPr>
        <w:pStyle w:val="4"/>
        <w:rPr>
          <w:b/>
        </w:rPr>
      </w:pPr>
    </w:p>
    <w:p>
      <w:pPr>
        <w:pStyle w:val="4"/>
        <w:spacing w:line="357" w:lineRule="auto"/>
        <w:ind w:left="117" w:right="111" w:firstLine="420"/>
        <w:rPr>
          <w:rFonts w:hint="eastAsia" w:ascii="宋体" w:hAnsi="宋体" w:eastAsia="宋体" w:cs="宋体"/>
          <w:spacing w:val="-5"/>
          <w:sz w:val="24"/>
          <w:szCs w:val="24"/>
        </w:rPr>
      </w:pPr>
      <w:r>
        <w:rPr>
          <w:rFonts w:hint="eastAsia" w:ascii="宋体" w:hAnsi="宋体" w:eastAsia="宋体" w:cs="宋体"/>
          <w:spacing w:val="-5"/>
          <w:sz w:val="24"/>
          <w:szCs w:val="24"/>
        </w:rPr>
        <w:t>通过对《机电一体化系统》的学习，学生应能够达到以下要求：</w:t>
      </w:r>
    </w:p>
    <w:p>
      <w:pPr>
        <w:pStyle w:val="4"/>
        <w:spacing w:line="357" w:lineRule="auto"/>
        <w:ind w:left="117" w:right="111" w:firstLine="420"/>
        <w:rPr>
          <w:rFonts w:hint="eastAsia" w:ascii="宋体" w:hAnsi="宋体" w:eastAsia="宋体" w:cs="宋体"/>
          <w:spacing w:val="-5"/>
          <w:sz w:val="24"/>
          <w:szCs w:val="24"/>
        </w:rPr>
      </w:pPr>
      <w:r>
        <w:rPr>
          <w:rFonts w:hint="eastAsia" w:cs="宋体"/>
          <w:spacing w:val="-5"/>
          <w:sz w:val="24"/>
          <w:szCs w:val="24"/>
          <w:lang w:val="en-US" w:eastAsia="zh-CN"/>
        </w:rPr>
        <w:t>1.</w:t>
      </w:r>
      <w:r>
        <w:rPr>
          <w:rFonts w:hint="eastAsia" w:ascii="宋体" w:hAnsi="宋体" w:eastAsia="宋体" w:cs="宋体"/>
          <w:spacing w:val="-5"/>
          <w:sz w:val="24"/>
          <w:szCs w:val="24"/>
        </w:rPr>
        <w:t>了解机电一体化的概念和主要特征、机电一体化系统的组成、分类方法；理解机电一体化系统的机械结构、检测环节、控制系统与常用的控制方法和实现方式。</w:t>
      </w:r>
    </w:p>
    <w:p>
      <w:pPr>
        <w:pStyle w:val="4"/>
        <w:spacing w:line="357" w:lineRule="auto"/>
        <w:ind w:left="117" w:right="111" w:firstLine="420"/>
        <w:rPr>
          <w:rFonts w:hint="eastAsia" w:ascii="宋体" w:hAnsi="宋体" w:eastAsia="宋体" w:cs="宋体"/>
          <w:spacing w:val="-5"/>
          <w:sz w:val="24"/>
          <w:szCs w:val="24"/>
        </w:rPr>
      </w:pPr>
      <w:r>
        <w:rPr>
          <w:rFonts w:hint="eastAsia" w:cs="宋体"/>
          <w:spacing w:val="-5"/>
          <w:sz w:val="24"/>
          <w:szCs w:val="24"/>
          <w:lang w:val="en-US" w:eastAsia="zh-CN"/>
        </w:rPr>
        <w:t>2.</w:t>
      </w:r>
      <w:r>
        <w:rPr>
          <w:rFonts w:hint="eastAsia" w:ascii="宋体" w:hAnsi="宋体" w:eastAsia="宋体" w:cs="宋体"/>
          <w:spacing w:val="-5"/>
          <w:sz w:val="24"/>
          <w:szCs w:val="24"/>
        </w:rPr>
        <w:t>掌握典型机电一体化系统的主要零部件和元器件的原理及其选用，理解主要控制元  件与控制电路的作用。</w:t>
      </w:r>
    </w:p>
    <w:p>
      <w:pPr>
        <w:pStyle w:val="4"/>
        <w:spacing w:line="357" w:lineRule="auto"/>
        <w:ind w:left="117" w:right="111" w:firstLine="420"/>
        <w:rPr>
          <w:rFonts w:hint="eastAsia" w:ascii="宋体" w:hAnsi="宋体" w:eastAsia="宋体" w:cs="宋体"/>
          <w:spacing w:val="-5"/>
          <w:sz w:val="24"/>
          <w:szCs w:val="24"/>
        </w:rPr>
      </w:pPr>
      <w:r>
        <w:rPr>
          <w:rFonts w:hint="eastAsia" w:cs="宋体"/>
          <w:spacing w:val="-5"/>
          <w:sz w:val="24"/>
          <w:szCs w:val="24"/>
          <w:lang w:val="en-US" w:eastAsia="zh-CN"/>
        </w:rPr>
        <w:t>3.</w:t>
      </w:r>
      <w:r>
        <w:rPr>
          <w:rFonts w:hint="eastAsia" w:ascii="宋体" w:hAnsi="宋体" w:eastAsia="宋体" w:cs="宋体"/>
          <w:spacing w:val="-5"/>
          <w:sz w:val="24"/>
          <w:szCs w:val="24"/>
        </w:rPr>
        <w:t>掌握典型机电一体化产品的分析方法，通过分析典型机电一体化系统实例，理解机电一体化各项技术之间的接口原理，理解机电一体化技术的综合运用。</w:t>
      </w:r>
    </w:p>
    <w:p>
      <w:pPr>
        <w:pStyle w:val="4"/>
        <w:spacing w:line="357" w:lineRule="auto"/>
        <w:ind w:left="117" w:right="111" w:firstLine="420"/>
        <w:rPr>
          <w:rFonts w:hint="eastAsia" w:ascii="宋体" w:hAnsi="宋体" w:eastAsia="宋体" w:cs="宋体"/>
          <w:spacing w:val="-5"/>
          <w:sz w:val="24"/>
          <w:szCs w:val="24"/>
        </w:rPr>
      </w:pPr>
      <w:r>
        <w:rPr>
          <w:rFonts w:hint="eastAsia" w:cs="宋体"/>
          <w:spacing w:val="-5"/>
          <w:sz w:val="24"/>
          <w:szCs w:val="24"/>
          <w:lang w:val="en-US" w:eastAsia="zh-CN"/>
        </w:rPr>
        <w:t>4.</w:t>
      </w:r>
      <w:r>
        <w:rPr>
          <w:rFonts w:hint="eastAsia" w:ascii="宋体" w:hAnsi="宋体" w:eastAsia="宋体" w:cs="宋体"/>
          <w:spacing w:val="-5"/>
          <w:sz w:val="24"/>
          <w:szCs w:val="24"/>
        </w:rPr>
        <w:t>了解机电一体化系统的发展前沿理论及新型机电一体化设备。</w:t>
      </w:r>
    </w:p>
    <w:p>
      <w:pPr>
        <w:pStyle w:val="4"/>
        <w:spacing w:before="1"/>
        <w:rPr>
          <w:sz w:val="20"/>
        </w:rPr>
      </w:pPr>
    </w:p>
    <w:p>
      <w:pPr>
        <w:pStyle w:val="2"/>
        <w:spacing w:before="1"/>
        <w:ind w:left="597"/>
        <w:jc w:val="left"/>
      </w:pPr>
      <w:r>
        <w:t>四、教学方法建议</w:t>
      </w:r>
    </w:p>
    <w:p>
      <w:pPr>
        <w:pStyle w:val="4"/>
        <w:spacing w:before="10"/>
        <w:rPr>
          <w:b/>
        </w:rPr>
      </w:pPr>
    </w:p>
    <w:p>
      <w:pPr>
        <w:pStyle w:val="4"/>
        <w:spacing w:line="357" w:lineRule="auto"/>
        <w:ind w:left="117" w:right="111" w:firstLine="420"/>
        <w:rPr>
          <w:rFonts w:hint="eastAsia" w:ascii="宋体" w:hAnsi="宋体" w:eastAsia="宋体" w:cs="宋体"/>
          <w:spacing w:val="-5"/>
          <w:sz w:val="24"/>
          <w:szCs w:val="24"/>
        </w:rPr>
      </w:pPr>
      <w:r>
        <w:rPr>
          <w:rFonts w:hint="eastAsia" w:ascii="宋体" w:hAnsi="宋体" w:eastAsia="宋体" w:cs="宋体"/>
          <w:spacing w:val="-5"/>
          <w:sz w:val="24"/>
          <w:szCs w:val="24"/>
        </w:rPr>
        <w:t>《机电一体化系统》课程内容宽泛且综合实践性强，其理论内容需要结合实践加以理解和掌握，所以要求教师注意运用来自于实践的案例，帮助学生理解。学生则切忌似是而非，不求甚解，应主动利用工作和其他机会，结合实际，思考问题，解决问题，提高能力。</w:t>
      </w:r>
    </w:p>
    <w:p>
      <w:pPr>
        <w:pStyle w:val="2"/>
        <w:spacing w:before="123"/>
        <w:ind w:left="597"/>
        <w:jc w:val="left"/>
      </w:pPr>
      <w:r>
        <w:t>五、课程教学要求的层次</w:t>
      </w:r>
    </w:p>
    <w:p>
      <w:pPr>
        <w:pStyle w:val="4"/>
        <w:spacing w:before="8"/>
        <w:rPr>
          <w:b/>
        </w:rPr>
      </w:pPr>
    </w:p>
    <w:p>
      <w:pPr>
        <w:pStyle w:val="4"/>
        <w:spacing w:line="357" w:lineRule="auto"/>
        <w:ind w:left="117" w:right="111" w:firstLine="420"/>
        <w:rPr>
          <w:rFonts w:hint="eastAsia" w:ascii="宋体" w:hAnsi="宋体" w:eastAsia="宋体" w:cs="宋体"/>
          <w:spacing w:val="-5"/>
          <w:sz w:val="24"/>
          <w:szCs w:val="24"/>
        </w:rPr>
      </w:pPr>
      <w:r>
        <w:rPr>
          <w:rFonts w:hint="eastAsia" w:ascii="宋体" w:hAnsi="宋体" w:eastAsia="宋体" w:cs="宋体"/>
          <w:spacing w:val="-5"/>
          <w:sz w:val="24"/>
          <w:szCs w:val="24"/>
        </w:rPr>
        <w:t>本课程教学内容的要求分为“掌握、理解、了解”三个层次。</w:t>
      </w:r>
    </w:p>
    <w:p>
      <w:pPr>
        <w:pStyle w:val="4"/>
        <w:spacing w:line="357" w:lineRule="auto"/>
        <w:ind w:left="117" w:right="111" w:firstLine="420"/>
        <w:rPr>
          <w:rFonts w:hint="eastAsia" w:ascii="宋体" w:hAnsi="宋体" w:eastAsia="宋体" w:cs="宋体"/>
          <w:spacing w:val="-5"/>
          <w:sz w:val="24"/>
          <w:szCs w:val="24"/>
        </w:rPr>
      </w:pPr>
      <w:r>
        <w:rPr>
          <w:rFonts w:hint="eastAsia" w:cs="宋体"/>
          <w:spacing w:val="-5"/>
          <w:sz w:val="24"/>
          <w:szCs w:val="24"/>
          <w:lang w:val="en-US" w:eastAsia="zh-CN"/>
        </w:rPr>
        <w:t>1.</w:t>
      </w:r>
      <w:r>
        <w:rPr>
          <w:rFonts w:hint="eastAsia" w:ascii="宋体" w:hAnsi="宋体" w:eastAsia="宋体" w:cs="宋体"/>
          <w:spacing w:val="-5"/>
          <w:sz w:val="24"/>
          <w:szCs w:val="24"/>
        </w:rPr>
        <w:t>了解：要求对有关教学内容有一般的认知。</w:t>
      </w:r>
    </w:p>
    <w:p>
      <w:pPr>
        <w:pStyle w:val="4"/>
        <w:spacing w:line="357" w:lineRule="auto"/>
        <w:ind w:left="117" w:right="111" w:firstLine="420"/>
        <w:rPr>
          <w:rFonts w:hint="eastAsia" w:ascii="宋体" w:hAnsi="宋体" w:eastAsia="宋体" w:cs="宋体"/>
          <w:spacing w:val="-5"/>
          <w:sz w:val="24"/>
          <w:szCs w:val="24"/>
        </w:rPr>
      </w:pPr>
      <w:r>
        <w:rPr>
          <w:rFonts w:hint="eastAsia" w:cs="宋体"/>
          <w:spacing w:val="-5"/>
          <w:sz w:val="24"/>
          <w:szCs w:val="24"/>
          <w:lang w:val="en-US" w:eastAsia="zh-CN"/>
        </w:rPr>
        <w:t>2.</w:t>
      </w:r>
      <w:r>
        <w:rPr>
          <w:rFonts w:hint="eastAsia" w:ascii="宋体" w:hAnsi="宋体" w:eastAsia="宋体" w:cs="宋体"/>
          <w:spacing w:val="-5"/>
          <w:sz w:val="24"/>
          <w:szCs w:val="24"/>
        </w:rPr>
        <w:t>理解：要求领会有关教学内容的基本概念、基本理论、基本原则</w:t>
      </w:r>
    </w:p>
    <w:p>
      <w:pPr>
        <w:pStyle w:val="4"/>
        <w:spacing w:line="357" w:lineRule="auto"/>
        <w:ind w:left="117" w:right="111" w:firstLine="420"/>
        <w:rPr>
          <w:rFonts w:hint="eastAsia" w:ascii="宋体" w:hAnsi="宋体" w:eastAsia="宋体" w:cs="宋体"/>
          <w:spacing w:val="-5"/>
          <w:sz w:val="24"/>
          <w:szCs w:val="24"/>
        </w:rPr>
        <w:sectPr>
          <w:headerReference r:id="rId5" w:type="default"/>
          <w:footerReference r:id="rId6" w:type="default"/>
          <w:type w:val="continuous"/>
          <w:pgSz w:w="11910" w:h="16840"/>
          <w:pgMar w:top="1440" w:right="1580" w:bottom="1180" w:left="1680" w:header="891" w:footer="993" w:gutter="0"/>
          <w:pgNumType w:start="1"/>
          <w:cols w:space="720" w:num="1"/>
        </w:sectPr>
      </w:pPr>
    </w:p>
    <w:p>
      <w:pPr>
        <w:pStyle w:val="4"/>
        <w:spacing w:before="7"/>
      </w:pPr>
    </w:p>
    <w:p>
      <w:pPr>
        <w:tabs>
          <w:tab w:val="left" w:pos="1199"/>
        </w:tabs>
        <w:spacing w:before="0"/>
        <w:ind w:left="0" w:right="101" w:firstLine="0"/>
        <w:jc w:val="center"/>
        <w:rPr>
          <w:rFonts w:hint="eastAsia" w:ascii="黑体" w:eastAsia="黑体"/>
          <w:sz w:val="24"/>
        </w:rPr>
      </w:pPr>
      <w:r>
        <w:rPr>
          <w:rFonts w:hint="eastAsia" w:ascii="黑体" w:eastAsia="黑体"/>
          <w:sz w:val="24"/>
        </w:rPr>
        <w:t>第</w:t>
      </w:r>
      <w:r>
        <w:rPr>
          <w:rFonts w:hint="eastAsia" w:ascii="黑体" w:eastAsia="黑体"/>
          <w:sz w:val="24"/>
          <w:lang w:eastAsia="zh-CN"/>
        </w:rPr>
        <w:t>二</w:t>
      </w:r>
      <w:r>
        <w:rPr>
          <w:rFonts w:hint="eastAsia" w:ascii="黑体" w:eastAsia="黑体"/>
          <w:sz w:val="24"/>
        </w:rPr>
        <w:t>部分</w:t>
      </w:r>
      <w:r>
        <w:rPr>
          <w:rFonts w:hint="eastAsia" w:ascii="黑体" w:eastAsia="黑体"/>
          <w:sz w:val="24"/>
        </w:rPr>
        <w:tab/>
      </w:r>
      <w:r>
        <w:rPr>
          <w:rFonts w:hint="eastAsia" w:ascii="黑体" w:eastAsia="黑体"/>
          <w:sz w:val="24"/>
        </w:rPr>
        <w:t>教学内容和教学要求</w:t>
      </w:r>
    </w:p>
    <w:p>
      <w:pPr>
        <w:pStyle w:val="4"/>
        <w:spacing w:before="11"/>
        <w:rPr>
          <w:rFonts w:ascii="黑体"/>
          <w:sz w:val="25"/>
        </w:rPr>
      </w:pPr>
    </w:p>
    <w:p>
      <w:pPr>
        <w:tabs>
          <w:tab w:val="left" w:pos="959"/>
        </w:tabs>
        <w:spacing w:before="74"/>
        <w:ind w:left="0" w:right="101" w:firstLine="0"/>
        <w:jc w:val="center"/>
        <w:rPr>
          <w:b/>
          <w:sz w:val="24"/>
        </w:rPr>
      </w:pPr>
      <w:r>
        <w:rPr>
          <w:b/>
          <w:sz w:val="24"/>
        </w:rPr>
        <w:t>第</w:t>
      </w:r>
      <w:r>
        <w:rPr>
          <w:b/>
          <w:spacing w:val="-62"/>
          <w:sz w:val="24"/>
        </w:rPr>
        <w:t xml:space="preserve"> </w:t>
      </w:r>
      <w:r>
        <w:rPr>
          <w:rFonts w:ascii="Times New Roman" w:eastAsia="Times New Roman"/>
          <w:b/>
          <w:sz w:val="24"/>
        </w:rPr>
        <w:t xml:space="preserve">1 </w:t>
      </w:r>
      <w:r>
        <w:rPr>
          <w:b/>
          <w:sz w:val="24"/>
        </w:rPr>
        <w:t>章</w:t>
      </w:r>
      <w:r>
        <w:rPr>
          <w:b/>
          <w:sz w:val="24"/>
        </w:rPr>
        <w:tab/>
      </w:r>
      <w:r>
        <w:rPr>
          <w:b/>
          <w:sz w:val="24"/>
        </w:rPr>
        <w:t>绪论</w:t>
      </w:r>
    </w:p>
    <w:p>
      <w:pPr>
        <w:pStyle w:val="3"/>
        <w:spacing w:before="121"/>
      </w:pPr>
      <w:r>
        <w:t>教学内容：</w:t>
      </w:r>
      <w:bookmarkStart w:id="0" w:name="_GoBack"/>
      <w:bookmarkEnd w:id="0"/>
    </w:p>
    <w:p>
      <w:pPr>
        <w:pStyle w:val="8"/>
        <w:numPr>
          <w:ilvl w:val="0"/>
          <w:numId w:val="2"/>
        </w:numPr>
        <w:tabs>
          <w:tab w:val="left" w:pos="851"/>
        </w:tabs>
        <w:spacing w:before="132" w:after="0" w:line="240" w:lineRule="auto"/>
        <w:ind w:left="850" w:right="0" w:hanging="314"/>
        <w:jc w:val="left"/>
        <w:rPr>
          <w:sz w:val="21"/>
        </w:rPr>
      </w:pPr>
      <w:r>
        <w:rPr>
          <w:sz w:val="21"/>
        </w:rPr>
        <w:t>机电一体化的产生和发展；</w:t>
      </w:r>
    </w:p>
    <w:p>
      <w:pPr>
        <w:pStyle w:val="8"/>
        <w:numPr>
          <w:ilvl w:val="0"/>
          <w:numId w:val="2"/>
        </w:numPr>
        <w:tabs>
          <w:tab w:val="left" w:pos="852"/>
        </w:tabs>
        <w:spacing w:before="132" w:after="0" w:line="240" w:lineRule="auto"/>
        <w:ind w:left="852" w:right="0" w:hanging="315"/>
        <w:jc w:val="left"/>
        <w:rPr>
          <w:sz w:val="21"/>
        </w:rPr>
      </w:pPr>
      <w:r>
        <w:rPr>
          <w:sz w:val="21"/>
        </w:rPr>
        <w:t>机电一体化的相关技术；</w:t>
      </w:r>
    </w:p>
    <w:p>
      <w:pPr>
        <w:pStyle w:val="8"/>
        <w:numPr>
          <w:ilvl w:val="0"/>
          <w:numId w:val="2"/>
        </w:numPr>
        <w:tabs>
          <w:tab w:val="left" w:pos="851"/>
        </w:tabs>
        <w:spacing w:before="129" w:after="0" w:line="240" w:lineRule="auto"/>
        <w:ind w:left="850" w:right="0" w:hanging="314"/>
        <w:jc w:val="left"/>
        <w:rPr>
          <w:sz w:val="21"/>
        </w:rPr>
      </w:pPr>
      <w:r>
        <w:rPr>
          <w:sz w:val="21"/>
        </w:rPr>
        <w:t>机电一体化系统的基本功能要素；</w:t>
      </w:r>
    </w:p>
    <w:p>
      <w:pPr>
        <w:pStyle w:val="8"/>
        <w:numPr>
          <w:ilvl w:val="0"/>
          <w:numId w:val="2"/>
        </w:numPr>
        <w:tabs>
          <w:tab w:val="left" w:pos="851"/>
        </w:tabs>
        <w:spacing w:before="132" w:after="0" w:line="357" w:lineRule="auto"/>
        <w:ind w:left="537" w:right="4434" w:firstLine="0"/>
        <w:jc w:val="left"/>
        <w:rPr>
          <w:b/>
          <w:sz w:val="21"/>
        </w:rPr>
      </w:pPr>
      <w:r>
        <w:rPr>
          <w:sz w:val="21"/>
        </w:rPr>
        <w:t>机电一体化系统的分类及设计方法。</w:t>
      </w:r>
      <w:r>
        <w:rPr>
          <w:b/>
          <w:sz w:val="21"/>
        </w:rPr>
        <w:t>教学要求：</w:t>
      </w:r>
    </w:p>
    <w:p>
      <w:pPr>
        <w:pStyle w:val="8"/>
        <w:numPr>
          <w:ilvl w:val="0"/>
          <w:numId w:val="3"/>
        </w:numPr>
        <w:tabs>
          <w:tab w:val="left" w:pos="852"/>
        </w:tabs>
        <w:spacing w:before="0" w:after="0" w:line="266" w:lineRule="exact"/>
        <w:ind w:left="852" w:right="0" w:hanging="315"/>
        <w:jc w:val="left"/>
        <w:rPr>
          <w:sz w:val="21"/>
        </w:rPr>
      </w:pPr>
      <w:r>
        <w:rPr>
          <w:sz w:val="21"/>
        </w:rPr>
        <w:t>理解机电一体化技术的基本概念、特点和分类方法；</w:t>
      </w:r>
    </w:p>
    <w:p>
      <w:pPr>
        <w:pStyle w:val="8"/>
        <w:numPr>
          <w:ilvl w:val="0"/>
          <w:numId w:val="3"/>
        </w:numPr>
        <w:tabs>
          <w:tab w:val="left" w:pos="852"/>
        </w:tabs>
        <w:spacing w:before="132" w:after="0" w:line="240" w:lineRule="auto"/>
        <w:ind w:left="852" w:right="0" w:hanging="315"/>
        <w:jc w:val="left"/>
        <w:rPr>
          <w:sz w:val="21"/>
        </w:rPr>
      </w:pPr>
      <w:r>
        <w:rPr>
          <w:sz w:val="21"/>
        </w:rPr>
        <w:t>了解机电一体化相关技术；</w:t>
      </w:r>
    </w:p>
    <w:p>
      <w:pPr>
        <w:pStyle w:val="8"/>
        <w:numPr>
          <w:ilvl w:val="0"/>
          <w:numId w:val="3"/>
        </w:numPr>
        <w:tabs>
          <w:tab w:val="left" w:pos="852"/>
        </w:tabs>
        <w:spacing w:before="131" w:after="0" w:line="240" w:lineRule="auto"/>
        <w:ind w:left="852" w:right="0" w:hanging="315"/>
        <w:jc w:val="left"/>
        <w:rPr>
          <w:sz w:val="21"/>
        </w:rPr>
      </w:pPr>
      <w:r>
        <w:rPr>
          <w:sz w:val="21"/>
        </w:rPr>
        <w:t>掌握机电一体化系统的组成；</w:t>
      </w:r>
    </w:p>
    <w:p>
      <w:pPr>
        <w:pStyle w:val="8"/>
        <w:numPr>
          <w:ilvl w:val="0"/>
          <w:numId w:val="3"/>
        </w:numPr>
        <w:tabs>
          <w:tab w:val="left" w:pos="851"/>
        </w:tabs>
        <w:spacing w:before="130" w:after="0" w:line="240" w:lineRule="auto"/>
        <w:ind w:left="850" w:right="0" w:hanging="314"/>
        <w:jc w:val="left"/>
        <w:rPr>
          <w:sz w:val="21"/>
        </w:rPr>
      </w:pPr>
      <w:r>
        <w:rPr>
          <w:sz w:val="21"/>
        </w:rPr>
        <w:t>掌握机电一体化系统常用设计方法。</w:t>
      </w:r>
    </w:p>
    <w:p>
      <w:pPr>
        <w:pStyle w:val="4"/>
        <w:spacing w:before="1"/>
        <w:rPr>
          <w:sz w:val="20"/>
        </w:rPr>
      </w:pPr>
    </w:p>
    <w:p>
      <w:pPr>
        <w:pStyle w:val="2"/>
        <w:tabs>
          <w:tab w:val="left" w:pos="959"/>
        </w:tabs>
        <w:ind w:right="97"/>
      </w:pPr>
      <w:r>
        <w:t>第</w:t>
      </w:r>
      <w:r>
        <w:rPr>
          <w:spacing w:val="-62"/>
        </w:rPr>
        <w:t xml:space="preserve"> </w:t>
      </w:r>
      <w:r>
        <w:rPr>
          <w:rFonts w:ascii="Times New Roman" w:eastAsia="Times New Roman"/>
        </w:rPr>
        <w:t xml:space="preserve">2 </w:t>
      </w:r>
      <w:r>
        <w:t>章</w:t>
      </w:r>
      <w:r>
        <w:tab/>
      </w:r>
      <w:r>
        <w:t>机械传动与支承技术</w:t>
      </w:r>
    </w:p>
    <w:p>
      <w:pPr>
        <w:pStyle w:val="4"/>
        <w:spacing w:before="10"/>
        <w:rPr>
          <w:b/>
        </w:rPr>
      </w:pPr>
    </w:p>
    <w:p>
      <w:pPr>
        <w:pStyle w:val="3"/>
      </w:pPr>
      <w:r>
        <w:t>教学内容：</w:t>
      </w:r>
    </w:p>
    <w:p>
      <w:pPr>
        <w:pStyle w:val="8"/>
        <w:numPr>
          <w:ilvl w:val="0"/>
          <w:numId w:val="4"/>
        </w:numPr>
        <w:tabs>
          <w:tab w:val="left" w:pos="898"/>
        </w:tabs>
        <w:spacing w:before="130" w:after="0" w:line="240" w:lineRule="auto"/>
        <w:ind w:left="897" w:right="0" w:hanging="361"/>
        <w:jc w:val="left"/>
        <w:rPr>
          <w:sz w:val="21"/>
        </w:rPr>
      </w:pPr>
      <w:r>
        <w:rPr>
          <w:sz w:val="21"/>
        </w:rPr>
        <w:t>机电一体化系统机械传动及支承的型式和选型；</w:t>
      </w:r>
    </w:p>
    <w:p>
      <w:pPr>
        <w:pStyle w:val="8"/>
        <w:numPr>
          <w:ilvl w:val="0"/>
          <w:numId w:val="4"/>
        </w:numPr>
        <w:tabs>
          <w:tab w:val="left" w:pos="898"/>
        </w:tabs>
        <w:spacing w:before="131" w:after="0" w:line="240" w:lineRule="auto"/>
        <w:ind w:left="897" w:right="0" w:hanging="361"/>
        <w:jc w:val="left"/>
        <w:rPr>
          <w:sz w:val="21"/>
        </w:rPr>
      </w:pPr>
      <w:r>
        <w:rPr>
          <w:sz w:val="21"/>
        </w:rPr>
        <w:t>滚珠丝杠传动工作原理及结构设计选型；</w:t>
      </w:r>
    </w:p>
    <w:p>
      <w:pPr>
        <w:pStyle w:val="8"/>
        <w:numPr>
          <w:ilvl w:val="0"/>
          <w:numId w:val="4"/>
        </w:numPr>
        <w:tabs>
          <w:tab w:val="left" w:pos="898"/>
        </w:tabs>
        <w:spacing w:before="132" w:after="0" w:line="240" w:lineRule="auto"/>
        <w:ind w:left="897" w:right="0" w:hanging="361"/>
        <w:jc w:val="left"/>
        <w:rPr>
          <w:sz w:val="21"/>
        </w:rPr>
      </w:pPr>
      <w:r>
        <w:rPr>
          <w:sz w:val="21"/>
        </w:rPr>
        <w:t>齿轮传动和谐波减速器；</w:t>
      </w:r>
    </w:p>
    <w:p>
      <w:pPr>
        <w:pStyle w:val="8"/>
        <w:numPr>
          <w:ilvl w:val="0"/>
          <w:numId w:val="4"/>
        </w:numPr>
        <w:tabs>
          <w:tab w:val="left" w:pos="898"/>
        </w:tabs>
        <w:spacing w:before="130" w:after="0" w:line="240" w:lineRule="auto"/>
        <w:ind w:left="897" w:right="0" w:hanging="361"/>
        <w:jc w:val="left"/>
        <w:rPr>
          <w:sz w:val="21"/>
        </w:rPr>
      </w:pPr>
      <w:r>
        <w:rPr>
          <w:sz w:val="21"/>
        </w:rPr>
        <w:t>滚动导轨支承机构工作原理及典型结构；</w:t>
      </w:r>
    </w:p>
    <w:p>
      <w:pPr>
        <w:pStyle w:val="8"/>
        <w:numPr>
          <w:ilvl w:val="0"/>
          <w:numId w:val="4"/>
        </w:numPr>
        <w:tabs>
          <w:tab w:val="left" w:pos="898"/>
        </w:tabs>
        <w:spacing w:before="131" w:after="0" w:line="357" w:lineRule="auto"/>
        <w:ind w:left="537" w:right="5857" w:firstLine="0"/>
        <w:jc w:val="left"/>
        <w:rPr>
          <w:b/>
          <w:sz w:val="21"/>
        </w:rPr>
      </w:pPr>
      <w:r>
        <w:rPr>
          <w:spacing w:val="-2"/>
          <w:sz w:val="21"/>
        </w:rPr>
        <w:t>典型工作执行机构。</w:t>
      </w:r>
      <w:r>
        <w:rPr>
          <w:b/>
          <w:sz w:val="21"/>
        </w:rPr>
        <w:t>教学要求：</w:t>
      </w:r>
    </w:p>
    <w:p>
      <w:pPr>
        <w:pStyle w:val="8"/>
        <w:numPr>
          <w:ilvl w:val="0"/>
          <w:numId w:val="5"/>
        </w:numPr>
        <w:tabs>
          <w:tab w:val="left" w:pos="852"/>
        </w:tabs>
        <w:spacing w:before="0" w:after="0" w:line="357" w:lineRule="auto"/>
        <w:ind w:left="117" w:right="234" w:firstLine="420"/>
        <w:jc w:val="left"/>
        <w:rPr>
          <w:sz w:val="21"/>
        </w:rPr>
      </w:pPr>
      <w:r>
        <w:rPr>
          <w:w w:val="95"/>
          <w:sz w:val="21"/>
        </w:rPr>
        <w:t xml:space="preserve">了解机电一体化对机械传动和支承的基本要求，掌握机械传动和支承的选型方法，  </w:t>
      </w:r>
      <w:r>
        <w:rPr>
          <w:sz w:val="21"/>
        </w:rPr>
        <w:t>掌握传动比的确定方法；</w:t>
      </w:r>
    </w:p>
    <w:p>
      <w:pPr>
        <w:pStyle w:val="8"/>
        <w:numPr>
          <w:ilvl w:val="0"/>
          <w:numId w:val="5"/>
        </w:numPr>
        <w:tabs>
          <w:tab w:val="left" w:pos="852"/>
        </w:tabs>
        <w:spacing w:before="0" w:after="0" w:line="240" w:lineRule="auto"/>
        <w:ind w:left="852" w:right="0" w:hanging="315"/>
        <w:jc w:val="left"/>
        <w:rPr>
          <w:sz w:val="21"/>
        </w:rPr>
      </w:pPr>
      <w:r>
        <w:rPr>
          <w:sz w:val="21"/>
        </w:rPr>
        <w:t>掌握滚珠丝杠传动的工作原理及结构设计选型；</w:t>
      </w:r>
    </w:p>
    <w:p>
      <w:pPr>
        <w:pStyle w:val="8"/>
        <w:numPr>
          <w:ilvl w:val="0"/>
          <w:numId w:val="5"/>
        </w:numPr>
        <w:tabs>
          <w:tab w:val="left" w:pos="852"/>
        </w:tabs>
        <w:spacing w:before="127" w:after="0" w:line="240" w:lineRule="auto"/>
        <w:ind w:left="852" w:right="0" w:hanging="315"/>
        <w:jc w:val="left"/>
        <w:rPr>
          <w:sz w:val="21"/>
        </w:rPr>
      </w:pPr>
      <w:r>
        <w:rPr>
          <w:sz w:val="21"/>
        </w:rPr>
        <w:t>掌握齿轮传动的设计和选型；</w:t>
      </w:r>
    </w:p>
    <w:p>
      <w:pPr>
        <w:pStyle w:val="8"/>
        <w:numPr>
          <w:ilvl w:val="0"/>
          <w:numId w:val="5"/>
        </w:numPr>
        <w:tabs>
          <w:tab w:val="left" w:pos="852"/>
        </w:tabs>
        <w:spacing w:before="132" w:after="0" w:line="240" w:lineRule="auto"/>
        <w:ind w:left="852" w:right="0" w:hanging="315"/>
        <w:jc w:val="left"/>
        <w:rPr>
          <w:sz w:val="21"/>
        </w:rPr>
      </w:pPr>
      <w:r>
        <w:rPr>
          <w:sz w:val="21"/>
        </w:rPr>
        <w:t>了解谐波齿轮减速器的工作原理、特点及典型部件的机构设计选型；</w:t>
      </w:r>
    </w:p>
    <w:p>
      <w:pPr>
        <w:pStyle w:val="8"/>
        <w:numPr>
          <w:ilvl w:val="0"/>
          <w:numId w:val="5"/>
        </w:numPr>
        <w:tabs>
          <w:tab w:val="left" w:pos="852"/>
        </w:tabs>
        <w:spacing w:before="131" w:after="0" w:line="240" w:lineRule="auto"/>
        <w:ind w:left="852" w:right="0" w:hanging="315"/>
        <w:jc w:val="left"/>
        <w:rPr>
          <w:sz w:val="21"/>
        </w:rPr>
      </w:pPr>
      <w:r>
        <w:rPr>
          <w:sz w:val="21"/>
        </w:rPr>
        <w:t>了解常用工作执行机构的种类和选型。</w:t>
      </w:r>
    </w:p>
    <w:p>
      <w:pPr>
        <w:spacing w:after="0" w:line="240" w:lineRule="auto"/>
        <w:jc w:val="left"/>
        <w:rPr>
          <w:sz w:val="21"/>
        </w:rPr>
        <w:sectPr>
          <w:pgSz w:w="11910" w:h="16840"/>
          <w:pgMar w:top="1440" w:right="1580" w:bottom="1180" w:left="1680" w:header="891" w:footer="993" w:gutter="0"/>
          <w:cols w:space="720" w:num="1"/>
        </w:sectPr>
      </w:pPr>
    </w:p>
    <w:p>
      <w:pPr>
        <w:pStyle w:val="2"/>
        <w:tabs>
          <w:tab w:val="left" w:pos="959"/>
        </w:tabs>
        <w:spacing w:before="64"/>
        <w:ind w:right="97"/>
      </w:pPr>
      <w:r>
        <w:t>第</w:t>
      </w:r>
      <w:r>
        <w:rPr>
          <w:spacing w:val="-62"/>
        </w:rPr>
        <w:t xml:space="preserve"> </w:t>
      </w:r>
      <w:r>
        <w:rPr>
          <w:rFonts w:ascii="Times New Roman" w:eastAsia="Times New Roman"/>
        </w:rPr>
        <w:t xml:space="preserve">3 </w:t>
      </w:r>
      <w:r>
        <w:t>章</w:t>
      </w:r>
      <w:r>
        <w:tab/>
      </w:r>
      <w:r>
        <w:t>传感检测与转换技术</w:t>
      </w:r>
    </w:p>
    <w:p>
      <w:pPr>
        <w:pStyle w:val="4"/>
        <w:spacing w:before="10"/>
        <w:rPr>
          <w:b/>
        </w:rPr>
      </w:pPr>
    </w:p>
    <w:p>
      <w:pPr>
        <w:pStyle w:val="3"/>
      </w:pPr>
      <w:r>
        <w:t>教学内容：</w:t>
      </w:r>
    </w:p>
    <w:p>
      <w:pPr>
        <w:pStyle w:val="8"/>
        <w:numPr>
          <w:ilvl w:val="0"/>
          <w:numId w:val="6"/>
        </w:numPr>
        <w:tabs>
          <w:tab w:val="left" w:pos="852"/>
        </w:tabs>
        <w:spacing w:before="129" w:after="0" w:line="240" w:lineRule="auto"/>
        <w:ind w:left="852" w:right="0" w:hanging="315"/>
        <w:jc w:val="left"/>
        <w:rPr>
          <w:sz w:val="21"/>
        </w:rPr>
      </w:pPr>
      <w:r>
        <w:rPr>
          <w:sz w:val="21"/>
        </w:rPr>
        <w:t>常用传感器的类型、特点及工作原理；</w:t>
      </w:r>
    </w:p>
    <w:p>
      <w:pPr>
        <w:pStyle w:val="8"/>
        <w:numPr>
          <w:ilvl w:val="0"/>
          <w:numId w:val="6"/>
        </w:numPr>
        <w:tabs>
          <w:tab w:val="left" w:pos="852"/>
        </w:tabs>
        <w:spacing w:before="132" w:after="0" w:line="240" w:lineRule="auto"/>
        <w:ind w:left="852" w:right="0" w:hanging="315"/>
        <w:jc w:val="left"/>
        <w:rPr>
          <w:sz w:val="21"/>
        </w:rPr>
      </w:pPr>
      <w:r>
        <w:rPr>
          <w:sz w:val="21"/>
        </w:rPr>
        <w:t>常用传感器的选用原则及使用方法；</w:t>
      </w:r>
    </w:p>
    <w:p>
      <w:pPr>
        <w:pStyle w:val="8"/>
        <w:numPr>
          <w:ilvl w:val="0"/>
          <w:numId w:val="6"/>
        </w:numPr>
        <w:tabs>
          <w:tab w:val="left" w:pos="852"/>
        </w:tabs>
        <w:spacing w:before="132" w:after="0" w:line="240" w:lineRule="auto"/>
        <w:ind w:left="852" w:right="0" w:hanging="315"/>
        <w:jc w:val="left"/>
        <w:rPr>
          <w:sz w:val="21"/>
        </w:rPr>
      </w:pPr>
      <w:r>
        <w:rPr>
          <w:sz w:val="21"/>
        </w:rPr>
        <w:t>常用变送与转换电路的原理、特点及选用；</w:t>
      </w:r>
    </w:p>
    <w:p>
      <w:pPr>
        <w:pStyle w:val="8"/>
        <w:numPr>
          <w:ilvl w:val="0"/>
          <w:numId w:val="6"/>
        </w:numPr>
        <w:tabs>
          <w:tab w:val="left" w:pos="852"/>
        </w:tabs>
        <w:spacing w:before="129" w:after="0" w:line="357" w:lineRule="auto"/>
        <w:ind w:left="537" w:right="4854" w:firstLine="0"/>
        <w:jc w:val="left"/>
        <w:rPr>
          <w:b/>
          <w:sz w:val="21"/>
        </w:rPr>
      </w:pPr>
      <w:r>
        <w:rPr>
          <w:w w:val="95"/>
          <w:sz w:val="21"/>
        </w:rPr>
        <w:t>常用传感器与计算机接口方式。</w:t>
      </w:r>
      <w:r>
        <w:rPr>
          <w:b/>
          <w:sz w:val="21"/>
        </w:rPr>
        <w:t>教学要求：</w:t>
      </w:r>
    </w:p>
    <w:p>
      <w:pPr>
        <w:pStyle w:val="8"/>
        <w:numPr>
          <w:ilvl w:val="0"/>
          <w:numId w:val="7"/>
        </w:numPr>
        <w:tabs>
          <w:tab w:val="left" w:pos="852"/>
        </w:tabs>
        <w:spacing w:before="0" w:after="0" w:line="269" w:lineRule="exact"/>
        <w:ind w:left="852" w:right="0" w:hanging="315"/>
        <w:jc w:val="left"/>
        <w:rPr>
          <w:sz w:val="21"/>
        </w:rPr>
      </w:pPr>
      <w:r>
        <w:rPr>
          <w:sz w:val="21"/>
        </w:rPr>
        <w:t>掌握常用传感器的类型、特点及工作原理；</w:t>
      </w:r>
    </w:p>
    <w:p>
      <w:pPr>
        <w:pStyle w:val="8"/>
        <w:numPr>
          <w:ilvl w:val="0"/>
          <w:numId w:val="7"/>
        </w:numPr>
        <w:tabs>
          <w:tab w:val="left" w:pos="852"/>
        </w:tabs>
        <w:spacing w:before="129" w:after="0" w:line="240" w:lineRule="auto"/>
        <w:ind w:left="852" w:right="0" w:hanging="315"/>
        <w:jc w:val="left"/>
        <w:rPr>
          <w:sz w:val="21"/>
        </w:rPr>
      </w:pPr>
      <w:r>
        <w:rPr>
          <w:sz w:val="21"/>
        </w:rPr>
        <w:t>了解常用传感器选择及使用方法；</w:t>
      </w:r>
    </w:p>
    <w:p>
      <w:pPr>
        <w:pStyle w:val="8"/>
        <w:numPr>
          <w:ilvl w:val="0"/>
          <w:numId w:val="7"/>
        </w:numPr>
        <w:tabs>
          <w:tab w:val="left" w:pos="852"/>
        </w:tabs>
        <w:spacing w:before="132" w:after="0" w:line="240" w:lineRule="auto"/>
        <w:ind w:left="852" w:right="0" w:hanging="315"/>
        <w:jc w:val="left"/>
        <w:rPr>
          <w:sz w:val="21"/>
        </w:rPr>
      </w:pPr>
      <w:r>
        <w:rPr>
          <w:sz w:val="21"/>
        </w:rPr>
        <w:t>初步掌握常用变送与转换电路的选用方法；</w:t>
      </w:r>
    </w:p>
    <w:p>
      <w:pPr>
        <w:pStyle w:val="8"/>
        <w:numPr>
          <w:ilvl w:val="0"/>
          <w:numId w:val="7"/>
        </w:numPr>
        <w:tabs>
          <w:tab w:val="left" w:pos="852"/>
        </w:tabs>
        <w:spacing w:before="132" w:after="0" w:line="240" w:lineRule="auto"/>
        <w:ind w:left="852" w:right="0" w:hanging="315"/>
        <w:jc w:val="left"/>
        <w:rPr>
          <w:sz w:val="21"/>
        </w:rPr>
      </w:pPr>
      <w:r>
        <w:rPr>
          <w:sz w:val="21"/>
        </w:rPr>
        <w:t>了解常用传感器与计算机接口方式。</w:t>
      </w:r>
    </w:p>
    <w:p>
      <w:pPr>
        <w:pStyle w:val="4"/>
        <w:spacing w:before="11"/>
        <w:rPr>
          <w:sz w:val="19"/>
        </w:rPr>
      </w:pPr>
    </w:p>
    <w:p>
      <w:pPr>
        <w:pStyle w:val="2"/>
        <w:tabs>
          <w:tab w:val="left" w:pos="1337"/>
        </w:tabs>
        <w:spacing w:before="1"/>
        <w:ind w:left="378"/>
      </w:pPr>
      <w:r>
        <w:t>第</w:t>
      </w:r>
      <w:r>
        <w:rPr>
          <w:spacing w:val="-62"/>
        </w:rPr>
        <w:t xml:space="preserve"> </w:t>
      </w:r>
      <w:r>
        <w:rPr>
          <w:rFonts w:ascii="Times New Roman" w:eastAsia="Times New Roman"/>
        </w:rPr>
        <w:t xml:space="preserve">4 </w:t>
      </w:r>
      <w:r>
        <w:t>章</w:t>
      </w:r>
      <w:r>
        <w:tab/>
      </w:r>
      <w:r>
        <w:t>伺服驱动技术</w:t>
      </w:r>
    </w:p>
    <w:p>
      <w:pPr>
        <w:pStyle w:val="4"/>
        <w:spacing w:before="10"/>
        <w:rPr>
          <w:b/>
        </w:rPr>
      </w:pPr>
    </w:p>
    <w:p>
      <w:pPr>
        <w:pStyle w:val="3"/>
        <w:ind w:left="588"/>
      </w:pPr>
      <w:r>
        <w:t>教学内容：</w:t>
      </w:r>
    </w:p>
    <w:p>
      <w:pPr>
        <w:pStyle w:val="8"/>
        <w:numPr>
          <w:ilvl w:val="0"/>
          <w:numId w:val="8"/>
        </w:numPr>
        <w:tabs>
          <w:tab w:val="left" w:pos="851"/>
        </w:tabs>
        <w:spacing w:before="132" w:after="0" w:line="240" w:lineRule="auto"/>
        <w:ind w:left="850" w:right="0" w:hanging="314"/>
        <w:jc w:val="left"/>
        <w:rPr>
          <w:sz w:val="21"/>
        </w:rPr>
      </w:pPr>
      <w:r>
        <w:rPr>
          <w:sz w:val="21"/>
        </w:rPr>
        <w:t>功率放大型式和脉宽调制（</w:t>
      </w:r>
      <w:r>
        <w:rPr>
          <w:rFonts w:ascii="Times New Roman" w:eastAsia="Times New Roman"/>
          <w:sz w:val="21"/>
        </w:rPr>
        <w:t>PWM</w:t>
      </w:r>
      <w:r>
        <w:rPr>
          <w:sz w:val="21"/>
        </w:rPr>
        <w:t>）技术；</w:t>
      </w:r>
    </w:p>
    <w:p>
      <w:pPr>
        <w:pStyle w:val="8"/>
        <w:numPr>
          <w:ilvl w:val="0"/>
          <w:numId w:val="8"/>
        </w:numPr>
        <w:tabs>
          <w:tab w:val="left" w:pos="852"/>
        </w:tabs>
        <w:spacing w:before="129" w:after="0" w:line="240" w:lineRule="auto"/>
        <w:ind w:left="852" w:right="0" w:hanging="315"/>
        <w:jc w:val="left"/>
        <w:rPr>
          <w:sz w:val="21"/>
        </w:rPr>
      </w:pPr>
      <w:r>
        <w:rPr>
          <w:sz w:val="21"/>
        </w:rPr>
        <w:t>步进电动机及其驱动控制方式；</w:t>
      </w:r>
    </w:p>
    <w:p>
      <w:pPr>
        <w:pStyle w:val="8"/>
        <w:numPr>
          <w:ilvl w:val="0"/>
          <w:numId w:val="8"/>
        </w:numPr>
        <w:tabs>
          <w:tab w:val="left" w:pos="852"/>
        </w:tabs>
        <w:spacing w:before="132" w:after="0" w:line="240" w:lineRule="auto"/>
        <w:ind w:left="852" w:right="0" w:hanging="315"/>
        <w:jc w:val="left"/>
        <w:rPr>
          <w:sz w:val="21"/>
        </w:rPr>
      </w:pPr>
      <w:r>
        <w:rPr>
          <w:sz w:val="21"/>
        </w:rPr>
        <w:t>直流伺服电机及其驱动控制；</w:t>
      </w:r>
    </w:p>
    <w:p>
      <w:pPr>
        <w:pStyle w:val="8"/>
        <w:numPr>
          <w:ilvl w:val="0"/>
          <w:numId w:val="8"/>
        </w:numPr>
        <w:tabs>
          <w:tab w:val="left" w:pos="852"/>
        </w:tabs>
        <w:spacing w:before="131" w:after="0" w:line="240" w:lineRule="auto"/>
        <w:ind w:left="852" w:right="0" w:hanging="315"/>
        <w:jc w:val="left"/>
        <w:rPr>
          <w:sz w:val="21"/>
        </w:rPr>
      </w:pPr>
      <w:r>
        <w:rPr>
          <w:sz w:val="21"/>
        </w:rPr>
        <w:t>交流异步电动机变频驱动；</w:t>
      </w:r>
    </w:p>
    <w:p>
      <w:pPr>
        <w:pStyle w:val="8"/>
        <w:numPr>
          <w:ilvl w:val="0"/>
          <w:numId w:val="8"/>
        </w:numPr>
        <w:tabs>
          <w:tab w:val="left" w:pos="852"/>
        </w:tabs>
        <w:spacing w:before="130" w:after="0" w:line="357" w:lineRule="auto"/>
        <w:ind w:left="537" w:right="4644" w:firstLine="0"/>
        <w:jc w:val="left"/>
        <w:rPr>
          <w:b/>
          <w:sz w:val="21"/>
        </w:rPr>
      </w:pPr>
      <w:r>
        <w:rPr>
          <w:spacing w:val="-1"/>
          <w:sz w:val="21"/>
        </w:rPr>
        <w:t>交流伺服系统组成及其控制方式。</w:t>
      </w:r>
      <w:r>
        <w:rPr>
          <w:b/>
          <w:sz w:val="21"/>
        </w:rPr>
        <w:t>教学要求：</w:t>
      </w:r>
    </w:p>
    <w:p>
      <w:pPr>
        <w:pStyle w:val="8"/>
        <w:numPr>
          <w:ilvl w:val="0"/>
          <w:numId w:val="9"/>
        </w:numPr>
        <w:tabs>
          <w:tab w:val="left" w:pos="852"/>
        </w:tabs>
        <w:spacing w:before="0" w:after="0" w:line="269" w:lineRule="exact"/>
        <w:ind w:left="852" w:right="0" w:hanging="315"/>
        <w:jc w:val="left"/>
        <w:rPr>
          <w:sz w:val="21"/>
        </w:rPr>
      </w:pPr>
      <w:r>
        <w:rPr>
          <w:sz w:val="21"/>
        </w:rPr>
        <w:t>掌握功率放大和伺服驱动的基本原理；</w:t>
      </w:r>
    </w:p>
    <w:p>
      <w:pPr>
        <w:pStyle w:val="8"/>
        <w:numPr>
          <w:ilvl w:val="0"/>
          <w:numId w:val="9"/>
        </w:numPr>
        <w:tabs>
          <w:tab w:val="left" w:pos="852"/>
        </w:tabs>
        <w:spacing w:before="129" w:after="0" w:line="240" w:lineRule="auto"/>
        <w:ind w:left="852" w:right="0" w:hanging="315"/>
        <w:jc w:val="left"/>
        <w:rPr>
          <w:sz w:val="21"/>
        </w:rPr>
      </w:pPr>
      <w:r>
        <w:rPr>
          <w:sz w:val="21"/>
        </w:rPr>
        <w:t>了解机电一体化伺服驱动系统的种类及其特点；</w:t>
      </w:r>
    </w:p>
    <w:p>
      <w:pPr>
        <w:pStyle w:val="8"/>
        <w:numPr>
          <w:ilvl w:val="0"/>
          <w:numId w:val="9"/>
        </w:numPr>
        <w:tabs>
          <w:tab w:val="left" w:pos="852"/>
        </w:tabs>
        <w:spacing w:before="132" w:after="0" w:line="240" w:lineRule="auto"/>
        <w:ind w:left="852" w:right="0" w:hanging="315"/>
        <w:jc w:val="left"/>
        <w:rPr>
          <w:sz w:val="21"/>
        </w:rPr>
      </w:pPr>
      <w:r>
        <w:rPr>
          <w:sz w:val="21"/>
        </w:rPr>
        <w:t>理解常用伺服电机驱动的工作原理、特点、选用及其控制方式。</w:t>
      </w:r>
    </w:p>
    <w:p>
      <w:pPr>
        <w:pStyle w:val="4"/>
        <w:spacing w:before="1"/>
        <w:rPr>
          <w:sz w:val="20"/>
        </w:rPr>
      </w:pPr>
    </w:p>
    <w:p>
      <w:pPr>
        <w:pStyle w:val="2"/>
        <w:ind w:right="101"/>
      </w:pPr>
      <w:r>
        <w:t xml:space="preserve">第 </w:t>
      </w:r>
      <w:r>
        <w:rPr>
          <w:rFonts w:ascii="Times New Roman" w:eastAsia="Times New Roman"/>
        </w:rPr>
        <w:t xml:space="preserve">5 </w:t>
      </w:r>
      <w:r>
        <w:t>章 系统控制技术</w:t>
      </w:r>
    </w:p>
    <w:p>
      <w:pPr>
        <w:pStyle w:val="4"/>
        <w:spacing w:before="8"/>
        <w:rPr>
          <w:b/>
        </w:rPr>
      </w:pPr>
    </w:p>
    <w:p>
      <w:pPr>
        <w:pStyle w:val="3"/>
      </w:pPr>
      <w:r>
        <w:t>教学内容：</w:t>
      </w:r>
    </w:p>
    <w:p>
      <w:pPr>
        <w:pStyle w:val="8"/>
        <w:numPr>
          <w:ilvl w:val="0"/>
          <w:numId w:val="10"/>
        </w:numPr>
        <w:tabs>
          <w:tab w:val="left" w:pos="852"/>
        </w:tabs>
        <w:spacing w:before="132" w:after="0" w:line="240" w:lineRule="auto"/>
        <w:ind w:left="852" w:right="0" w:hanging="315"/>
        <w:jc w:val="left"/>
        <w:rPr>
          <w:sz w:val="21"/>
        </w:rPr>
      </w:pPr>
      <w:r>
        <w:rPr>
          <w:w w:val="95"/>
          <w:sz w:val="21"/>
        </w:rPr>
        <w:t>机电一体化系统的控制方式及特点；</w:t>
      </w:r>
    </w:p>
    <w:p>
      <w:pPr>
        <w:pStyle w:val="8"/>
        <w:numPr>
          <w:ilvl w:val="0"/>
          <w:numId w:val="10"/>
        </w:numPr>
        <w:tabs>
          <w:tab w:val="left" w:pos="852"/>
        </w:tabs>
        <w:spacing w:before="132" w:after="0" w:line="240" w:lineRule="auto"/>
        <w:ind w:left="852" w:right="0" w:hanging="315"/>
        <w:jc w:val="left"/>
        <w:rPr>
          <w:sz w:val="21"/>
        </w:rPr>
      </w:pPr>
      <w:r>
        <w:rPr>
          <w:w w:val="95"/>
          <w:sz w:val="21"/>
        </w:rPr>
        <w:t>计算机控制系统的组成和常用类型；</w:t>
      </w:r>
    </w:p>
    <w:p>
      <w:pPr>
        <w:pStyle w:val="8"/>
        <w:numPr>
          <w:ilvl w:val="0"/>
          <w:numId w:val="10"/>
        </w:numPr>
        <w:tabs>
          <w:tab w:val="left" w:pos="851"/>
        </w:tabs>
        <w:spacing w:before="129" w:after="0" w:line="240" w:lineRule="auto"/>
        <w:ind w:left="850" w:right="0" w:hanging="314"/>
        <w:jc w:val="left"/>
        <w:rPr>
          <w:sz w:val="21"/>
        </w:rPr>
      </w:pPr>
      <w:r>
        <w:rPr>
          <w:sz w:val="21"/>
        </w:rPr>
        <w:t>基于可编程序控制器的控制系统的组成及系统设计；</w:t>
      </w:r>
    </w:p>
    <w:p>
      <w:pPr>
        <w:pStyle w:val="8"/>
        <w:numPr>
          <w:ilvl w:val="0"/>
          <w:numId w:val="10"/>
        </w:numPr>
        <w:tabs>
          <w:tab w:val="left" w:pos="852"/>
        </w:tabs>
        <w:spacing w:before="132" w:after="0" w:line="357" w:lineRule="auto"/>
        <w:ind w:left="537" w:right="4854" w:firstLine="0"/>
        <w:jc w:val="left"/>
        <w:rPr>
          <w:b/>
          <w:sz w:val="21"/>
        </w:rPr>
      </w:pPr>
      <w:r>
        <w:rPr>
          <w:w w:val="95"/>
          <w:sz w:val="21"/>
        </w:rPr>
        <w:t>嵌入式系统的特点及应用场合。</w:t>
      </w:r>
      <w:r>
        <w:rPr>
          <w:b/>
          <w:sz w:val="21"/>
        </w:rPr>
        <w:t>教学要求：</w:t>
      </w:r>
    </w:p>
    <w:p>
      <w:pPr>
        <w:pStyle w:val="8"/>
        <w:numPr>
          <w:ilvl w:val="0"/>
          <w:numId w:val="11"/>
        </w:numPr>
        <w:tabs>
          <w:tab w:val="left" w:pos="852"/>
        </w:tabs>
        <w:spacing w:before="0" w:after="0" w:line="266" w:lineRule="exact"/>
        <w:ind w:left="852" w:right="0" w:hanging="315"/>
        <w:jc w:val="left"/>
        <w:rPr>
          <w:sz w:val="21"/>
        </w:rPr>
      </w:pPr>
      <w:r>
        <w:rPr>
          <w:sz w:val="21"/>
        </w:rPr>
        <w:t>掌握闭环自动控制系统的工作原理和机电一体化系统的常用控制方式及特点；</w:t>
      </w:r>
    </w:p>
    <w:p>
      <w:pPr>
        <w:pStyle w:val="8"/>
        <w:numPr>
          <w:ilvl w:val="0"/>
          <w:numId w:val="11"/>
        </w:numPr>
        <w:tabs>
          <w:tab w:val="left" w:pos="852"/>
        </w:tabs>
        <w:spacing w:before="131" w:after="0" w:line="240" w:lineRule="auto"/>
        <w:ind w:left="852" w:right="0" w:hanging="315"/>
        <w:jc w:val="left"/>
        <w:rPr>
          <w:sz w:val="21"/>
        </w:rPr>
      </w:pPr>
      <w:r>
        <w:rPr>
          <w:sz w:val="21"/>
        </w:rPr>
        <w:t>理解计算机控制系统的组成和常用类型；</w:t>
      </w:r>
    </w:p>
    <w:p>
      <w:pPr>
        <w:pStyle w:val="8"/>
        <w:numPr>
          <w:ilvl w:val="0"/>
          <w:numId w:val="11"/>
        </w:numPr>
        <w:tabs>
          <w:tab w:val="left" w:pos="852"/>
        </w:tabs>
        <w:spacing w:before="132" w:after="0" w:line="240" w:lineRule="auto"/>
        <w:ind w:left="852" w:right="0" w:hanging="315"/>
        <w:jc w:val="left"/>
        <w:rPr>
          <w:sz w:val="21"/>
        </w:rPr>
      </w:pPr>
      <w:r>
        <w:rPr>
          <w:sz w:val="21"/>
        </w:rPr>
        <w:t>理解采用可编程序控制器组成控制系统的方法，掌握简单可编程序控制器控制系统</w:t>
      </w:r>
    </w:p>
    <w:p>
      <w:pPr>
        <w:spacing w:after="0" w:line="240" w:lineRule="auto"/>
        <w:jc w:val="left"/>
        <w:rPr>
          <w:sz w:val="21"/>
        </w:rPr>
        <w:sectPr>
          <w:pgSz w:w="11910" w:h="16840"/>
          <w:pgMar w:top="1440" w:right="1580" w:bottom="1180" w:left="1680" w:header="891" w:footer="993" w:gutter="0"/>
          <w:cols w:space="720" w:num="1"/>
        </w:sectPr>
      </w:pPr>
    </w:p>
    <w:p>
      <w:pPr>
        <w:pStyle w:val="4"/>
        <w:spacing w:before="94"/>
        <w:ind w:left="117"/>
      </w:pPr>
      <w:r>
        <w:t>设计；</w:t>
      </w:r>
    </w:p>
    <w:p>
      <w:pPr>
        <w:pStyle w:val="8"/>
        <w:numPr>
          <w:ilvl w:val="0"/>
          <w:numId w:val="11"/>
        </w:numPr>
        <w:tabs>
          <w:tab w:val="left" w:pos="852"/>
        </w:tabs>
        <w:spacing w:before="131" w:after="0" w:line="240" w:lineRule="auto"/>
        <w:ind w:left="852" w:right="0" w:hanging="315"/>
        <w:jc w:val="left"/>
        <w:rPr>
          <w:sz w:val="21"/>
        </w:rPr>
      </w:pPr>
      <w:r>
        <w:rPr>
          <w:sz w:val="21"/>
        </w:rPr>
        <w:t>了解嵌入式系统的特点及应用场合。</w:t>
      </w:r>
    </w:p>
    <w:p>
      <w:pPr>
        <w:pStyle w:val="4"/>
        <w:spacing w:before="12"/>
        <w:rPr>
          <w:sz w:val="19"/>
        </w:rPr>
      </w:pPr>
    </w:p>
    <w:p>
      <w:pPr>
        <w:pStyle w:val="2"/>
        <w:tabs>
          <w:tab w:val="left" w:pos="959"/>
        </w:tabs>
        <w:ind w:right="97"/>
      </w:pPr>
      <w:r>
        <w:t>第</w:t>
      </w:r>
      <w:r>
        <w:rPr>
          <w:spacing w:val="-62"/>
        </w:rPr>
        <w:t xml:space="preserve"> </w:t>
      </w:r>
      <w:r>
        <w:rPr>
          <w:rFonts w:ascii="Times New Roman" w:hAnsi="Times New Roman" w:eastAsia="Times New Roman"/>
        </w:rPr>
        <w:t xml:space="preserve">6 </w:t>
      </w:r>
      <w:r>
        <w:t>章</w:t>
      </w:r>
      <w:r>
        <w:tab/>
      </w:r>
      <w:r>
        <w:t>典型机电一体化产品—工业机器人</w:t>
      </w:r>
    </w:p>
    <w:p>
      <w:pPr>
        <w:pStyle w:val="4"/>
        <w:spacing w:before="10"/>
        <w:rPr>
          <w:b/>
        </w:rPr>
      </w:pPr>
    </w:p>
    <w:p>
      <w:pPr>
        <w:pStyle w:val="3"/>
      </w:pPr>
      <w:r>
        <w:t>教学内容：</w:t>
      </w:r>
    </w:p>
    <w:p>
      <w:pPr>
        <w:pStyle w:val="8"/>
        <w:numPr>
          <w:ilvl w:val="0"/>
          <w:numId w:val="12"/>
        </w:numPr>
        <w:tabs>
          <w:tab w:val="left" w:pos="852"/>
        </w:tabs>
        <w:spacing w:before="132" w:after="0" w:line="240" w:lineRule="auto"/>
        <w:ind w:left="852" w:right="0" w:hanging="315"/>
        <w:jc w:val="left"/>
        <w:rPr>
          <w:sz w:val="21"/>
        </w:rPr>
      </w:pPr>
      <w:r>
        <w:rPr>
          <w:w w:val="95"/>
          <w:sz w:val="21"/>
        </w:rPr>
        <w:t>串联机器人组成、分类及控制方式；</w:t>
      </w:r>
    </w:p>
    <w:p>
      <w:pPr>
        <w:pStyle w:val="8"/>
        <w:numPr>
          <w:ilvl w:val="0"/>
          <w:numId w:val="12"/>
        </w:numPr>
        <w:tabs>
          <w:tab w:val="left" w:pos="852"/>
        </w:tabs>
        <w:spacing w:before="130" w:after="0" w:line="240" w:lineRule="auto"/>
        <w:ind w:left="852" w:right="0" w:hanging="315"/>
        <w:jc w:val="left"/>
        <w:rPr>
          <w:sz w:val="21"/>
        </w:rPr>
      </w:pPr>
      <w:r>
        <w:rPr>
          <w:w w:val="95"/>
          <w:sz w:val="21"/>
        </w:rPr>
        <w:t>并联机器人组成、分类及控制方式；</w:t>
      </w:r>
    </w:p>
    <w:p>
      <w:pPr>
        <w:pStyle w:val="8"/>
        <w:numPr>
          <w:ilvl w:val="0"/>
          <w:numId w:val="12"/>
        </w:numPr>
        <w:tabs>
          <w:tab w:val="left" w:pos="852"/>
        </w:tabs>
        <w:spacing w:before="131" w:after="0" w:line="240" w:lineRule="auto"/>
        <w:ind w:left="852" w:right="0" w:hanging="315"/>
        <w:jc w:val="left"/>
        <w:rPr>
          <w:sz w:val="21"/>
        </w:rPr>
      </w:pPr>
      <w:r>
        <w:rPr>
          <w:w w:val="95"/>
          <w:sz w:val="21"/>
        </w:rPr>
        <w:t>检测机器人驱动方式及其检测原理；</w:t>
      </w:r>
    </w:p>
    <w:p>
      <w:pPr>
        <w:pStyle w:val="8"/>
        <w:numPr>
          <w:ilvl w:val="0"/>
          <w:numId w:val="12"/>
        </w:numPr>
        <w:tabs>
          <w:tab w:val="left" w:pos="852"/>
        </w:tabs>
        <w:spacing w:before="132" w:after="0" w:line="355" w:lineRule="auto"/>
        <w:ind w:left="537" w:right="4014" w:firstLine="0"/>
        <w:jc w:val="left"/>
        <w:rPr>
          <w:b/>
          <w:sz w:val="21"/>
        </w:rPr>
      </w:pPr>
      <w:r>
        <w:rPr>
          <w:w w:val="95"/>
          <w:sz w:val="21"/>
        </w:rPr>
        <w:t>工业搬运机器人的控制系统及应用领域。</w:t>
      </w:r>
      <w:r>
        <w:rPr>
          <w:b/>
          <w:sz w:val="21"/>
        </w:rPr>
        <w:t>教学要求：</w:t>
      </w:r>
    </w:p>
    <w:p>
      <w:pPr>
        <w:pStyle w:val="8"/>
        <w:numPr>
          <w:ilvl w:val="0"/>
          <w:numId w:val="13"/>
        </w:numPr>
        <w:tabs>
          <w:tab w:val="left" w:pos="852"/>
        </w:tabs>
        <w:spacing w:before="3" w:after="0" w:line="240" w:lineRule="auto"/>
        <w:ind w:left="852" w:right="0" w:hanging="315"/>
        <w:jc w:val="left"/>
        <w:rPr>
          <w:sz w:val="21"/>
        </w:rPr>
      </w:pPr>
      <w:r>
        <w:rPr>
          <w:sz w:val="21"/>
        </w:rPr>
        <w:t>掌握工业机器人的组成和分类；</w:t>
      </w:r>
    </w:p>
    <w:p>
      <w:pPr>
        <w:pStyle w:val="8"/>
        <w:numPr>
          <w:ilvl w:val="0"/>
          <w:numId w:val="13"/>
        </w:numPr>
        <w:tabs>
          <w:tab w:val="left" w:pos="852"/>
        </w:tabs>
        <w:spacing w:before="132" w:after="0" w:line="240" w:lineRule="auto"/>
        <w:ind w:left="852" w:right="0" w:hanging="315"/>
        <w:jc w:val="left"/>
        <w:rPr>
          <w:sz w:val="21"/>
        </w:rPr>
      </w:pPr>
      <w:r>
        <w:rPr>
          <w:sz w:val="21"/>
        </w:rPr>
        <w:t>掌握串联机器人、并联机器人、检测机器人、工业搬运机器人的工作原理；</w:t>
      </w:r>
    </w:p>
    <w:p>
      <w:pPr>
        <w:pStyle w:val="8"/>
        <w:numPr>
          <w:ilvl w:val="0"/>
          <w:numId w:val="13"/>
        </w:numPr>
        <w:tabs>
          <w:tab w:val="left" w:pos="852"/>
        </w:tabs>
        <w:spacing w:before="129" w:after="0" w:line="240" w:lineRule="auto"/>
        <w:ind w:left="852" w:right="0" w:hanging="315"/>
        <w:jc w:val="left"/>
        <w:rPr>
          <w:sz w:val="21"/>
        </w:rPr>
      </w:pPr>
      <w:r>
        <w:rPr>
          <w:sz w:val="21"/>
        </w:rPr>
        <w:t>熟悉工业机器人的概念，了解其工作特点。</w:t>
      </w:r>
    </w:p>
    <w:p>
      <w:pPr>
        <w:pStyle w:val="4"/>
        <w:spacing w:before="1"/>
        <w:rPr>
          <w:sz w:val="20"/>
        </w:rPr>
      </w:pPr>
    </w:p>
    <w:p>
      <w:pPr>
        <w:pStyle w:val="2"/>
        <w:tabs>
          <w:tab w:val="left" w:pos="959"/>
        </w:tabs>
        <w:ind w:right="96"/>
        <w:rPr>
          <w:rFonts w:ascii="Times New Roman" w:hAnsi="Times New Roman" w:eastAsia="Times New Roman"/>
        </w:rPr>
      </w:pPr>
      <w:r>
        <w:t>第</w:t>
      </w:r>
      <w:r>
        <w:rPr>
          <w:spacing w:val="-62"/>
        </w:rPr>
        <w:t xml:space="preserve"> </w:t>
      </w:r>
      <w:r>
        <w:rPr>
          <w:rFonts w:ascii="Times New Roman" w:hAnsi="Times New Roman" w:eastAsia="Times New Roman"/>
        </w:rPr>
        <w:t xml:space="preserve">7 </w:t>
      </w:r>
      <w:r>
        <w:t>章</w:t>
      </w:r>
      <w:r>
        <w:tab/>
      </w:r>
      <w:r>
        <w:t>典型机电一体化产品—</w:t>
      </w:r>
      <w:r>
        <w:rPr>
          <w:rFonts w:ascii="Times New Roman" w:hAnsi="Times New Roman" w:eastAsia="Times New Roman"/>
        </w:rPr>
        <w:t>FMS</w:t>
      </w:r>
    </w:p>
    <w:p>
      <w:pPr>
        <w:pStyle w:val="4"/>
        <w:spacing w:before="3"/>
        <w:rPr>
          <w:rFonts w:ascii="Times New Roman"/>
          <w:b/>
          <w:sz w:val="24"/>
        </w:rPr>
      </w:pPr>
    </w:p>
    <w:p>
      <w:pPr>
        <w:pStyle w:val="3"/>
        <w:spacing w:before="1"/>
      </w:pPr>
      <w:r>
        <w:t>教学内容：</w:t>
      </w:r>
    </w:p>
    <w:p>
      <w:pPr>
        <w:pStyle w:val="8"/>
        <w:numPr>
          <w:ilvl w:val="0"/>
          <w:numId w:val="14"/>
        </w:numPr>
        <w:tabs>
          <w:tab w:val="left" w:pos="851"/>
        </w:tabs>
        <w:spacing w:before="129" w:after="0" w:line="240" w:lineRule="auto"/>
        <w:ind w:left="850" w:right="0" w:hanging="314"/>
        <w:jc w:val="left"/>
        <w:rPr>
          <w:sz w:val="21"/>
        </w:rPr>
      </w:pPr>
      <w:r>
        <w:rPr>
          <w:sz w:val="21"/>
        </w:rPr>
        <w:t>柔性制造系统的定义、发展及分类规模；</w:t>
      </w:r>
    </w:p>
    <w:p>
      <w:pPr>
        <w:pStyle w:val="8"/>
        <w:numPr>
          <w:ilvl w:val="0"/>
          <w:numId w:val="14"/>
        </w:numPr>
        <w:tabs>
          <w:tab w:val="left" w:pos="851"/>
        </w:tabs>
        <w:spacing w:before="132" w:after="0" w:line="240" w:lineRule="auto"/>
        <w:ind w:left="850" w:right="0" w:hanging="314"/>
        <w:jc w:val="left"/>
        <w:rPr>
          <w:sz w:val="21"/>
        </w:rPr>
      </w:pPr>
      <w:r>
        <w:rPr>
          <w:sz w:val="21"/>
        </w:rPr>
        <w:t>柔性制造系统组成及功能特征；</w:t>
      </w:r>
    </w:p>
    <w:p>
      <w:pPr>
        <w:pStyle w:val="8"/>
        <w:numPr>
          <w:ilvl w:val="0"/>
          <w:numId w:val="14"/>
        </w:numPr>
        <w:tabs>
          <w:tab w:val="left" w:pos="851"/>
        </w:tabs>
        <w:spacing w:before="131" w:after="0" w:line="355" w:lineRule="auto"/>
        <w:ind w:left="537" w:right="4854" w:firstLine="0"/>
        <w:jc w:val="left"/>
        <w:rPr>
          <w:b/>
          <w:sz w:val="21"/>
        </w:rPr>
      </w:pPr>
      <w:r>
        <w:rPr>
          <w:sz w:val="21"/>
        </w:rPr>
        <w:t>柔性制造系统中加工系统技术。</w:t>
      </w:r>
      <w:r>
        <w:rPr>
          <w:b/>
          <w:sz w:val="21"/>
        </w:rPr>
        <w:t>教学要求：</w:t>
      </w:r>
    </w:p>
    <w:p>
      <w:pPr>
        <w:pStyle w:val="8"/>
        <w:numPr>
          <w:ilvl w:val="0"/>
          <w:numId w:val="15"/>
        </w:numPr>
        <w:tabs>
          <w:tab w:val="left" w:pos="852"/>
        </w:tabs>
        <w:spacing w:before="3" w:after="0" w:line="240" w:lineRule="auto"/>
        <w:ind w:left="852" w:right="0" w:hanging="315"/>
        <w:jc w:val="left"/>
        <w:rPr>
          <w:sz w:val="21"/>
        </w:rPr>
      </w:pPr>
      <w:r>
        <w:rPr>
          <w:sz w:val="21"/>
        </w:rPr>
        <w:t>了解柔性制造系统的定义、组成及功能特征；</w:t>
      </w:r>
    </w:p>
    <w:p>
      <w:pPr>
        <w:pStyle w:val="8"/>
        <w:numPr>
          <w:ilvl w:val="0"/>
          <w:numId w:val="15"/>
        </w:numPr>
        <w:tabs>
          <w:tab w:val="left" w:pos="852"/>
        </w:tabs>
        <w:spacing w:before="132" w:after="0" w:line="240" w:lineRule="auto"/>
        <w:ind w:left="852" w:right="0" w:hanging="315"/>
        <w:jc w:val="left"/>
        <w:rPr>
          <w:sz w:val="21"/>
        </w:rPr>
      </w:pPr>
      <w:r>
        <w:rPr>
          <w:sz w:val="21"/>
        </w:rPr>
        <w:t>掌握柔性制造系统中加工系统技术。</w:t>
      </w:r>
    </w:p>
    <w:p>
      <w:pPr>
        <w:pStyle w:val="4"/>
        <w:spacing w:before="12"/>
        <w:rPr>
          <w:sz w:val="19"/>
        </w:rPr>
      </w:pPr>
    </w:p>
    <w:p>
      <w:pPr>
        <w:pStyle w:val="2"/>
        <w:tabs>
          <w:tab w:val="left" w:pos="959"/>
        </w:tabs>
        <w:ind w:right="97"/>
      </w:pPr>
      <w:r>
        <w:t>第</w:t>
      </w:r>
      <w:r>
        <w:rPr>
          <w:spacing w:val="-62"/>
        </w:rPr>
        <w:t xml:space="preserve"> </w:t>
      </w:r>
      <w:r>
        <w:rPr>
          <w:rFonts w:ascii="Times New Roman" w:eastAsia="Times New Roman"/>
        </w:rPr>
        <w:t xml:space="preserve">8 </w:t>
      </w:r>
      <w:r>
        <w:t>章</w:t>
      </w:r>
      <w:r>
        <w:tab/>
      </w:r>
      <w:r>
        <w:t>新型机电一体化产品</w:t>
      </w:r>
    </w:p>
    <w:p>
      <w:pPr>
        <w:pStyle w:val="4"/>
        <w:spacing w:before="10"/>
        <w:rPr>
          <w:b/>
        </w:rPr>
      </w:pPr>
    </w:p>
    <w:p>
      <w:pPr>
        <w:pStyle w:val="3"/>
      </w:pPr>
      <w:r>
        <w:t>教学内容：</w:t>
      </w:r>
    </w:p>
    <w:p>
      <w:pPr>
        <w:pStyle w:val="4"/>
        <w:spacing w:before="41"/>
        <w:ind w:left="537"/>
      </w:pPr>
      <w:r>
        <w:rPr>
          <w:rFonts w:ascii="Times New Roman" w:eastAsia="Times New Roman"/>
        </w:rPr>
        <w:t>1</w:t>
      </w:r>
      <w:r>
        <w:t>．</w:t>
      </w:r>
      <w:r>
        <w:rPr>
          <w:rFonts w:ascii="Times New Roman" w:eastAsia="Times New Roman"/>
        </w:rPr>
        <w:t xml:space="preserve">3D </w:t>
      </w:r>
      <w:r>
        <w:t>打印机的组成及工作原理；</w:t>
      </w:r>
    </w:p>
    <w:p>
      <w:pPr>
        <w:spacing w:before="43" w:line="360" w:lineRule="auto"/>
        <w:ind w:left="537" w:right="4854" w:firstLine="0"/>
        <w:jc w:val="left"/>
        <w:rPr>
          <w:b/>
          <w:sz w:val="21"/>
        </w:rPr>
      </w:pPr>
      <w:r>
        <w:rPr>
          <w:rFonts w:ascii="Times New Roman" w:eastAsia="Times New Roman"/>
          <w:w w:val="95"/>
          <w:sz w:val="21"/>
        </w:rPr>
        <w:t>2</w:t>
      </w:r>
      <w:r>
        <w:rPr>
          <w:w w:val="95"/>
          <w:sz w:val="21"/>
        </w:rPr>
        <w:t>．三维扫描仪的组成及工作原理。</w:t>
      </w:r>
      <w:r>
        <w:rPr>
          <w:b/>
          <w:sz w:val="21"/>
        </w:rPr>
        <w:t>教学要求：</w:t>
      </w:r>
    </w:p>
    <w:p>
      <w:pPr>
        <w:pStyle w:val="8"/>
        <w:numPr>
          <w:ilvl w:val="0"/>
          <w:numId w:val="16"/>
        </w:numPr>
        <w:tabs>
          <w:tab w:val="left" w:pos="852"/>
        </w:tabs>
        <w:spacing w:before="0" w:after="0" w:line="263" w:lineRule="exact"/>
        <w:ind w:left="852" w:right="0" w:hanging="315"/>
        <w:jc w:val="left"/>
        <w:rPr>
          <w:sz w:val="21"/>
        </w:rPr>
      </w:pPr>
      <w:r>
        <w:rPr>
          <w:spacing w:val="-17"/>
          <w:sz w:val="21"/>
        </w:rPr>
        <w:t xml:space="preserve">了解 </w:t>
      </w:r>
      <w:r>
        <w:rPr>
          <w:rFonts w:ascii="Times New Roman" w:eastAsia="Times New Roman"/>
          <w:sz w:val="21"/>
        </w:rPr>
        <w:t>3D</w:t>
      </w:r>
      <w:r>
        <w:rPr>
          <w:rFonts w:ascii="Times New Roman" w:eastAsia="Times New Roman"/>
          <w:spacing w:val="-2"/>
          <w:sz w:val="21"/>
        </w:rPr>
        <w:t xml:space="preserve"> </w:t>
      </w:r>
      <w:r>
        <w:rPr>
          <w:sz w:val="21"/>
        </w:rPr>
        <w:t>打印机的工作原理及应用场合；</w:t>
      </w:r>
    </w:p>
    <w:p>
      <w:pPr>
        <w:pStyle w:val="8"/>
        <w:numPr>
          <w:ilvl w:val="0"/>
          <w:numId w:val="16"/>
        </w:numPr>
        <w:tabs>
          <w:tab w:val="left" w:pos="852"/>
        </w:tabs>
        <w:spacing w:before="131" w:after="0" w:line="240" w:lineRule="auto"/>
        <w:ind w:left="852" w:right="0" w:hanging="315"/>
        <w:jc w:val="left"/>
        <w:rPr>
          <w:sz w:val="21"/>
        </w:rPr>
      </w:pPr>
      <w:r>
        <w:rPr>
          <w:sz w:val="21"/>
        </w:rPr>
        <w:t>了解三维扫描仪的工作原理及应用场合。</w:t>
      </w:r>
    </w:p>
    <w:p>
      <w:pPr>
        <w:pStyle w:val="4"/>
        <w:spacing w:before="4"/>
        <w:rPr>
          <w:sz w:val="32"/>
        </w:rPr>
      </w:pPr>
    </w:p>
    <w:p>
      <w:pPr>
        <w:spacing w:before="0"/>
        <w:ind w:left="0" w:right="205" w:firstLine="0"/>
        <w:jc w:val="center"/>
        <w:rPr>
          <w:rFonts w:hint="eastAsia" w:ascii="黑体" w:eastAsia="黑体"/>
          <w:sz w:val="24"/>
        </w:rPr>
      </w:pPr>
      <w:r>
        <w:rPr>
          <w:rFonts w:hint="eastAsia" w:ascii="黑体" w:eastAsia="黑体"/>
          <w:sz w:val="24"/>
        </w:rPr>
        <w:t>第四部分 实验内容和实验要求</w:t>
      </w:r>
    </w:p>
    <w:p>
      <w:pPr>
        <w:pStyle w:val="4"/>
        <w:spacing w:before="6"/>
        <w:rPr>
          <w:rFonts w:ascii="黑体"/>
          <w:sz w:val="31"/>
        </w:rPr>
      </w:pPr>
    </w:p>
    <w:p>
      <w:pPr>
        <w:tabs>
          <w:tab w:val="left" w:pos="959"/>
        </w:tabs>
        <w:spacing w:before="0"/>
        <w:ind w:left="0" w:right="92" w:firstLine="0"/>
        <w:jc w:val="center"/>
        <w:rPr>
          <w:b/>
          <w:sz w:val="24"/>
        </w:rPr>
      </w:pPr>
      <w:r>
        <w:rPr>
          <w:b/>
          <w:sz w:val="24"/>
        </w:rPr>
        <w:t>实验一</w:t>
      </w:r>
      <w:r>
        <w:rPr>
          <w:b/>
          <w:sz w:val="24"/>
        </w:rPr>
        <w:tab/>
      </w:r>
      <w:r>
        <w:rPr>
          <w:b/>
          <w:sz w:val="24"/>
        </w:rPr>
        <w:t>机电信息一体化机械结构组合实验（</w:t>
      </w:r>
      <w:r>
        <w:rPr>
          <w:rFonts w:ascii="Times New Roman" w:eastAsia="Times New Roman"/>
          <w:b/>
          <w:sz w:val="24"/>
        </w:rPr>
        <w:t>2</w:t>
      </w:r>
      <w:r>
        <w:rPr>
          <w:rFonts w:ascii="Times New Roman" w:eastAsia="Times New Roman"/>
          <w:b/>
          <w:spacing w:val="-1"/>
          <w:sz w:val="24"/>
        </w:rPr>
        <w:t xml:space="preserve"> </w:t>
      </w:r>
      <w:r>
        <w:rPr>
          <w:b/>
          <w:sz w:val="24"/>
        </w:rPr>
        <w:t>学时）</w:t>
      </w:r>
    </w:p>
    <w:p>
      <w:pPr>
        <w:pStyle w:val="3"/>
        <w:spacing w:before="123"/>
      </w:pPr>
      <w:r>
        <w:t>实验内容：</w:t>
      </w:r>
    </w:p>
    <w:p>
      <w:pPr>
        <w:pStyle w:val="4"/>
        <w:spacing w:before="132"/>
        <w:ind w:left="537"/>
      </w:pPr>
      <w:r>
        <w:t>结合滑块传动机构装配参考图，完成机械结构的装配和传感器的安装。</w:t>
      </w:r>
    </w:p>
    <w:p>
      <w:pPr>
        <w:spacing w:after="0"/>
        <w:sectPr>
          <w:pgSz w:w="11910" w:h="16840"/>
          <w:pgMar w:top="1440" w:right="1580" w:bottom="1180" w:left="1680" w:header="891" w:footer="993" w:gutter="0"/>
          <w:cols w:space="720" w:num="1"/>
        </w:sectPr>
      </w:pPr>
    </w:p>
    <w:p>
      <w:pPr>
        <w:pStyle w:val="3"/>
        <w:spacing w:before="94"/>
      </w:pPr>
      <w:r>
        <w:t>实验要求：</w:t>
      </w:r>
    </w:p>
    <w:p>
      <w:pPr>
        <w:pStyle w:val="4"/>
        <w:spacing w:before="131" w:line="355" w:lineRule="auto"/>
        <w:ind w:left="117" w:right="217" w:firstLine="420"/>
      </w:pPr>
      <w:r>
        <w:rPr>
          <w:spacing w:val="-6"/>
          <w:w w:val="95"/>
        </w:rPr>
        <w:t xml:space="preserve">熟悉对组合模块的控制，理解构建一个完整的机电一体化系统的基本原理和方法，体会  </w:t>
      </w:r>
      <w:r>
        <w:rPr>
          <w:spacing w:val="-6"/>
        </w:rPr>
        <w:t>机、电、信息结合的实际意义。</w:t>
      </w:r>
    </w:p>
    <w:p>
      <w:pPr>
        <w:pStyle w:val="2"/>
        <w:tabs>
          <w:tab w:val="left" w:pos="959"/>
        </w:tabs>
        <w:spacing w:line="280" w:lineRule="exact"/>
        <w:ind w:right="92"/>
      </w:pPr>
      <w:r>
        <w:t>实验二</w:t>
      </w:r>
      <w:r>
        <w:tab/>
      </w:r>
      <w:r>
        <w:t>铝箔张力测量控制原理实验（</w:t>
      </w:r>
      <w:r>
        <w:rPr>
          <w:rFonts w:ascii="Times New Roman" w:eastAsia="Times New Roman"/>
        </w:rPr>
        <w:t>2</w:t>
      </w:r>
      <w:r>
        <w:rPr>
          <w:rFonts w:ascii="Times New Roman" w:eastAsia="Times New Roman"/>
          <w:spacing w:val="-1"/>
        </w:rPr>
        <w:t xml:space="preserve"> </w:t>
      </w:r>
      <w:r>
        <w:t>学时）</w:t>
      </w:r>
    </w:p>
    <w:p>
      <w:pPr>
        <w:pStyle w:val="3"/>
        <w:spacing w:before="124"/>
      </w:pPr>
      <w:r>
        <w:rPr>
          <w:w w:val="95"/>
        </w:rPr>
        <w:t>实验内容：</w:t>
      </w:r>
    </w:p>
    <w:p>
      <w:pPr>
        <w:pStyle w:val="4"/>
        <w:spacing w:before="129" w:line="357" w:lineRule="auto"/>
        <w:ind w:left="537" w:right="1388"/>
        <w:rPr>
          <w:b/>
        </w:rPr>
      </w:pPr>
      <w:r>
        <w:rPr>
          <w:w w:val="95"/>
        </w:rPr>
        <w:t xml:space="preserve">根据铝箔张力测量控制原理图及元件库中的元件，完成设备之间的连接。  </w:t>
      </w:r>
      <w:r>
        <w:rPr>
          <w:b/>
        </w:rPr>
        <w:t>实验要求：</w:t>
      </w:r>
    </w:p>
    <w:p>
      <w:pPr>
        <w:pStyle w:val="4"/>
        <w:spacing w:line="355" w:lineRule="auto"/>
        <w:ind w:left="117" w:right="217" w:firstLine="420"/>
      </w:pPr>
      <w:r>
        <w:rPr>
          <w:spacing w:val="-5"/>
          <w:w w:val="95"/>
        </w:rPr>
        <w:t xml:space="preserve">了解铝箔加工机铝箔张力测量控制方法、原理及过程，并操作演示铝箔张力测量控制过  </w:t>
      </w:r>
      <w:r>
        <w:rPr>
          <w:spacing w:val="-5"/>
        </w:rPr>
        <w:t>程，实现对铝箔张力测量控制。</w:t>
      </w:r>
    </w:p>
    <w:p>
      <w:pPr>
        <w:pStyle w:val="2"/>
        <w:tabs>
          <w:tab w:val="left" w:pos="959"/>
        </w:tabs>
        <w:spacing w:line="280" w:lineRule="exact"/>
        <w:ind w:right="92"/>
      </w:pPr>
      <w:r>
        <w:t>实验三</w:t>
      </w:r>
      <w:r>
        <w:tab/>
      </w:r>
      <w:r>
        <w:t>反应式步进电机环形分配器实验（</w:t>
      </w:r>
      <w:r>
        <w:rPr>
          <w:rFonts w:ascii="Times New Roman" w:eastAsia="Times New Roman"/>
        </w:rPr>
        <w:t>2</w:t>
      </w:r>
      <w:r>
        <w:rPr>
          <w:rFonts w:ascii="Times New Roman" w:eastAsia="Times New Roman"/>
          <w:spacing w:val="-1"/>
        </w:rPr>
        <w:t xml:space="preserve"> </w:t>
      </w:r>
      <w:r>
        <w:t>学时）</w:t>
      </w:r>
    </w:p>
    <w:p>
      <w:pPr>
        <w:pStyle w:val="3"/>
        <w:spacing w:before="123"/>
      </w:pPr>
      <w:r>
        <w:rPr>
          <w:w w:val="95"/>
        </w:rPr>
        <w:t>实验内容：</w:t>
      </w:r>
    </w:p>
    <w:p>
      <w:pPr>
        <w:pStyle w:val="4"/>
        <w:spacing w:before="129" w:line="357" w:lineRule="auto"/>
        <w:ind w:left="537" w:right="1808"/>
        <w:rPr>
          <w:b/>
        </w:rPr>
      </w:pPr>
      <w:r>
        <w:rPr>
          <w:w w:val="95"/>
        </w:rPr>
        <w:t xml:space="preserve">根据环形分配器的工作原理，完成步进电机三种通电类型控制操作。  </w:t>
      </w:r>
      <w:r>
        <w:rPr>
          <w:b/>
        </w:rPr>
        <w:t>实验要求：</w:t>
      </w:r>
    </w:p>
    <w:p>
      <w:pPr>
        <w:pStyle w:val="4"/>
        <w:spacing w:line="269" w:lineRule="exact"/>
        <w:ind w:left="537"/>
      </w:pPr>
      <w:r>
        <w:t>熟悉步进电动机工作原理及步进电动机环行脉冲分配器的硬件设计和调试。</w:t>
      </w:r>
    </w:p>
    <w:p>
      <w:pPr>
        <w:pStyle w:val="2"/>
        <w:tabs>
          <w:tab w:val="left" w:pos="959"/>
        </w:tabs>
        <w:spacing w:before="100"/>
        <w:ind w:right="92"/>
      </w:pPr>
      <w:r>
        <w:t>实验四</w:t>
      </w:r>
      <w:r>
        <w:tab/>
      </w:r>
      <w:r>
        <w:t>机电气一体化控制系统实验（</w:t>
      </w:r>
      <w:r>
        <w:rPr>
          <w:rFonts w:ascii="Times New Roman" w:eastAsia="Times New Roman"/>
        </w:rPr>
        <w:t>2</w:t>
      </w:r>
      <w:r>
        <w:rPr>
          <w:rFonts w:ascii="Times New Roman" w:eastAsia="Times New Roman"/>
          <w:spacing w:val="-1"/>
        </w:rPr>
        <w:t xml:space="preserve"> </w:t>
      </w:r>
      <w:r>
        <w:t>学时）</w:t>
      </w:r>
    </w:p>
    <w:p>
      <w:pPr>
        <w:pStyle w:val="3"/>
        <w:spacing w:before="123"/>
      </w:pPr>
      <w:r>
        <w:t>实验内容：</w:t>
      </w:r>
    </w:p>
    <w:p>
      <w:pPr>
        <w:pStyle w:val="4"/>
        <w:spacing w:before="132" w:line="355" w:lineRule="auto"/>
        <w:ind w:left="117" w:right="215" w:firstLine="420"/>
      </w:pPr>
      <w:r>
        <w:rPr>
          <w:spacing w:val="-3"/>
          <w:w w:val="95"/>
        </w:rPr>
        <w:t xml:space="preserve">在实验过程中理解一个完整的气动与电相结合的控制系统基本原理和方法，完成相应的  </w:t>
      </w:r>
      <w:r>
        <w:rPr>
          <w:spacing w:val="-3"/>
        </w:rPr>
        <w:t>构建操作。</w:t>
      </w:r>
    </w:p>
    <w:p>
      <w:pPr>
        <w:pStyle w:val="3"/>
        <w:spacing w:before="3"/>
      </w:pPr>
      <w:r>
        <w:t>实验要求：</w:t>
      </w:r>
    </w:p>
    <w:p>
      <w:pPr>
        <w:pStyle w:val="4"/>
        <w:spacing w:before="131"/>
        <w:ind w:left="537"/>
      </w:pPr>
      <w:r>
        <w:t>熟悉和了解气动控制的基本控制设备：气压表、电磁阀、阀岛和各种气缸；熟悉和了解</w:t>
      </w:r>
    </w:p>
    <w:p>
      <w:pPr>
        <w:pStyle w:val="4"/>
        <w:spacing w:before="130"/>
        <w:ind w:left="117"/>
      </w:pPr>
      <w:r>
        <w:rPr>
          <w:rFonts w:ascii="Times New Roman" w:eastAsia="Times New Roman"/>
        </w:rPr>
        <w:t xml:space="preserve">PLC </w:t>
      </w:r>
      <w:r>
        <w:t>的基本控制原理，控制端子基本接线，功能配置与基本参数的设定。</w:t>
      </w:r>
    </w:p>
    <w:p>
      <w:pPr>
        <w:pStyle w:val="2"/>
        <w:tabs>
          <w:tab w:val="left" w:pos="2023"/>
        </w:tabs>
        <w:spacing w:before="101"/>
        <w:ind w:left="1063"/>
        <w:jc w:val="left"/>
      </w:pPr>
      <w:r>
        <w:t>实验五</w:t>
      </w:r>
      <w:r>
        <w:tab/>
      </w:r>
      <w:r>
        <w:t>五自由度关节型机械手夹取物体控制实验（</w:t>
      </w:r>
      <w:r>
        <w:rPr>
          <w:rFonts w:ascii="Times New Roman" w:eastAsia="Times New Roman"/>
        </w:rPr>
        <w:t>2</w:t>
      </w:r>
      <w:r>
        <w:rPr>
          <w:rFonts w:ascii="Times New Roman" w:eastAsia="Times New Roman"/>
          <w:spacing w:val="-1"/>
        </w:rPr>
        <w:t xml:space="preserve"> </w:t>
      </w:r>
      <w:r>
        <w:t>学时）</w:t>
      </w:r>
    </w:p>
    <w:p>
      <w:pPr>
        <w:pStyle w:val="3"/>
        <w:spacing w:before="124"/>
      </w:pPr>
      <w:r>
        <w:rPr>
          <w:w w:val="95"/>
        </w:rPr>
        <w:t>实验内容：</w:t>
      </w:r>
    </w:p>
    <w:p>
      <w:pPr>
        <w:pStyle w:val="4"/>
        <w:spacing w:before="129" w:line="357" w:lineRule="auto"/>
        <w:ind w:left="117" w:right="216" w:firstLine="420"/>
      </w:pPr>
      <w:r>
        <w:rPr>
          <w:spacing w:val="-4"/>
          <w:w w:val="95"/>
        </w:rPr>
        <w:t xml:space="preserve">根据五自由度串联关节型机械手接线原理图进行实物接线，完成相关控制程序设计，并  </w:t>
      </w:r>
      <w:r>
        <w:rPr>
          <w:spacing w:val="-4"/>
        </w:rPr>
        <w:t>观察动作过程。</w:t>
      </w:r>
    </w:p>
    <w:p>
      <w:pPr>
        <w:pStyle w:val="3"/>
      </w:pPr>
      <w:r>
        <w:rPr>
          <w:w w:val="95"/>
        </w:rPr>
        <w:t>实验要求：</w:t>
      </w:r>
    </w:p>
    <w:p>
      <w:pPr>
        <w:pStyle w:val="4"/>
        <w:spacing w:before="129"/>
        <w:ind w:left="537"/>
      </w:pPr>
      <w:r>
        <w:t>熟悉串联机械手的机械结构组成，以及夹取物体的控制及动作过程。</w:t>
      </w:r>
    </w:p>
    <w:sectPr>
      <w:pgSz w:w="11910" w:h="16840"/>
      <w:pgMar w:top="1440" w:right="1580" w:bottom="1180" w:left="1680" w:header="891"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300.15pt;margin-top:781.2pt;height:12pt;width:8.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line id="_x0000_s2049" o:spid="_x0000_s2049" o:spt="20" style="position:absolute;left:0pt;margin-left:89.8pt;margin-top:54.2pt;height:0pt;width:415.6pt;mso-position-horizontal-relative:page;mso-position-vertical-relative:page;z-index:-251657216;mso-width-relative:page;mso-height-relative:page;" stroked="t" coordsize="21600,21600">
          <v:path arrowok="t"/>
          <v:fill focussize="0,0"/>
          <v:stroke weight="0.72pt"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B031A"/>
    <w:multiLevelType w:val="singleLevel"/>
    <w:tmpl w:val="918B031A"/>
    <w:lvl w:ilvl="0" w:tentative="0">
      <w:start w:val="1"/>
      <w:numFmt w:val="chineseCounting"/>
      <w:suff w:val="nothing"/>
      <w:lvlText w:val="%1、"/>
      <w:lvlJc w:val="left"/>
      <w:rPr>
        <w:rFonts w:hint="eastAsia"/>
      </w:rPr>
    </w:lvl>
  </w:abstractNum>
  <w:abstractNum w:abstractNumId="1">
    <w:nsid w:val="9239341B"/>
    <w:multiLevelType w:val="multilevel"/>
    <w:tmpl w:val="9239341B"/>
    <w:lvl w:ilvl="0" w:tentative="0">
      <w:start w:val="1"/>
      <w:numFmt w:val="decimal"/>
      <w:lvlText w:val="%1."/>
      <w:lvlJc w:val="left"/>
      <w:pPr>
        <w:ind w:left="850" w:hanging="314"/>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38" w:hanging="314"/>
      </w:pPr>
      <w:rPr>
        <w:rFonts w:hint="default"/>
        <w:lang w:val="zh-CN" w:eastAsia="zh-CN" w:bidi="zh-CN"/>
      </w:rPr>
    </w:lvl>
    <w:lvl w:ilvl="2" w:tentative="0">
      <w:start w:val="0"/>
      <w:numFmt w:val="bullet"/>
      <w:lvlText w:val="•"/>
      <w:lvlJc w:val="left"/>
      <w:pPr>
        <w:ind w:left="2417" w:hanging="314"/>
      </w:pPr>
      <w:rPr>
        <w:rFonts w:hint="default"/>
        <w:lang w:val="zh-CN" w:eastAsia="zh-CN" w:bidi="zh-CN"/>
      </w:rPr>
    </w:lvl>
    <w:lvl w:ilvl="3" w:tentative="0">
      <w:start w:val="0"/>
      <w:numFmt w:val="bullet"/>
      <w:lvlText w:val="•"/>
      <w:lvlJc w:val="left"/>
      <w:pPr>
        <w:ind w:left="3195" w:hanging="314"/>
      </w:pPr>
      <w:rPr>
        <w:rFonts w:hint="default"/>
        <w:lang w:val="zh-CN" w:eastAsia="zh-CN" w:bidi="zh-CN"/>
      </w:rPr>
    </w:lvl>
    <w:lvl w:ilvl="4" w:tentative="0">
      <w:start w:val="0"/>
      <w:numFmt w:val="bullet"/>
      <w:lvlText w:val="•"/>
      <w:lvlJc w:val="left"/>
      <w:pPr>
        <w:ind w:left="3974" w:hanging="314"/>
      </w:pPr>
      <w:rPr>
        <w:rFonts w:hint="default"/>
        <w:lang w:val="zh-CN" w:eastAsia="zh-CN" w:bidi="zh-CN"/>
      </w:rPr>
    </w:lvl>
    <w:lvl w:ilvl="5" w:tentative="0">
      <w:start w:val="0"/>
      <w:numFmt w:val="bullet"/>
      <w:lvlText w:val="•"/>
      <w:lvlJc w:val="left"/>
      <w:pPr>
        <w:ind w:left="4753" w:hanging="314"/>
      </w:pPr>
      <w:rPr>
        <w:rFonts w:hint="default"/>
        <w:lang w:val="zh-CN" w:eastAsia="zh-CN" w:bidi="zh-CN"/>
      </w:rPr>
    </w:lvl>
    <w:lvl w:ilvl="6" w:tentative="0">
      <w:start w:val="0"/>
      <w:numFmt w:val="bullet"/>
      <w:lvlText w:val="•"/>
      <w:lvlJc w:val="left"/>
      <w:pPr>
        <w:ind w:left="5531" w:hanging="314"/>
      </w:pPr>
      <w:rPr>
        <w:rFonts w:hint="default"/>
        <w:lang w:val="zh-CN" w:eastAsia="zh-CN" w:bidi="zh-CN"/>
      </w:rPr>
    </w:lvl>
    <w:lvl w:ilvl="7" w:tentative="0">
      <w:start w:val="0"/>
      <w:numFmt w:val="bullet"/>
      <w:lvlText w:val="•"/>
      <w:lvlJc w:val="left"/>
      <w:pPr>
        <w:ind w:left="6310" w:hanging="314"/>
      </w:pPr>
      <w:rPr>
        <w:rFonts w:hint="default"/>
        <w:lang w:val="zh-CN" w:eastAsia="zh-CN" w:bidi="zh-CN"/>
      </w:rPr>
    </w:lvl>
    <w:lvl w:ilvl="8" w:tentative="0">
      <w:start w:val="0"/>
      <w:numFmt w:val="bullet"/>
      <w:lvlText w:val="•"/>
      <w:lvlJc w:val="left"/>
      <w:pPr>
        <w:ind w:left="7088" w:hanging="314"/>
      </w:pPr>
      <w:rPr>
        <w:rFonts w:hint="default"/>
        <w:lang w:val="zh-CN" w:eastAsia="zh-CN" w:bidi="zh-CN"/>
      </w:rPr>
    </w:lvl>
  </w:abstractNum>
  <w:abstractNum w:abstractNumId="2">
    <w:nsid w:val="B5E306ED"/>
    <w:multiLevelType w:val="multilevel"/>
    <w:tmpl w:val="B5E306ED"/>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850" w:hanging="314"/>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38" w:hanging="314"/>
      </w:pPr>
      <w:rPr>
        <w:rFonts w:hint="default"/>
        <w:lang w:val="zh-CN" w:eastAsia="zh-CN" w:bidi="zh-CN"/>
      </w:rPr>
    </w:lvl>
    <w:lvl w:ilvl="2" w:tentative="0">
      <w:start w:val="0"/>
      <w:numFmt w:val="bullet"/>
      <w:lvlText w:val="•"/>
      <w:lvlJc w:val="left"/>
      <w:pPr>
        <w:ind w:left="2417" w:hanging="314"/>
      </w:pPr>
      <w:rPr>
        <w:rFonts w:hint="default"/>
        <w:lang w:val="zh-CN" w:eastAsia="zh-CN" w:bidi="zh-CN"/>
      </w:rPr>
    </w:lvl>
    <w:lvl w:ilvl="3" w:tentative="0">
      <w:start w:val="0"/>
      <w:numFmt w:val="bullet"/>
      <w:lvlText w:val="•"/>
      <w:lvlJc w:val="left"/>
      <w:pPr>
        <w:ind w:left="3195" w:hanging="314"/>
      </w:pPr>
      <w:rPr>
        <w:rFonts w:hint="default"/>
        <w:lang w:val="zh-CN" w:eastAsia="zh-CN" w:bidi="zh-CN"/>
      </w:rPr>
    </w:lvl>
    <w:lvl w:ilvl="4" w:tentative="0">
      <w:start w:val="0"/>
      <w:numFmt w:val="bullet"/>
      <w:lvlText w:val="•"/>
      <w:lvlJc w:val="left"/>
      <w:pPr>
        <w:ind w:left="3974" w:hanging="314"/>
      </w:pPr>
      <w:rPr>
        <w:rFonts w:hint="default"/>
        <w:lang w:val="zh-CN" w:eastAsia="zh-CN" w:bidi="zh-CN"/>
      </w:rPr>
    </w:lvl>
    <w:lvl w:ilvl="5" w:tentative="0">
      <w:start w:val="0"/>
      <w:numFmt w:val="bullet"/>
      <w:lvlText w:val="•"/>
      <w:lvlJc w:val="left"/>
      <w:pPr>
        <w:ind w:left="4753" w:hanging="314"/>
      </w:pPr>
      <w:rPr>
        <w:rFonts w:hint="default"/>
        <w:lang w:val="zh-CN" w:eastAsia="zh-CN" w:bidi="zh-CN"/>
      </w:rPr>
    </w:lvl>
    <w:lvl w:ilvl="6" w:tentative="0">
      <w:start w:val="0"/>
      <w:numFmt w:val="bullet"/>
      <w:lvlText w:val="•"/>
      <w:lvlJc w:val="left"/>
      <w:pPr>
        <w:ind w:left="5531" w:hanging="314"/>
      </w:pPr>
      <w:rPr>
        <w:rFonts w:hint="default"/>
        <w:lang w:val="zh-CN" w:eastAsia="zh-CN" w:bidi="zh-CN"/>
      </w:rPr>
    </w:lvl>
    <w:lvl w:ilvl="7" w:tentative="0">
      <w:start w:val="0"/>
      <w:numFmt w:val="bullet"/>
      <w:lvlText w:val="•"/>
      <w:lvlJc w:val="left"/>
      <w:pPr>
        <w:ind w:left="6310" w:hanging="314"/>
      </w:pPr>
      <w:rPr>
        <w:rFonts w:hint="default"/>
        <w:lang w:val="zh-CN" w:eastAsia="zh-CN" w:bidi="zh-CN"/>
      </w:rPr>
    </w:lvl>
    <w:lvl w:ilvl="8" w:tentative="0">
      <w:start w:val="0"/>
      <w:numFmt w:val="bullet"/>
      <w:lvlText w:val="•"/>
      <w:lvlJc w:val="left"/>
      <w:pPr>
        <w:ind w:left="7088" w:hanging="314"/>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5">
    <w:nsid w:val="D7F9FE59"/>
    <w:multiLevelType w:val="multilevel"/>
    <w:tmpl w:val="D7F9FE59"/>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6">
    <w:nsid w:val="DCBA6B53"/>
    <w:multiLevelType w:val="multilevel"/>
    <w:tmpl w:val="DCBA6B53"/>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7">
    <w:nsid w:val="F4B5D9F5"/>
    <w:multiLevelType w:val="multilevel"/>
    <w:tmpl w:val="F4B5D9F5"/>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8">
    <w:nsid w:val="0248C179"/>
    <w:multiLevelType w:val="multilevel"/>
    <w:tmpl w:val="0248C179"/>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9">
    <w:nsid w:val="03D62ECE"/>
    <w:multiLevelType w:val="multilevel"/>
    <w:tmpl w:val="03D62ECE"/>
    <w:lvl w:ilvl="0" w:tentative="0">
      <w:start w:val="1"/>
      <w:numFmt w:val="decimal"/>
      <w:lvlText w:val="%1."/>
      <w:lvlJc w:val="left"/>
      <w:pPr>
        <w:ind w:left="897" w:hanging="360"/>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74" w:hanging="360"/>
      </w:pPr>
      <w:rPr>
        <w:rFonts w:hint="default"/>
        <w:lang w:val="zh-CN" w:eastAsia="zh-CN" w:bidi="zh-CN"/>
      </w:rPr>
    </w:lvl>
    <w:lvl w:ilvl="2" w:tentative="0">
      <w:start w:val="0"/>
      <w:numFmt w:val="bullet"/>
      <w:lvlText w:val="•"/>
      <w:lvlJc w:val="left"/>
      <w:pPr>
        <w:ind w:left="2449" w:hanging="360"/>
      </w:pPr>
      <w:rPr>
        <w:rFonts w:hint="default"/>
        <w:lang w:val="zh-CN" w:eastAsia="zh-CN" w:bidi="zh-CN"/>
      </w:rPr>
    </w:lvl>
    <w:lvl w:ilvl="3" w:tentative="0">
      <w:start w:val="0"/>
      <w:numFmt w:val="bullet"/>
      <w:lvlText w:val="•"/>
      <w:lvlJc w:val="left"/>
      <w:pPr>
        <w:ind w:left="3223" w:hanging="360"/>
      </w:pPr>
      <w:rPr>
        <w:rFonts w:hint="default"/>
        <w:lang w:val="zh-CN" w:eastAsia="zh-CN" w:bidi="zh-CN"/>
      </w:rPr>
    </w:lvl>
    <w:lvl w:ilvl="4" w:tentative="0">
      <w:start w:val="0"/>
      <w:numFmt w:val="bullet"/>
      <w:lvlText w:val="•"/>
      <w:lvlJc w:val="left"/>
      <w:pPr>
        <w:ind w:left="3998" w:hanging="360"/>
      </w:pPr>
      <w:rPr>
        <w:rFonts w:hint="default"/>
        <w:lang w:val="zh-CN" w:eastAsia="zh-CN" w:bidi="zh-CN"/>
      </w:rPr>
    </w:lvl>
    <w:lvl w:ilvl="5" w:tentative="0">
      <w:start w:val="0"/>
      <w:numFmt w:val="bullet"/>
      <w:lvlText w:val="•"/>
      <w:lvlJc w:val="left"/>
      <w:pPr>
        <w:ind w:left="4773" w:hanging="360"/>
      </w:pPr>
      <w:rPr>
        <w:rFonts w:hint="default"/>
        <w:lang w:val="zh-CN" w:eastAsia="zh-CN" w:bidi="zh-CN"/>
      </w:rPr>
    </w:lvl>
    <w:lvl w:ilvl="6" w:tentative="0">
      <w:start w:val="0"/>
      <w:numFmt w:val="bullet"/>
      <w:lvlText w:val="•"/>
      <w:lvlJc w:val="left"/>
      <w:pPr>
        <w:ind w:left="5547" w:hanging="360"/>
      </w:pPr>
      <w:rPr>
        <w:rFonts w:hint="default"/>
        <w:lang w:val="zh-CN" w:eastAsia="zh-CN" w:bidi="zh-CN"/>
      </w:rPr>
    </w:lvl>
    <w:lvl w:ilvl="7" w:tentative="0">
      <w:start w:val="0"/>
      <w:numFmt w:val="bullet"/>
      <w:lvlText w:val="•"/>
      <w:lvlJc w:val="left"/>
      <w:pPr>
        <w:ind w:left="6322" w:hanging="360"/>
      </w:pPr>
      <w:rPr>
        <w:rFonts w:hint="default"/>
        <w:lang w:val="zh-CN" w:eastAsia="zh-CN" w:bidi="zh-CN"/>
      </w:rPr>
    </w:lvl>
    <w:lvl w:ilvl="8" w:tentative="0">
      <w:start w:val="0"/>
      <w:numFmt w:val="bullet"/>
      <w:lvlText w:val="•"/>
      <w:lvlJc w:val="left"/>
      <w:pPr>
        <w:ind w:left="7096" w:hanging="360"/>
      </w:pPr>
      <w:rPr>
        <w:rFonts w:hint="default"/>
        <w:lang w:val="zh-CN" w:eastAsia="zh-CN" w:bidi="zh-CN"/>
      </w:rPr>
    </w:lvl>
  </w:abstractNum>
  <w:abstractNum w:abstractNumId="10">
    <w:nsid w:val="2470EC97"/>
    <w:multiLevelType w:val="multilevel"/>
    <w:tmpl w:val="2470EC97"/>
    <w:lvl w:ilvl="0" w:tentative="0">
      <w:start w:val="1"/>
      <w:numFmt w:val="decimal"/>
      <w:lvlText w:val="%1."/>
      <w:lvlJc w:val="left"/>
      <w:pPr>
        <w:ind w:left="850" w:hanging="314"/>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38" w:hanging="314"/>
      </w:pPr>
      <w:rPr>
        <w:rFonts w:hint="default"/>
        <w:lang w:val="zh-CN" w:eastAsia="zh-CN" w:bidi="zh-CN"/>
      </w:rPr>
    </w:lvl>
    <w:lvl w:ilvl="2" w:tentative="0">
      <w:start w:val="0"/>
      <w:numFmt w:val="bullet"/>
      <w:lvlText w:val="•"/>
      <w:lvlJc w:val="left"/>
      <w:pPr>
        <w:ind w:left="2417" w:hanging="314"/>
      </w:pPr>
      <w:rPr>
        <w:rFonts w:hint="default"/>
        <w:lang w:val="zh-CN" w:eastAsia="zh-CN" w:bidi="zh-CN"/>
      </w:rPr>
    </w:lvl>
    <w:lvl w:ilvl="3" w:tentative="0">
      <w:start w:val="0"/>
      <w:numFmt w:val="bullet"/>
      <w:lvlText w:val="•"/>
      <w:lvlJc w:val="left"/>
      <w:pPr>
        <w:ind w:left="3195" w:hanging="314"/>
      </w:pPr>
      <w:rPr>
        <w:rFonts w:hint="default"/>
        <w:lang w:val="zh-CN" w:eastAsia="zh-CN" w:bidi="zh-CN"/>
      </w:rPr>
    </w:lvl>
    <w:lvl w:ilvl="4" w:tentative="0">
      <w:start w:val="0"/>
      <w:numFmt w:val="bullet"/>
      <w:lvlText w:val="•"/>
      <w:lvlJc w:val="left"/>
      <w:pPr>
        <w:ind w:left="3974" w:hanging="314"/>
      </w:pPr>
      <w:rPr>
        <w:rFonts w:hint="default"/>
        <w:lang w:val="zh-CN" w:eastAsia="zh-CN" w:bidi="zh-CN"/>
      </w:rPr>
    </w:lvl>
    <w:lvl w:ilvl="5" w:tentative="0">
      <w:start w:val="0"/>
      <w:numFmt w:val="bullet"/>
      <w:lvlText w:val="•"/>
      <w:lvlJc w:val="left"/>
      <w:pPr>
        <w:ind w:left="4753" w:hanging="314"/>
      </w:pPr>
      <w:rPr>
        <w:rFonts w:hint="default"/>
        <w:lang w:val="zh-CN" w:eastAsia="zh-CN" w:bidi="zh-CN"/>
      </w:rPr>
    </w:lvl>
    <w:lvl w:ilvl="6" w:tentative="0">
      <w:start w:val="0"/>
      <w:numFmt w:val="bullet"/>
      <w:lvlText w:val="•"/>
      <w:lvlJc w:val="left"/>
      <w:pPr>
        <w:ind w:left="5531" w:hanging="314"/>
      </w:pPr>
      <w:rPr>
        <w:rFonts w:hint="default"/>
        <w:lang w:val="zh-CN" w:eastAsia="zh-CN" w:bidi="zh-CN"/>
      </w:rPr>
    </w:lvl>
    <w:lvl w:ilvl="7" w:tentative="0">
      <w:start w:val="0"/>
      <w:numFmt w:val="bullet"/>
      <w:lvlText w:val="•"/>
      <w:lvlJc w:val="left"/>
      <w:pPr>
        <w:ind w:left="6310" w:hanging="314"/>
      </w:pPr>
      <w:rPr>
        <w:rFonts w:hint="default"/>
        <w:lang w:val="zh-CN" w:eastAsia="zh-CN" w:bidi="zh-CN"/>
      </w:rPr>
    </w:lvl>
    <w:lvl w:ilvl="8" w:tentative="0">
      <w:start w:val="0"/>
      <w:numFmt w:val="bullet"/>
      <w:lvlText w:val="•"/>
      <w:lvlJc w:val="left"/>
      <w:pPr>
        <w:ind w:left="7088" w:hanging="314"/>
      </w:pPr>
      <w:rPr>
        <w:rFonts w:hint="default"/>
        <w:lang w:val="zh-CN" w:eastAsia="zh-CN" w:bidi="zh-CN"/>
      </w:rPr>
    </w:lvl>
  </w:abstractNum>
  <w:abstractNum w:abstractNumId="11">
    <w:nsid w:val="25B654F3"/>
    <w:multiLevelType w:val="multilevel"/>
    <w:tmpl w:val="25B654F3"/>
    <w:lvl w:ilvl="0" w:tentative="0">
      <w:start w:val="1"/>
      <w:numFmt w:val="decimal"/>
      <w:lvlText w:val="%1."/>
      <w:lvlJc w:val="left"/>
      <w:pPr>
        <w:ind w:left="117"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972" w:hanging="315"/>
      </w:pPr>
      <w:rPr>
        <w:rFonts w:hint="default"/>
        <w:lang w:val="zh-CN" w:eastAsia="zh-CN" w:bidi="zh-CN"/>
      </w:rPr>
    </w:lvl>
    <w:lvl w:ilvl="2" w:tentative="0">
      <w:start w:val="0"/>
      <w:numFmt w:val="bullet"/>
      <w:lvlText w:val="•"/>
      <w:lvlJc w:val="left"/>
      <w:pPr>
        <w:ind w:left="1825" w:hanging="315"/>
      </w:pPr>
      <w:rPr>
        <w:rFonts w:hint="default"/>
        <w:lang w:val="zh-CN" w:eastAsia="zh-CN" w:bidi="zh-CN"/>
      </w:rPr>
    </w:lvl>
    <w:lvl w:ilvl="3" w:tentative="0">
      <w:start w:val="0"/>
      <w:numFmt w:val="bullet"/>
      <w:lvlText w:val="•"/>
      <w:lvlJc w:val="left"/>
      <w:pPr>
        <w:ind w:left="2677" w:hanging="315"/>
      </w:pPr>
      <w:rPr>
        <w:rFonts w:hint="default"/>
        <w:lang w:val="zh-CN" w:eastAsia="zh-CN" w:bidi="zh-CN"/>
      </w:rPr>
    </w:lvl>
    <w:lvl w:ilvl="4" w:tentative="0">
      <w:start w:val="0"/>
      <w:numFmt w:val="bullet"/>
      <w:lvlText w:val="•"/>
      <w:lvlJc w:val="left"/>
      <w:pPr>
        <w:ind w:left="3530" w:hanging="315"/>
      </w:pPr>
      <w:rPr>
        <w:rFonts w:hint="default"/>
        <w:lang w:val="zh-CN" w:eastAsia="zh-CN" w:bidi="zh-CN"/>
      </w:rPr>
    </w:lvl>
    <w:lvl w:ilvl="5" w:tentative="0">
      <w:start w:val="0"/>
      <w:numFmt w:val="bullet"/>
      <w:lvlText w:val="•"/>
      <w:lvlJc w:val="left"/>
      <w:pPr>
        <w:ind w:left="4383" w:hanging="315"/>
      </w:pPr>
      <w:rPr>
        <w:rFonts w:hint="default"/>
        <w:lang w:val="zh-CN" w:eastAsia="zh-CN" w:bidi="zh-CN"/>
      </w:rPr>
    </w:lvl>
    <w:lvl w:ilvl="6" w:tentative="0">
      <w:start w:val="0"/>
      <w:numFmt w:val="bullet"/>
      <w:lvlText w:val="•"/>
      <w:lvlJc w:val="left"/>
      <w:pPr>
        <w:ind w:left="5235" w:hanging="315"/>
      </w:pPr>
      <w:rPr>
        <w:rFonts w:hint="default"/>
        <w:lang w:val="zh-CN" w:eastAsia="zh-CN" w:bidi="zh-CN"/>
      </w:rPr>
    </w:lvl>
    <w:lvl w:ilvl="7" w:tentative="0">
      <w:start w:val="0"/>
      <w:numFmt w:val="bullet"/>
      <w:lvlText w:val="•"/>
      <w:lvlJc w:val="left"/>
      <w:pPr>
        <w:ind w:left="6088" w:hanging="315"/>
      </w:pPr>
      <w:rPr>
        <w:rFonts w:hint="default"/>
        <w:lang w:val="zh-CN" w:eastAsia="zh-CN" w:bidi="zh-CN"/>
      </w:rPr>
    </w:lvl>
    <w:lvl w:ilvl="8" w:tentative="0">
      <w:start w:val="0"/>
      <w:numFmt w:val="bullet"/>
      <w:lvlText w:val="•"/>
      <w:lvlJc w:val="left"/>
      <w:pPr>
        <w:ind w:left="6940" w:hanging="315"/>
      </w:pPr>
      <w:rPr>
        <w:rFonts w:hint="default"/>
        <w:lang w:val="zh-CN" w:eastAsia="zh-CN" w:bidi="zh-CN"/>
      </w:rPr>
    </w:lvl>
  </w:abstractNum>
  <w:abstractNum w:abstractNumId="12">
    <w:nsid w:val="2A8F537B"/>
    <w:multiLevelType w:val="multilevel"/>
    <w:tmpl w:val="2A8F537B"/>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21"/>
        <w:szCs w:val="21"/>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13">
    <w:nsid w:val="4D4DC07F"/>
    <w:multiLevelType w:val="multilevel"/>
    <w:tmpl w:val="4D4DC07F"/>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14">
    <w:nsid w:val="5A241D34"/>
    <w:multiLevelType w:val="multilevel"/>
    <w:tmpl w:val="5A241D34"/>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abstractNum w:abstractNumId="15">
    <w:nsid w:val="72183CF9"/>
    <w:multiLevelType w:val="multilevel"/>
    <w:tmpl w:val="72183CF9"/>
    <w:lvl w:ilvl="0" w:tentative="0">
      <w:start w:val="1"/>
      <w:numFmt w:val="decimal"/>
      <w:lvlText w:val="%1."/>
      <w:lvlJc w:val="left"/>
      <w:pPr>
        <w:ind w:left="852" w:hanging="315"/>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38" w:hanging="315"/>
      </w:pPr>
      <w:rPr>
        <w:rFonts w:hint="default"/>
        <w:lang w:val="zh-CN" w:eastAsia="zh-CN" w:bidi="zh-CN"/>
      </w:rPr>
    </w:lvl>
    <w:lvl w:ilvl="2" w:tentative="0">
      <w:start w:val="0"/>
      <w:numFmt w:val="bullet"/>
      <w:lvlText w:val="•"/>
      <w:lvlJc w:val="left"/>
      <w:pPr>
        <w:ind w:left="2417" w:hanging="315"/>
      </w:pPr>
      <w:rPr>
        <w:rFonts w:hint="default"/>
        <w:lang w:val="zh-CN" w:eastAsia="zh-CN" w:bidi="zh-CN"/>
      </w:rPr>
    </w:lvl>
    <w:lvl w:ilvl="3" w:tentative="0">
      <w:start w:val="0"/>
      <w:numFmt w:val="bullet"/>
      <w:lvlText w:val="•"/>
      <w:lvlJc w:val="left"/>
      <w:pPr>
        <w:ind w:left="3195" w:hanging="315"/>
      </w:pPr>
      <w:rPr>
        <w:rFonts w:hint="default"/>
        <w:lang w:val="zh-CN" w:eastAsia="zh-CN" w:bidi="zh-CN"/>
      </w:rPr>
    </w:lvl>
    <w:lvl w:ilvl="4" w:tentative="0">
      <w:start w:val="0"/>
      <w:numFmt w:val="bullet"/>
      <w:lvlText w:val="•"/>
      <w:lvlJc w:val="left"/>
      <w:pPr>
        <w:ind w:left="3974" w:hanging="315"/>
      </w:pPr>
      <w:rPr>
        <w:rFonts w:hint="default"/>
        <w:lang w:val="zh-CN" w:eastAsia="zh-CN" w:bidi="zh-CN"/>
      </w:rPr>
    </w:lvl>
    <w:lvl w:ilvl="5" w:tentative="0">
      <w:start w:val="0"/>
      <w:numFmt w:val="bullet"/>
      <w:lvlText w:val="•"/>
      <w:lvlJc w:val="left"/>
      <w:pPr>
        <w:ind w:left="4753" w:hanging="315"/>
      </w:pPr>
      <w:rPr>
        <w:rFonts w:hint="default"/>
        <w:lang w:val="zh-CN" w:eastAsia="zh-CN" w:bidi="zh-CN"/>
      </w:rPr>
    </w:lvl>
    <w:lvl w:ilvl="6" w:tentative="0">
      <w:start w:val="0"/>
      <w:numFmt w:val="bullet"/>
      <w:lvlText w:val="•"/>
      <w:lvlJc w:val="left"/>
      <w:pPr>
        <w:ind w:left="5531" w:hanging="315"/>
      </w:pPr>
      <w:rPr>
        <w:rFonts w:hint="default"/>
        <w:lang w:val="zh-CN" w:eastAsia="zh-CN" w:bidi="zh-CN"/>
      </w:rPr>
    </w:lvl>
    <w:lvl w:ilvl="7" w:tentative="0">
      <w:start w:val="0"/>
      <w:numFmt w:val="bullet"/>
      <w:lvlText w:val="•"/>
      <w:lvlJc w:val="left"/>
      <w:pPr>
        <w:ind w:left="6310" w:hanging="315"/>
      </w:pPr>
      <w:rPr>
        <w:rFonts w:hint="default"/>
        <w:lang w:val="zh-CN" w:eastAsia="zh-CN" w:bidi="zh-CN"/>
      </w:rPr>
    </w:lvl>
    <w:lvl w:ilvl="8" w:tentative="0">
      <w:start w:val="0"/>
      <w:numFmt w:val="bullet"/>
      <w:lvlText w:val="•"/>
      <w:lvlJc w:val="left"/>
      <w:pPr>
        <w:ind w:left="7088" w:hanging="315"/>
      </w:pPr>
      <w:rPr>
        <w:rFonts w:hint="default"/>
        <w:lang w:val="zh-CN" w:eastAsia="zh-CN" w:bidi="zh-CN"/>
      </w:rPr>
    </w:lvl>
  </w:abstractNum>
  <w:num w:numId="1">
    <w:abstractNumId w:val="0"/>
  </w:num>
  <w:num w:numId="2">
    <w:abstractNumId w:val="3"/>
  </w:num>
  <w:num w:numId="3">
    <w:abstractNumId w:val="2"/>
  </w:num>
  <w:num w:numId="4">
    <w:abstractNumId w:val="9"/>
  </w:num>
  <w:num w:numId="5">
    <w:abstractNumId w:val="11"/>
  </w:num>
  <w:num w:numId="6">
    <w:abstractNumId w:val="15"/>
  </w:num>
  <w:num w:numId="7">
    <w:abstractNumId w:val="8"/>
  </w:num>
  <w:num w:numId="8">
    <w:abstractNumId w:val="1"/>
  </w:num>
  <w:num w:numId="9">
    <w:abstractNumId w:val="12"/>
  </w:num>
  <w:num w:numId="10">
    <w:abstractNumId w:val="14"/>
  </w:num>
  <w:num w:numId="11">
    <w:abstractNumId w:val="4"/>
  </w:num>
  <w:num w:numId="12">
    <w:abstractNumId w:val="13"/>
  </w:num>
  <w:num w:numId="13">
    <w:abstractNumId w:val="7"/>
  </w:num>
  <w:num w:numId="14">
    <w:abstractNumId w:val="10"/>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35CE07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jc w:val="center"/>
      <w:outlineLvl w:val="1"/>
    </w:pPr>
    <w:rPr>
      <w:rFonts w:ascii="宋体" w:hAnsi="宋体" w:eastAsia="宋体" w:cs="宋体"/>
      <w:b/>
      <w:bCs/>
      <w:sz w:val="24"/>
      <w:szCs w:val="24"/>
      <w:lang w:val="zh-CN" w:eastAsia="zh-CN" w:bidi="zh-CN"/>
    </w:rPr>
  </w:style>
  <w:style w:type="paragraph" w:styleId="3">
    <w:name w:val="heading 2"/>
    <w:basedOn w:val="1"/>
    <w:next w:val="1"/>
    <w:qFormat/>
    <w:uiPriority w:val="1"/>
    <w:pPr>
      <w:ind w:left="537"/>
      <w:outlineLvl w:val="2"/>
    </w:pPr>
    <w:rPr>
      <w:rFonts w:ascii="宋体" w:hAnsi="宋体" w:eastAsia="宋体" w:cs="宋体"/>
      <w:b/>
      <w:bCs/>
      <w:sz w:val="21"/>
      <w:szCs w:val="21"/>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132"/>
      <w:ind w:left="852" w:hanging="315"/>
    </w:pPr>
    <w:rPr>
      <w:rFonts w:ascii="宋体" w:hAnsi="宋体" w:eastAsia="宋体" w:cs="宋体"/>
      <w:lang w:val="zh-CN" w:eastAsia="zh-CN" w:bidi="zh-CN"/>
    </w:rPr>
  </w:style>
  <w:style w:type="paragraph" w:customStyle="1" w:styleId="9">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2021-04-16T09:32:00Z</dcterms:created>
  <dc:creator>LGJ</dc:creator>
  <cp:lastModifiedBy>fay</cp:lastModifiedBy>
  <dcterms:modified xsi:type="dcterms:W3CDTF">2021-04-16T09:36:21Z</dcterms:modified>
  <dc:title>《计算机绘图》教学大纲(审定稿)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WPS Office</vt:lpwstr>
  </property>
  <property fmtid="{D5CDD505-2E9C-101B-9397-08002B2CF9AE}" pid="4" name="LastSaved">
    <vt:filetime>2021-04-16T00:00:00Z</vt:filetime>
  </property>
  <property fmtid="{D5CDD505-2E9C-101B-9397-08002B2CF9AE}" pid="5" name="KSOProductBuildVer">
    <vt:lpwstr>2052-11.1.0.10463</vt:lpwstr>
  </property>
  <property fmtid="{D5CDD505-2E9C-101B-9397-08002B2CF9AE}" pid="6" name="ICV">
    <vt:lpwstr>03B88630D1544340A7990B083149982C</vt:lpwstr>
  </property>
</Properties>
</file>