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6.10.1.0 -->
  <w:body>
    <w:p w:rsidR="006F1523">
      <w:pPr>
        <w:spacing w:line="480" w:lineRule="exact"/>
        <w:ind w:firstLine="200"/>
        <w:jc w:val="center"/>
      </w:pPr>
      <w:r>
        <w:rPr>
          <w:rFonts w:hint="eastAsia"/>
          <w:b/>
          <w:sz w:val="28"/>
          <w:szCs w:val="28"/>
        </w:rPr>
        <w:t>国开网《企业集团财务管理》形考作业1参考答案</w:t>
      </w:r>
    </w:p>
    <w:p w:rsidR="006F1523">
      <w:pPr>
        <w:spacing w:line="400" w:lineRule="exact"/>
        <w:ind w:firstLine="200"/>
        <w:rPr>
          <w:rFonts w:hint="eastAsia"/>
          <w:b/>
          <w:bCs/>
        </w:rPr>
      </w:pPr>
      <w:r>
        <w:rPr>
          <w:rFonts w:hint="eastAsia"/>
        </w:rPr>
        <w:t>（</w:t>
      </w:r>
      <w:r>
        <w:rPr>
          <w:rFonts w:hint="eastAsia"/>
          <w:b/>
          <w:bCs/>
        </w:rPr>
        <w:t>选择题要注意不要只单看选项的番号，务必要看具体内容，因为每套题的选项番号排列是不一致的）</w:t>
      </w:r>
    </w:p>
    <w:p w:rsidR="006F1523">
      <w:pPr>
        <w:spacing w:line="400" w:lineRule="exact"/>
        <w:ind w:firstLine="200"/>
        <w:rPr>
          <w:rFonts w:hint="eastAsia"/>
        </w:rPr>
      </w:pPr>
      <w:r>
        <w:rPr>
          <w:rFonts w:hint="eastAsia"/>
        </w:rPr>
        <w:t>一、单项选择题（每小题1分，共10分）</w:t>
      </w:r>
    </w:p>
    <w:p w:rsidR="006F1523">
      <w:pPr>
        <w:spacing w:line="400" w:lineRule="exact"/>
        <w:ind w:firstLine="200"/>
        <w:rPr>
          <w:rFonts w:hint="eastAsia"/>
        </w:rPr>
      </w:pPr>
      <w:r>
        <w:rPr>
          <w:rFonts w:hint="eastAsia"/>
        </w:rPr>
        <w:t xml:space="preserve">1、某一行业（或企业）的不良业绩及风险能被其他行业（或企业）的良好业绩所抵消，使得企业集团总体业绩处于平稳状态，从而规避风险。这一属性符合企业集团产生理论解释的（ </w:t>
      </w:r>
      <w:r>
        <w:rPr>
          <w:rFonts w:hint="eastAsia"/>
          <w:b/>
          <w:bCs/>
        </w:rPr>
        <w:t xml:space="preserve"> b. 资产组合与风险分散理论</w:t>
      </w:r>
      <w:r>
        <w:rPr>
          <w:rFonts w:hint="eastAsia"/>
        </w:rPr>
        <w:t xml:space="preserve"> ）。</w:t>
      </w:r>
    </w:p>
    <w:p w:rsidR="006F1523">
      <w:pPr>
        <w:spacing w:line="400" w:lineRule="exact"/>
        <w:ind w:firstLine="200"/>
        <w:rPr>
          <w:rFonts w:hint="eastAsia"/>
        </w:rPr>
      </w:pPr>
      <w:r>
        <w:rPr>
          <w:rFonts w:hint="eastAsia"/>
        </w:rPr>
        <w:t>a. 范围经济理论</w:t>
      </w:r>
    </w:p>
    <w:p w:rsidR="006F1523">
      <w:pPr>
        <w:spacing w:line="400" w:lineRule="exact"/>
        <w:ind w:firstLine="200"/>
        <w:rPr>
          <w:rFonts w:hint="eastAsia"/>
        </w:rPr>
      </w:pPr>
      <w:r>
        <w:rPr>
          <w:rFonts w:hint="eastAsia"/>
        </w:rPr>
        <w:t>b. 资产组合与风险分散理论</w:t>
      </w:r>
    </w:p>
    <w:p w:rsidR="006F1523">
      <w:pPr>
        <w:spacing w:line="400" w:lineRule="exact"/>
        <w:ind w:firstLine="200"/>
        <w:rPr>
          <w:rFonts w:hint="eastAsia"/>
        </w:rPr>
      </w:pPr>
      <w:r>
        <w:rPr>
          <w:rFonts w:hint="eastAsia"/>
        </w:rPr>
        <w:t>c. 规模经济理论</w:t>
      </w:r>
    </w:p>
    <w:p w:rsidR="006F1523">
      <w:pPr>
        <w:spacing w:line="400" w:lineRule="exact"/>
        <w:ind w:firstLine="200"/>
        <w:rPr>
          <w:rFonts w:hint="eastAsia"/>
        </w:rPr>
      </w:pPr>
      <w:r>
        <w:rPr>
          <w:rFonts w:hint="eastAsia"/>
        </w:rPr>
        <w:t>d. 交易成本理论</w:t>
      </w:r>
    </w:p>
    <w:p w:rsidR="006F1523">
      <w:pPr>
        <w:spacing w:line="400" w:lineRule="exact"/>
        <w:ind w:firstLine="200"/>
        <w:rPr>
          <w:rFonts w:hint="eastAsia"/>
        </w:rPr>
      </w:pPr>
      <w:r>
        <w:rPr>
          <w:rFonts w:hint="eastAsia"/>
        </w:rPr>
        <w:t>2、当投资企业直接或通过子公司间接地拥有被投资企业20%以上但低于50%的表决权资本时，会计意义的控制权为（</w:t>
      </w:r>
      <w:r>
        <w:rPr>
          <w:rFonts w:hint="eastAsia"/>
          <w:b/>
          <w:bCs/>
        </w:rPr>
        <w:t xml:space="preserve"> d. 重大影响</w:t>
      </w:r>
      <w:r>
        <w:rPr>
          <w:rFonts w:hint="eastAsia"/>
        </w:rPr>
        <w:t xml:space="preserve">  ）。</w:t>
      </w:r>
    </w:p>
    <w:p w:rsidR="006F1523">
      <w:pPr>
        <w:spacing w:line="400" w:lineRule="exact"/>
        <w:ind w:firstLine="200"/>
        <w:rPr>
          <w:rFonts w:hint="eastAsia"/>
        </w:rPr>
      </w:pPr>
      <w:r>
        <w:rPr>
          <w:rFonts w:hint="eastAsia"/>
        </w:rPr>
        <w:t>a. 无重大影响</w:t>
      </w:r>
    </w:p>
    <w:p w:rsidR="006F1523">
      <w:pPr>
        <w:spacing w:line="400" w:lineRule="exact"/>
        <w:ind w:firstLine="200"/>
        <w:rPr>
          <w:rFonts w:hint="eastAsia"/>
        </w:rPr>
      </w:pPr>
      <w:r>
        <w:rPr>
          <w:rFonts w:hint="eastAsia"/>
        </w:rPr>
        <w:t>b. 控制</w:t>
      </w:r>
    </w:p>
    <w:p w:rsidR="006F1523">
      <w:pPr>
        <w:spacing w:line="400" w:lineRule="exact"/>
        <w:ind w:firstLine="200"/>
        <w:rPr>
          <w:rFonts w:hint="eastAsia"/>
        </w:rPr>
      </w:pPr>
      <w:r>
        <w:rPr>
          <w:rFonts w:hint="eastAsia"/>
        </w:rPr>
        <w:t>c. 共同控制</w:t>
      </w:r>
    </w:p>
    <w:p w:rsidR="006F1523">
      <w:pPr>
        <w:spacing w:line="400" w:lineRule="exact"/>
        <w:ind w:firstLine="200"/>
        <w:rPr>
          <w:rFonts w:hint="eastAsia"/>
        </w:rPr>
      </w:pPr>
      <w:r>
        <w:rPr>
          <w:rFonts w:hint="eastAsia"/>
        </w:rPr>
        <w:t>d. 重大影响</w:t>
      </w:r>
    </w:p>
    <w:p w:rsidR="006F1523">
      <w:pPr>
        <w:spacing w:line="400" w:lineRule="exact"/>
        <w:ind w:firstLine="200"/>
        <w:rPr>
          <w:rFonts w:hint="eastAsia"/>
        </w:rPr>
      </w:pPr>
      <w:r>
        <w:rPr>
          <w:rFonts w:hint="eastAsia"/>
        </w:rPr>
        <w:t xml:space="preserve">3、当投资企业拥有被投资企业有表决权的资本比例超过50%以上时，母公司对被投资企业拥有的控制权为（ </w:t>
      </w:r>
      <w:r>
        <w:rPr>
          <w:rFonts w:hint="eastAsia"/>
          <w:b/>
          <w:bCs/>
        </w:rPr>
        <w:t xml:space="preserve"> d. 绝对控股</w:t>
      </w:r>
      <w:r>
        <w:rPr>
          <w:rFonts w:hint="eastAsia"/>
        </w:rPr>
        <w:t xml:space="preserve">  ）。</w:t>
      </w:r>
    </w:p>
    <w:p w:rsidR="006F1523">
      <w:pPr>
        <w:spacing w:line="400" w:lineRule="exact"/>
        <w:ind w:firstLine="200"/>
        <w:rPr>
          <w:rFonts w:hint="eastAsia"/>
        </w:rPr>
      </w:pPr>
      <w:r>
        <w:rPr>
          <w:rFonts w:hint="eastAsia"/>
        </w:rPr>
        <w:t>a. 全资控股</w:t>
      </w:r>
    </w:p>
    <w:p w:rsidR="006F1523">
      <w:pPr>
        <w:spacing w:line="400" w:lineRule="exact"/>
        <w:ind w:firstLine="200"/>
        <w:rPr>
          <w:rFonts w:hint="eastAsia"/>
        </w:rPr>
      </w:pPr>
      <w:r>
        <w:rPr>
          <w:rFonts w:hint="eastAsia"/>
        </w:rPr>
        <w:t>b. 共同控股</w:t>
      </w:r>
    </w:p>
    <w:p w:rsidR="006F1523">
      <w:pPr>
        <w:spacing w:line="400" w:lineRule="exact"/>
        <w:ind w:firstLine="200"/>
        <w:rPr>
          <w:rFonts w:hint="eastAsia"/>
        </w:rPr>
      </w:pPr>
      <w:r>
        <w:rPr>
          <w:rFonts w:hint="eastAsia"/>
        </w:rPr>
        <w:t>c. 相对控股</w:t>
      </w:r>
    </w:p>
    <w:p w:rsidR="006F1523">
      <w:pPr>
        <w:spacing w:line="400" w:lineRule="exact"/>
        <w:ind w:firstLine="200"/>
        <w:rPr>
          <w:rFonts w:hint="eastAsia"/>
        </w:rPr>
      </w:pPr>
      <w:r>
        <w:rPr>
          <w:rFonts w:hint="eastAsia"/>
        </w:rPr>
        <w:t>d. 绝对控股</w:t>
      </w:r>
    </w:p>
    <w:p w:rsidR="006F1523">
      <w:pPr>
        <w:spacing w:line="400" w:lineRule="exact"/>
        <w:ind w:firstLine="200"/>
        <w:rPr>
          <w:rFonts w:hint="eastAsia"/>
        </w:rPr>
      </w:pPr>
      <w:r>
        <w:rPr>
          <w:rFonts w:hint="eastAsia"/>
        </w:rPr>
        <w:t xml:space="preserve">4、金融控股型企业集团特别强调母公司的（ </w:t>
      </w:r>
      <w:r>
        <w:rPr>
          <w:rFonts w:hint="eastAsia"/>
          <w:b/>
          <w:bCs/>
        </w:rPr>
        <w:t xml:space="preserve">c. 财务功能 </w:t>
      </w:r>
      <w:r>
        <w:rPr>
          <w:rFonts w:hint="eastAsia"/>
        </w:rPr>
        <w:t xml:space="preserve">  ）。</w:t>
      </w:r>
    </w:p>
    <w:p w:rsidR="006F1523">
      <w:pPr>
        <w:spacing w:line="400" w:lineRule="exact"/>
        <w:ind w:firstLine="200"/>
        <w:rPr>
          <w:rFonts w:hint="eastAsia"/>
        </w:rPr>
      </w:pPr>
      <w:r>
        <w:rPr>
          <w:rFonts w:hint="eastAsia"/>
        </w:rPr>
        <w:t>a. 经营功能</w:t>
      </w:r>
    </w:p>
    <w:p w:rsidR="006F1523">
      <w:pPr>
        <w:spacing w:line="400" w:lineRule="exact"/>
        <w:ind w:firstLine="200"/>
        <w:rPr>
          <w:rFonts w:hint="eastAsia"/>
        </w:rPr>
      </w:pPr>
      <w:r>
        <w:rPr>
          <w:rFonts w:hint="eastAsia"/>
        </w:rPr>
        <w:t>b. 管理功能</w:t>
      </w:r>
    </w:p>
    <w:p w:rsidR="006F1523">
      <w:pPr>
        <w:spacing w:line="400" w:lineRule="exact"/>
        <w:ind w:firstLine="200"/>
        <w:rPr>
          <w:rFonts w:hint="eastAsia"/>
        </w:rPr>
      </w:pPr>
      <w:r>
        <w:rPr>
          <w:rFonts w:hint="eastAsia"/>
        </w:rPr>
        <w:t xml:space="preserve">c. 财务功能 </w:t>
      </w:r>
    </w:p>
    <w:p w:rsidR="006F1523">
      <w:pPr>
        <w:spacing w:line="400" w:lineRule="exact"/>
        <w:ind w:firstLine="200"/>
        <w:rPr>
          <w:rFonts w:hint="eastAsia"/>
        </w:rPr>
      </w:pPr>
      <w:r>
        <w:rPr>
          <w:rFonts w:hint="eastAsia"/>
        </w:rPr>
        <w:t>d. 会计功能</w:t>
      </w:r>
    </w:p>
    <w:p w:rsidR="006F1523">
      <w:pPr>
        <w:spacing w:line="400" w:lineRule="exact"/>
        <w:ind w:firstLine="200"/>
        <w:rPr>
          <w:rFonts w:hint="eastAsia"/>
        </w:rPr>
      </w:pPr>
      <w:r>
        <w:rPr>
          <w:rFonts w:hint="eastAsia"/>
        </w:rPr>
        <w:t>5、在企业集团组建中，（</w:t>
      </w:r>
      <w:r>
        <w:rPr>
          <w:rFonts w:hint="eastAsia"/>
          <w:b/>
          <w:bCs/>
        </w:rPr>
        <w:t xml:space="preserve"> a. 资本优势</w:t>
      </w:r>
      <w:r>
        <w:rPr>
          <w:rFonts w:hint="eastAsia"/>
        </w:rPr>
        <w:t xml:space="preserve"> ）是企业集团成立的前提。</w:t>
      </w:r>
    </w:p>
    <w:p w:rsidR="006F1523">
      <w:pPr>
        <w:spacing w:line="400" w:lineRule="exact"/>
        <w:ind w:firstLine="200"/>
        <w:rPr>
          <w:rFonts w:hint="eastAsia"/>
        </w:rPr>
      </w:pPr>
      <w:r>
        <w:rPr>
          <w:rFonts w:hint="eastAsia"/>
        </w:rPr>
        <w:t>a. 资本优势</w:t>
      </w:r>
    </w:p>
    <w:p w:rsidR="006F1523">
      <w:pPr>
        <w:spacing w:line="400" w:lineRule="exact"/>
        <w:ind w:firstLine="200"/>
        <w:rPr>
          <w:rFonts w:hint="eastAsia"/>
        </w:rPr>
      </w:pPr>
      <w:r>
        <w:rPr>
          <w:rFonts w:hint="eastAsia"/>
        </w:rPr>
        <w:t>b. 管理优势</w:t>
      </w:r>
    </w:p>
    <w:p w:rsidR="006F1523">
      <w:pPr>
        <w:spacing w:line="400" w:lineRule="exact"/>
        <w:ind w:firstLine="200"/>
        <w:rPr>
          <w:rFonts w:hint="eastAsia"/>
        </w:rPr>
      </w:pPr>
      <w:r>
        <w:rPr>
          <w:rFonts w:hint="eastAsia"/>
        </w:rPr>
        <w:t>c. 政策优势</w:t>
      </w:r>
    </w:p>
    <w:p w:rsidR="006F1523">
      <w:pPr>
        <w:spacing w:line="400" w:lineRule="exact"/>
        <w:ind w:firstLine="200"/>
        <w:rPr>
          <w:rFonts w:hint="eastAsia"/>
        </w:rPr>
      </w:pPr>
      <w:r>
        <w:rPr>
          <w:rFonts w:hint="eastAsia"/>
        </w:rPr>
        <w:t>d. 资源优势</w:t>
      </w:r>
    </w:p>
    <w:p w:rsidR="006F1523">
      <w:pPr>
        <w:spacing w:line="400" w:lineRule="exact"/>
        <w:ind w:firstLine="200"/>
        <w:rPr>
          <w:rFonts w:hint="eastAsia"/>
        </w:rPr>
      </w:pPr>
      <w:r>
        <w:rPr>
          <w:rFonts w:hint="eastAsia"/>
        </w:rPr>
        <w:t xml:space="preserve">6、从企业集团发展历程看，处于初创期且规模相对较小的企业集团，或者业务单一型企业集团主要适合于（ </w:t>
      </w:r>
      <w:r>
        <w:rPr>
          <w:rFonts w:hint="eastAsia"/>
          <w:b/>
          <w:bCs/>
        </w:rPr>
        <w:t xml:space="preserve"> d. U型结构</w:t>
      </w:r>
      <w:r>
        <w:rPr>
          <w:rFonts w:hint="eastAsia"/>
        </w:rPr>
        <w:t xml:space="preserve">  ）的组织结构。</w:t>
      </w:r>
    </w:p>
    <w:p w:rsidR="006F1523">
      <w:pPr>
        <w:spacing w:line="400" w:lineRule="exact"/>
        <w:ind w:firstLine="200"/>
        <w:rPr>
          <w:rFonts w:hint="eastAsia"/>
        </w:rPr>
      </w:pPr>
      <w:r>
        <w:rPr>
          <w:rFonts w:hint="eastAsia"/>
        </w:rPr>
        <w:t>a. N型结构</w:t>
      </w:r>
    </w:p>
    <w:p w:rsidR="006F1523">
      <w:pPr>
        <w:spacing w:line="400" w:lineRule="exact"/>
        <w:ind w:firstLine="200"/>
        <w:rPr>
          <w:rFonts w:hint="eastAsia"/>
        </w:rPr>
      </w:pPr>
      <w:r>
        <w:rPr>
          <w:rFonts w:hint="eastAsia"/>
        </w:rPr>
        <w:t>b. M 型结构</w:t>
      </w:r>
    </w:p>
    <w:p w:rsidR="006F1523">
      <w:pPr>
        <w:spacing w:line="400" w:lineRule="exact"/>
        <w:ind w:firstLine="200"/>
        <w:rPr>
          <w:rFonts w:hint="eastAsia"/>
        </w:rPr>
      </w:pPr>
      <w:r>
        <w:rPr>
          <w:rFonts w:hint="eastAsia"/>
        </w:rPr>
        <w:t>c. H型结构</w:t>
      </w:r>
    </w:p>
    <w:p w:rsidR="006F1523">
      <w:pPr>
        <w:spacing w:line="400" w:lineRule="exact"/>
        <w:ind w:firstLine="200"/>
        <w:rPr>
          <w:rFonts w:hint="eastAsia"/>
        </w:rPr>
      </w:pPr>
      <w:r>
        <w:rPr>
          <w:rFonts w:hint="eastAsia"/>
        </w:rPr>
        <w:t>d. U型结构</w:t>
      </w:r>
    </w:p>
    <w:p w:rsidR="006F1523">
      <w:pPr>
        <w:spacing w:line="400" w:lineRule="exact"/>
        <w:ind w:firstLine="200"/>
        <w:rPr>
          <w:rFonts w:hint="eastAsia"/>
        </w:rPr>
      </w:pPr>
      <w:r>
        <w:rPr>
          <w:rFonts w:hint="eastAsia"/>
        </w:rPr>
        <w:t xml:space="preserve">7、在H型组织结构中，集团总部作为母公司，利用(  </w:t>
      </w:r>
      <w:r>
        <w:rPr>
          <w:rFonts w:hint="eastAsia"/>
          <w:b/>
          <w:bCs/>
        </w:rPr>
        <w:t>a. 股权关系</w:t>
      </w:r>
      <w:r>
        <w:rPr>
          <w:rFonts w:hint="eastAsia"/>
        </w:rPr>
        <w:t xml:space="preserve">  )以出资者身份行使对子公司的管理权。</w:t>
      </w:r>
    </w:p>
    <w:p w:rsidR="006F1523">
      <w:pPr>
        <w:spacing w:line="400" w:lineRule="exact"/>
        <w:ind w:firstLine="200"/>
        <w:rPr>
          <w:rFonts w:hint="eastAsia"/>
        </w:rPr>
      </w:pPr>
      <w:r>
        <w:rPr>
          <w:rFonts w:hint="eastAsia"/>
        </w:rPr>
        <w:t>a. 股权关系</w:t>
      </w:r>
    </w:p>
    <w:p w:rsidR="006F1523">
      <w:pPr>
        <w:spacing w:line="400" w:lineRule="exact"/>
        <w:ind w:firstLine="200"/>
        <w:rPr>
          <w:rFonts w:hint="eastAsia"/>
        </w:rPr>
      </w:pPr>
      <w:r>
        <w:rPr>
          <w:rFonts w:hint="eastAsia"/>
        </w:rPr>
        <w:t>b. 控制机制</w:t>
      </w:r>
    </w:p>
    <w:p w:rsidR="006F1523">
      <w:pPr>
        <w:spacing w:line="400" w:lineRule="exact"/>
        <w:ind w:firstLine="200"/>
        <w:rPr>
          <w:rFonts w:hint="eastAsia"/>
        </w:rPr>
      </w:pPr>
      <w:r>
        <w:rPr>
          <w:rFonts w:hint="eastAsia"/>
        </w:rPr>
        <w:t>c. 行政手段</w:t>
      </w:r>
    </w:p>
    <w:p w:rsidR="006F1523">
      <w:pPr>
        <w:spacing w:line="400" w:lineRule="exact"/>
        <w:ind w:firstLine="200"/>
        <w:rPr>
          <w:rFonts w:hint="eastAsia"/>
        </w:rPr>
      </w:pPr>
      <w:r>
        <w:rPr>
          <w:rFonts w:hint="eastAsia"/>
        </w:rPr>
        <w:t>d. 分部绩效</w:t>
      </w:r>
    </w:p>
    <w:p w:rsidR="006F1523">
      <w:pPr>
        <w:spacing w:line="400" w:lineRule="exact"/>
        <w:ind w:firstLine="200"/>
        <w:rPr>
          <w:rFonts w:hint="eastAsia"/>
        </w:rPr>
      </w:pPr>
      <w:r>
        <w:rPr>
          <w:rFonts w:hint="eastAsia"/>
        </w:rPr>
        <w:t xml:space="preserve">8、在集团治理框架中，最高权力机关是（ </w:t>
      </w:r>
      <w:r>
        <w:rPr>
          <w:rFonts w:hint="eastAsia"/>
          <w:b/>
          <w:bCs/>
        </w:rPr>
        <w:t>d. 集团股东大会</w:t>
      </w:r>
      <w:r>
        <w:rPr>
          <w:rFonts w:hint="eastAsia"/>
        </w:rPr>
        <w:t xml:space="preserve">  ）。</w:t>
      </w:r>
    </w:p>
    <w:p w:rsidR="006F1523">
      <w:pPr>
        <w:spacing w:line="400" w:lineRule="exact"/>
        <w:ind w:firstLine="200"/>
        <w:rPr>
          <w:rFonts w:hint="eastAsia"/>
        </w:rPr>
      </w:pPr>
      <w:r>
        <w:rPr>
          <w:rFonts w:hint="eastAsia"/>
        </w:rPr>
        <w:t>a. 职工代表大会</w:t>
      </w:r>
    </w:p>
    <w:p w:rsidR="006F1523">
      <w:pPr>
        <w:spacing w:line="400" w:lineRule="exact"/>
        <w:ind w:firstLine="200"/>
        <w:rPr>
          <w:rFonts w:hint="eastAsia"/>
        </w:rPr>
      </w:pPr>
      <w:r>
        <w:rPr>
          <w:rFonts w:hint="eastAsia"/>
        </w:rPr>
        <w:t>b. 经理层</w:t>
      </w:r>
    </w:p>
    <w:p w:rsidR="006F1523">
      <w:pPr>
        <w:spacing w:line="400" w:lineRule="exact"/>
        <w:ind w:firstLine="200"/>
        <w:rPr>
          <w:rFonts w:hint="eastAsia"/>
        </w:rPr>
      </w:pPr>
      <w:r>
        <w:rPr>
          <w:rFonts w:hint="eastAsia"/>
        </w:rPr>
        <w:t>c. 董事会</w:t>
      </w:r>
    </w:p>
    <w:p w:rsidR="006F1523">
      <w:pPr>
        <w:spacing w:line="400" w:lineRule="exact"/>
        <w:ind w:firstLine="200"/>
        <w:rPr>
          <w:rFonts w:hint="eastAsia"/>
        </w:rPr>
      </w:pPr>
      <w:r>
        <w:rPr>
          <w:rFonts w:hint="eastAsia"/>
        </w:rPr>
        <w:t>d. 集团股东大会</w:t>
      </w:r>
    </w:p>
    <w:p w:rsidR="006F1523">
      <w:pPr>
        <w:spacing w:line="400" w:lineRule="exact"/>
        <w:ind w:firstLine="200"/>
        <w:rPr>
          <w:rFonts w:hint="eastAsia"/>
        </w:rPr>
      </w:pPr>
      <w:r>
        <w:rPr>
          <w:rFonts w:hint="eastAsia"/>
        </w:rPr>
        <w:t xml:space="preserve">9、以下特点中，属于分权式财务管理体制优点的是（ </w:t>
      </w:r>
      <w:r>
        <w:rPr>
          <w:rFonts w:hint="eastAsia"/>
          <w:b/>
          <w:bCs/>
        </w:rPr>
        <w:t>c. 使总部财务集中精力于战略规划与重大财务决策</w:t>
      </w:r>
      <w:r>
        <w:rPr>
          <w:rFonts w:hint="eastAsia"/>
        </w:rPr>
        <w:t xml:space="preserve">  ）。</w:t>
      </w:r>
    </w:p>
    <w:p w:rsidR="006F1523">
      <w:pPr>
        <w:spacing w:line="400" w:lineRule="exact"/>
        <w:ind w:firstLine="200"/>
        <w:rPr>
          <w:rFonts w:hint="eastAsia"/>
        </w:rPr>
      </w:pPr>
      <w:r>
        <w:rPr>
          <w:rFonts w:hint="eastAsia"/>
        </w:rPr>
        <w:t>a. 在一定程度上鼓励子公司追求自身利益</w:t>
      </w:r>
    </w:p>
    <w:p w:rsidR="006F1523">
      <w:pPr>
        <w:spacing w:line="400" w:lineRule="exact"/>
        <w:ind w:firstLine="200"/>
        <w:rPr>
          <w:rFonts w:hint="eastAsia"/>
        </w:rPr>
      </w:pPr>
      <w:r>
        <w:rPr>
          <w:rFonts w:hint="eastAsia"/>
        </w:rPr>
        <w:t>b. 有效集中资源进行集团内部整合</w:t>
      </w:r>
    </w:p>
    <w:p w:rsidR="006F1523">
      <w:pPr>
        <w:spacing w:line="400" w:lineRule="exact"/>
        <w:ind w:firstLine="200"/>
        <w:rPr>
          <w:rFonts w:hint="eastAsia"/>
        </w:rPr>
      </w:pPr>
      <w:r>
        <w:rPr>
          <w:rFonts w:hint="eastAsia"/>
        </w:rPr>
        <w:t>c. 使总部财务集中精力于战略规划与重大财务决策</w:t>
      </w:r>
    </w:p>
    <w:p w:rsidR="006F1523">
      <w:pPr>
        <w:spacing w:line="400" w:lineRule="exact"/>
        <w:ind w:firstLine="200"/>
        <w:rPr>
          <w:rFonts w:hint="eastAsia"/>
        </w:rPr>
      </w:pPr>
      <w:r>
        <w:rPr>
          <w:rFonts w:hint="eastAsia"/>
        </w:rPr>
        <w:t>d. 避免产生集团与子公司层面的经营风险和财务风险</w:t>
      </w:r>
    </w:p>
    <w:p w:rsidR="006F1523">
      <w:pPr>
        <w:spacing w:line="400" w:lineRule="exact"/>
        <w:ind w:firstLine="200"/>
        <w:rPr>
          <w:rFonts w:hint="eastAsia"/>
        </w:rPr>
      </w:pPr>
      <w:r>
        <w:rPr>
          <w:rFonts w:hint="eastAsia"/>
        </w:rPr>
        <w:t xml:space="preserve">10、( </w:t>
      </w:r>
      <w:r>
        <w:rPr>
          <w:rFonts w:hint="eastAsia"/>
          <w:b/>
          <w:bCs/>
        </w:rPr>
        <w:t xml:space="preserve"> a. 事业部财务机构</w:t>
      </w:r>
      <w:r>
        <w:rPr>
          <w:rFonts w:hint="eastAsia"/>
        </w:rPr>
        <w:t xml:space="preserve">  ) 具有双重身份,是强化事业部管理与控制的核心部门。</w:t>
      </w:r>
    </w:p>
    <w:p w:rsidR="006F1523">
      <w:pPr>
        <w:spacing w:line="400" w:lineRule="exact"/>
        <w:ind w:firstLine="200"/>
        <w:rPr>
          <w:rFonts w:hint="eastAsia"/>
        </w:rPr>
      </w:pPr>
      <w:r>
        <w:rPr>
          <w:rFonts w:hint="eastAsia"/>
        </w:rPr>
        <w:t>a. 事业部财务机构</w:t>
      </w:r>
    </w:p>
    <w:p w:rsidR="006F1523">
      <w:pPr>
        <w:spacing w:line="400" w:lineRule="exact"/>
        <w:ind w:firstLine="200"/>
        <w:rPr>
          <w:rFonts w:hint="eastAsia"/>
        </w:rPr>
      </w:pPr>
      <w:r>
        <w:rPr>
          <w:rFonts w:hint="eastAsia"/>
        </w:rPr>
        <w:t>b. 总部财务机构</w:t>
      </w:r>
    </w:p>
    <w:p w:rsidR="006F1523">
      <w:pPr>
        <w:spacing w:line="400" w:lineRule="exact"/>
        <w:ind w:firstLine="200"/>
        <w:rPr>
          <w:rFonts w:hint="eastAsia"/>
        </w:rPr>
      </w:pPr>
      <w:r>
        <w:rPr>
          <w:rFonts w:hint="eastAsia"/>
        </w:rPr>
        <w:t>c. 孙公司财务部</w:t>
      </w:r>
    </w:p>
    <w:p w:rsidR="006F1523">
      <w:pPr>
        <w:spacing w:line="400" w:lineRule="exact"/>
        <w:ind w:firstLine="200"/>
        <w:rPr>
          <w:rFonts w:hint="eastAsia"/>
        </w:rPr>
      </w:pPr>
      <w:r>
        <w:rPr>
          <w:rFonts w:hint="eastAsia"/>
        </w:rPr>
        <w:t>d. 子公司财务部</w:t>
      </w:r>
    </w:p>
    <w:p w:rsidR="006F1523">
      <w:pPr>
        <w:spacing w:line="400" w:lineRule="exact"/>
        <w:ind w:firstLine="200"/>
        <w:rPr>
          <w:rFonts w:hint="eastAsia"/>
        </w:rPr>
      </w:pPr>
      <w:r>
        <w:rPr>
          <w:rFonts w:hint="eastAsia"/>
        </w:rPr>
        <w:t>二、多项选择题（每小题2分，共20分）</w:t>
      </w:r>
    </w:p>
    <w:p w:rsidR="006F1523">
      <w:pPr>
        <w:spacing w:line="400" w:lineRule="exact"/>
        <w:ind w:firstLine="200"/>
        <w:rPr>
          <w:rFonts w:hint="eastAsia"/>
        </w:rPr>
      </w:pPr>
      <w:r>
        <w:rPr>
          <w:rFonts w:hint="eastAsia"/>
        </w:rPr>
        <w:t xml:space="preserve">11、当前，企业集团组建与运行的主要方式有（ </w:t>
      </w:r>
      <w:r>
        <w:rPr>
          <w:rFonts w:hint="eastAsia"/>
          <w:b/>
          <w:bCs/>
        </w:rPr>
        <w:t>a. 并购  b. 重组e. 投资</w:t>
      </w:r>
      <w:r>
        <w:rPr>
          <w:rFonts w:hint="eastAsia"/>
        </w:rPr>
        <w:t xml:space="preserve"> ）。</w:t>
      </w:r>
    </w:p>
    <w:p w:rsidR="006F1523">
      <w:pPr>
        <w:spacing w:line="400" w:lineRule="exact"/>
        <w:ind w:firstLine="200"/>
        <w:rPr>
          <w:rFonts w:hint="eastAsia"/>
        </w:rPr>
      </w:pPr>
      <w:r>
        <w:rPr>
          <w:rFonts w:hint="eastAsia"/>
        </w:rPr>
        <w:t>a. 并购</w:t>
      </w:r>
    </w:p>
    <w:p w:rsidR="006F1523">
      <w:pPr>
        <w:spacing w:line="400" w:lineRule="exact"/>
        <w:ind w:firstLine="200"/>
        <w:rPr>
          <w:rFonts w:hint="eastAsia"/>
        </w:rPr>
      </w:pPr>
      <w:r>
        <w:rPr>
          <w:rFonts w:hint="eastAsia"/>
        </w:rPr>
        <w:t>b. 重组</w:t>
      </w:r>
    </w:p>
    <w:p w:rsidR="006F1523">
      <w:pPr>
        <w:spacing w:line="400" w:lineRule="exact"/>
        <w:ind w:firstLine="200"/>
        <w:rPr>
          <w:rFonts w:hint="eastAsia"/>
        </w:rPr>
      </w:pPr>
      <w:r>
        <w:rPr>
          <w:rFonts w:hint="eastAsia"/>
        </w:rPr>
        <w:t>c. 协作</w:t>
      </w:r>
    </w:p>
    <w:p w:rsidR="006F1523">
      <w:pPr>
        <w:spacing w:line="400" w:lineRule="exact"/>
        <w:ind w:firstLine="200"/>
        <w:rPr>
          <w:rFonts w:hint="eastAsia"/>
        </w:rPr>
      </w:pPr>
      <w:r>
        <w:rPr>
          <w:rFonts w:hint="eastAsia"/>
        </w:rPr>
        <w:t>d. 联盟</w:t>
      </w:r>
    </w:p>
    <w:p w:rsidR="006F1523">
      <w:pPr>
        <w:spacing w:line="400" w:lineRule="exact"/>
        <w:ind w:firstLine="200"/>
        <w:rPr>
          <w:rFonts w:hint="eastAsia"/>
        </w:rPr>
      </w:pPr>
      <w:r>
        <w:rPr>
          <w:rFonts w:hint="eastAsia"/>
        </w:rPr>
        <w:t>e. 投资</w:t>
      </w:r>
    </w:p>
    <w:p w:rsidR="006F1523">
      <w:pPr>
        <w:spacing w:line="400" w:lineRule="exact"/>
        <w:ind w:firstLine="200"/>
        <w:rPr>
          <w:rFonts w:hint="eastAsia"/>
        </w:rPr>
      </w:pPr>
      <w:r>
        <w:rPr>
          <w:rFonts w:hint="eastAsia"/>
        </w:rPr>
        <w:t xml:space="preserve">12、在企业集团的存在与发展中，主流的解释性理论有（ </w:t>
      </w:r>
      <w:r>
        <w:rPr>
          <w:rFonts w:hint="eastAsia"/>
          <w:b/>
          <w:bCs/>
        </w:rPr>
        <w:t>b. 交易成本理论d. 资产组合与风险分散理论</w:t>
      </w:r>
      <w:r>
        <w:rPr>
          <w:rFonts w:hint="eastAsia"/>
        </w:rPr>
        <w:t xml:space="preserve">  ）。</w:t>
      </w:r>
    </w:p>
    <w:p w:rsidR="006F1523">
      <w:pPr>
        <w:spacing w:line="400" w:lineRule="exact"/>
        <w:ind w:firstLine="200"/>
        <w:rPr>
          <w:rFonts w:hint="eastAsia"/>
        </w:rPr>
      </w:pPr>
      <w:r>
        <w:rPr>
          <w:rFonts w:hint="eastAsia"/>
        </w:rPr>
        <w:t>a. 角色缺失理论</w:t>
      </w:r>
    </w:p>
    <w:p w:rsidR="006F1523">
      <w:pPr>
        <w:spacing w:line="400" w:lineRule="exact"/>
        <w:ind w:firstLine="200"/>
        <w:rPr>
          <w:rFonts w:hint="eastAsia"/>
        </w:rPr>
      </w:pPr>
      <w:r>
        <w:rPr>
          <w:rFonts w:hint="eastAsia"/>
        </w:rPr>
        <w:t>b. 交易成本理论</w:t>
      </w:r>
    </w:p>
    <w:p w:rsidR="006F1523">
      <w:pPr>
        <w:spacing w:line="400" w:lineRule="exact"/>
        <w:ind w:firstLine="200"/>
        <w:rPr>
          <w:rFonts w:hint="eastAsia"/>
        </w:rPr>
      </w:pPr>
      <w:r>
        <w:rPr>
          <w:rFonts w:hint="eastAsia"/>
        </w:rPr>
        <w:t>c. 规模经济理论</w:t>
      </w:r>
    </w:p>
    <w:p w:rsidR="006F1523">
      <w:pPr>
        <w:spacing w:line="400" w:lineRule="exact"/>
        <w:ind w:firstLine="200"/>
        <w:rPr>
          <w:rFonts w:hint="eastAsia"/>
        </w:rPr>
      </w:pPr>
      <w:r>
        <w:rPr>
          <w:rFonts w:hint="eastAsia"/>
        </w:rPr>
        <w:t>d. 资产组合与风险分散理论</w:t>
      </w:r>
    </w:p>
    <w:p w:rsidR="006F1523">
      <w:pPr>
        <w:spacing w:line="400" w:lineRule="exact"/>
        <w:ind w:firstLine="200"/>
        <w:rPr>
          <w:rFonts w:hint="eastAsia"/>
        </w:rPr>
      </w:pPr>
      <w:r>
        <w:rPr>
          <w:rFonts w:hint="eastAsia"/>
        </w:rPr>
        <w:t>e. 范围经济理论</w:t>
      </w:r>
    </w:p>
    <w:p w:rsidR="006F1523">
      <w:pPr>
        <w:spacing w:line="400" w:lineRule="exact"/>
        <w:ind w:firstLine="200"/>
        <w:rPr>
          <w:rFonts w:hint="eastAsia"/>
        </w:rPr>
      </w:pPr>
      <w:r>
        <w:rPr>
          <w:rFonts w:hint="eastAsia"/>
        </w:rPr>
        <w:t xml:space="preserve">13、集团公司是企业集团内众多企业之一，常被称为（ </w:t>
      </w:r>
      <w:r>
        <w:rPr>
          <w:rFonts w:hint="eastAsia"/>
          <w:b/>
          <w:bCs/>
        </w:rPr>
        <w:t xml:space="preserve"> c. 控股公司d. 母公司e. 集团总部 </w:t>
      </w:r>
      <w:r>
        <w:rPr>
          <w:rFonts w:hint="eastAsia"/>
        </w:rPr>
        <w:t xml:space="preserve">  ）。</w:t>
      </w:r>
    </w:p>
    <w:p w:rsidR="006F1523">
      <w:pPr>
        <w:spacing w:line="400" w:lineRule="exact"/>
        <w:ind w:firstLine="200"/>
        <w:rPr>
          <w:rFonts w:hint="eastAsia"/>
        </w:rPr>
      </w:pPr>
      <w:r>
        <w:rPr>
          <w:rFonts w:hint="eastAsia"/>
        </w:rPr>
        <w:t>a. 参股企业</w:t>
      </w:r>
    </w:p>
    <w:p w:rsidR="006F1523">
      <w:pPr>
        <w:spacing w:line="400" w:lineRule="exact"/>
        <w:ind w:firstLine="200"/>
        <w:rPr>
          <w:rFonts w:hint="eastAsia"/>
        </w:rPr>
      </w:pPr>
      <w:r>
        <w:rPr>
          <w:rFonts w:hint="eastAsia"/>
        </w:rPr>
        <w:t>b. 协作企业</w:t>
      </w:r>
    </w:p>
    <w:p w:rsidR="006F1523">
      <w:pPr>
        <w:spacing w:line="400" w:lineRule="exact"/>
        <w:ind w:firstLine="200"/>
        <w:rPr>
          <w:rFonts w:hint="eastAsia"/>
        </w:rPr>
      </w:pPr>
      <w:r>
        <w:rPr>
          <w:rFonts w:hint="eastAsia"/>
        </w:rPr>
        <w:t>c. 控股公司</w:t>
      </w:r>
    </w:p>
    <w:p w:rsidR="006F1523">
      <w:pPr>
        <w:spacing w:line="400" w:lineRule="exact"/>
        <w:ind w:firstLine="200"/>
        <w:rPr>
          <w:rFonts w:hint="eastAsia"/>
        </w:rPr>
      </w:pPr>
      <w:r>
        <w:rPr>
          <w:rFonts w:hint="eastAsia"/>
        </w:rPr>
        <w:t>d. 母公司</w:t>
      </w:r>
    </w:p>
    <w:p w:rsidR="006F1523">
      <w:pPr>
        <w:spacing w:line="400" w:lineRule="exact"/>
        <w:ind w:firstLine="200"/>
        <w:rPr>
          <w:rFonts w:hint="eastAsia"/>
        </w:rPr>
      </w:pPr>
      <w:r>
        <w:rPr>
          <w:rFonts w:hint="eastAsia"/>
        </w:rPr>
        <w:t>e. 集团总部</w:t>
      </w:r>
    </w:p>
    <w:p w:rsidR="006F1523">
      <w:pPr>
        <w:spacing w:line="400" w:lineRule="exact"/>
        <w:ind w:firstLine="200"/>
        <w:rPr>
          <w:rFonts w:hint="eastAsia"/>
        </w:rPr>
      </w:pPr>
      <w:r>
        <w:rPr>
          <w:rFonts w:hint="eastAsia"/>
        </w:rPr>
        <w:t xml:space="preserve">14、从母公司角度，金融控股型企业集团的优势主要体现在（ </w:t>
      </w:r>
      <w:r>
        <w:rPr>
          <w:rFonts w:hint="eastAsia"/>
          <w:b/>
          <w:bCs/>
        </w:rPr>
        <w:t xml:space="preserve">a. 收益相对较高b. 风险分散c. 资本控制资源能力放大 </w:t>
      </w:r>
      <w:r>
        <w:rPr>
          <w:rFonts w:hint="eastAsia"/>
        </w:rPr>
        <w:t xml:space="preserve">   ）。</w:t>
      </w:r>
    </w:p>
    <w:p w:rsidR="006F1523">
      <w:pPr>
        <w:spacing w:line="400" w:lineRule="exact"/>
        <w:ind w:firstLine="200"/>
        <w:rPr>
          <w:rFonts w:hint="eastAsia"/>
        </w:rPr>
      </w:pPr>
      <w:r>
        <w:rPr>
          <w:rFonts w:hint="eastAsia"/>
        </w:rPr>
        <w:t>a. 收益相对较高</w:t>
      </w:r>
    </w:p>
    <w:p w:rsidR="006F1523">
      <w:pPr>
        <w:spacing w:line="400" w:lineRule="exact"/>
        <w:ind w:firstLine="200"/>
        <w:rPr>
          <w:rFonts w:hint="eastAsia"/>
        </w:rPr>
      </w:pPr>
      <w:r>
        <w:rPr>
          <w:rFonts w:hint="eastAsia"/>
        </w:rPr>
        <w:t>b. 风险分散</w:t>
      </w:r>
    </w:p>
    <w:p w:rsidR="006F1523">
      <w:pPr>
        <w:spacing w:line="400" w:lineRule="exact"/>
        <w:ind w:firstLine="200"/>
        <w:rPr>
          <w:rFonts w:hint="eastAsia"/>
        </w:rPr>
      </w:pPr>
      <w:r>
        <w:rPr>
          <w:rFonts w:hint="eastAsia"/>
        </w:rPr>
        <w:t>c. 资本控制资源能力放大</w:t>
      </w:r>
    </w:p>
    <w:p w:rsidR="006F1523">
      <w:pPr>
        <w:spacing w:line="400" w:lineRule="exact"/>
        <w:ind w:firstLine="200"/>
        <w:rPr>
          <w:rFonts w:hint="eastAsia"/>
        </w:rPr>
      </w:pPr>
      <w:r>
        <w:rPr>
          <w:rFonts w:hint="eastAsia"/>
        </w:rPr>
        <w:t>d. 分红收益存在波动性</w:t>
      </w:r>
    </w:p>
    <w:p w:rsidR="006F1523">
      <w:pPr>
        <w:spacing w:line="400" w:lineRule="exact"/>
        <w:ind w:firstLine="200"/>
        <w:rPr>
          <w:rFonts w:hint="eastAsia"/>
        </w:rPr>
      </w:pPr>
      <w:r>
        <w:rPr>
          <w:rFonts w:hint="eastAsia"/>
        </w:rPr>
        <w:t>e. 税负负担减轻</w:t>
      </w:r>
    </w:p>
    <w:p w:rsidR="006F1523">
      <w:pPr>
        <w:spacing w:line="400" w:lineRule="exact"/>
        <w:ind w:firstLine="200"/>
        <w:rPr>
          <w:rFonts w:hint="eastAsia"/>
        </w:rPr>
      </w:pPr>
      <w:r>
        <w:rPr>
          <w:rFonts w:hint="eastAsia"/>
        </w:rPr>
        <w:t>15、相关多元化企业集团的</w:t>
      </w:r>
      <w:r>
        <w:rPr>
          <w:rFonts w:hint="eastAsia"/>
        </w:rPr>
        <w:t>“</w:t>
      </w:r>
      <w:r>
        <w:rPr>
          <w:rFonts w:hint="eastAsia"/>
        </w:rPr>
        <w:t>相关性</w:t>
      </w:r>
      <w:r>
        <w:rPr>
          <w:rFonts w:hint="eastAsia"/>
        </w:rPr>
        <w:t>”</w:t>
      </w:r>
      <w:r>
        <w:rPr>
          <w:rFonts w:hint="eastAsia"/>
        </w:rPr>
        <w:t xml:space="preserve">是谋求这类集团竞争优势的根本，主要表现为（ </w:t>
      </w:r>
      <w:r>
        <w:rPr>
          <w:rFonts w:hint="eastAsia"/>
          <w:b/>
          <w:bCs/>
        </w:rPr>
        <w:t>a. 降低成本b. 优势转换c. 共享品牌</w:t>
      </w:r>
      <w:r>
        <w:rPr>
          <w:rFonts w:hint="eastAsia"/>
        </w:rPr>
        <w:t xml:space="preserve">   ）等方面。</w:t>
      </w:r>
    </w:p>
    <w:p w:rsidR="006F1523">
      <w:pPr>
        <w:spacing w:line="400" w:lineRule="exact"/>
        <w:ind w:firstLine="200"/>
        <w:rPr>
          <w:rFonts w:hint="eastAsia"/>
        </w:rPr>
      </w:pPr>
      <w:r>
        <w:rPr>
          <w:rFonts w:hint="eastAsia"/>
        </w:rPr>
        <w:t>a. 降低成本</w:t>
      </w:r>
    </w:p>
    <w:p w:rsidR="006F1523">
      <w:pPr>
        <w:spacing w:line="400" w:lineRule="exact"/>
        <w:ind w:firstLine="200"/>
        <w:rPr>
          <w:rFonts w:hint="eastAsia"/>
        </w:rPr>
      </w:pPr>
      <w:r>
        <w:rPr>
          <w:rFonts w:hint="eastAsia"/>
        </w:rPr>
        <w:t>b. 优势转换</w:t>
      </w:r>
    </w:p>
    <w:p w:rsidR="006F1523">
      <w:pPr>
        <w:spacing w:line="400" w:lineRule="exact"/>
        <w:ind w:firstLine="200"/>
        <w:rPr>
          <w:rFonts w:hint="eastAsia"/>
        </w:rPr>
      </w:pPr>
      <w:r>
        <w:rPr>
          <w:rFonts w:hint="eastAsia"/>
        </w:rPr>
        <w:t>c. 共享品牌</w:t>
      </w:r>
    </w:p>
    <w:p w:rsidR="006F1523">
      <w:pPr>
        <w:spacing w:line="400" w:lineRule="exact"/>
        <w:ind w:firstLine="200"/>
        <w:rPr>
          <w:rFonts w:hint="eastAsia"/>
        </w:rPr>
      </w:pPr>
      <w:r>
        <w:rPr>
          <w:rFonts w:hint="eastAsia"/>
        </w:rPr>
        <w:t>d. 垄断利润</w:t>
      </w:r>
    </w:p>
    <w:p w:rsidR="006F1523">
      <w:pPr>
        <w:spacing w:line="400" w:lineRule="exact"/>
        <w:ind w:firstLine="200"/>
        <w:rPr>
          <w:rFonts w:hint="eastAsia"/>
        </w:rPr>
      </w:pPr>
      <w:r>
        <w:rPr>
          <w:rFonts w:hint="eastAsia"/>
        </w:rPr>
        <w:t>e. 规模效应</w:t>
      </w:r>
    </w:p>
    <w:p w:rsidR="006F1523">
      <w:pPr>
        <w:spacing w:line="400" w:lineRule="exact"/>
        <w:ind w:firstLine="200"/>
        <w:rPr>
          <w:rFonts w:hint="eastAsia"/>
        </w:rPr>
      </w:pPr>
      <w:r>
        <w:rPr>
          <w:rFonts w:hint="eastAsia"/>
        </w:rPr>
        <w:t xml:space="preserve">16、影响企业集团组织结构选择的最主要因素有(  </w:t>
      </w:r>
      <w:r>
        <w:rPr>
          <w:rFonts w:hint="eastAsia"/>
          <w:b/>
          <w:bCs/>
        </w:rPr>
        <w:t xml:space="preserve"> a. 公司战略d. 公司环境</w:t>
      </w:r>
      <w:r>
        <w:rPr>
          <w:rFonts w:hint="eastAsia"/>
        </w:rPr>
        <w:t xml:space="preserve">   )。</w:t>
      </w:r>
    </w:p>
    <w:p w:rsidR="006F1523">
      <w:pPr>
        <w:spacing w:line="400" w:lineRule="exact"/>
        <w:ind w:firstLine="200"/>
        <w:rPr>
          <w:rFonts w:hint="eastAsia"/>
        </w:rPr>
      </w:pPr>
      <w:r>
        <w:rPr>
          <w:rFonts w:hint="eastAsia"/>
        </w:rPr>
        <w:t>a. 公司战略</w:t>
      </w:r>
    </w:p>
    <w:p w:rsidR="006F1523">
      <w:pPr>
        <w:spacing w:line="400" w:lineRule="exact"/>
        <w:ind w:firstLine="200"/>
        <w:rPr>
          <w:rFonts w:hint="eastAsia"/>
        </w:rPr>
      </w:pPr>
      <w:r>
        <w:rPr>
          <w:rFonts w:hint="eastAsia"/>
        </w:rPr>
        <w:t>b. 法律法规</w:t>
      </w:r>
    </w:p>
    <w:p w:rsidR="006F1523">
      <w:pPr>
        <w:spacing w:line="400" w:lineRule="exact"/>
        <w:ind w:firstLine="200"/>
        <w:rPr>
          <w:rFonts w:hint="eastAsia"/>
        </w:rPr>
      </w:pPr>
      <w:r>
        <w:rPr>
          <w:rFonts w:hint="eastAsia"/>
        </w:rPr>
        <w:t>c. 投资风险</w:t>
      </w:r>
    </w:p>
    <w:p w:rsidR="006F1523">
      <w:pPr>
        <w:spacing w:line="400" w:lineRule="exact"/>
        <w:ind w:firstLine="200"/>
        <w:rPr>
          <w:rFonts w:hint="eastAsia"/>
        </w:rPr>
      </w:pPr>
      <w:r>
        <w:rPr>
          <w:rFonts w:hint="eastAsia"/>
        </w:rPr>
        <w:t>d. 公司环境</w:t>
      </w:r>
    </w:p>
    <w:p w:rsidR="006F1523">
      <w:pPr>
        <w:spacing w:line="400" w:lineRule="exact"/>
        <w:ind w:firstLine="200"/>
        <w:rPr>
          <w:rFonts w:hint="eastAsia"/>
        </w:rPr>
      </w:pPr>
      <w:r>
        <w:rPr>
          <w:rFonts w:hint="eastAsia"/>
        </w:rPr>
        <w:t>e. 税务</w:t>
      </w:r>
    </w:p>
    <w:p w:rsidR="006F1523">
      <w:pPr>
        <w:spacing w:line="400" w:lineRule="exact"/>
        <w:ind w:firstLine="200"/>
        <w:rPr>
          <w:rFonts w:hint="eastAsia"/>
        </w:rPr>
      </w:pPr>
      <w:r>
        <w:rPr>
          <w:rFonts w:hint="eastAsia"/>
        </w:rPr>
        <w:t xml:space="preserve">17、一般情况下，集团总部功能定位主要体现为（ </w:t>
      </w:r>
      <w:r>
        <w:rPr>
          <w:rFonts w:hint="eastAsia"/>
          <w:b/>
          <w:bCs/>
        </w:rPr>
        <w:t xml:space="preserve"> a. 资本运营和产权管理功能  b. 财务控制和管理功能  c. 战略决策和管理功能  e. 人力资源管理功能</w:t>
      </w:r>
      <w:r>
        <w:rPr>
          <w:rFonts w:hint="eastAsia"/>
        </w:rPr>
        <w:t xml:space="preserve"> ）。</w:t>
      </w:r>
    </w:p>
    <w:p w:rsidR="006F1523">
      <w:pPr>
        <w:spacing w:line="400" w:lineRule="exact"/>
        <w:ind w:firstLine="200"/>
        <w:rPr>
          <w:rFonts w:hint="eastAsia"/>
        </w:rPr>
      </w:pPr>
      <w:r>
        <w:rPr>
          <w:rFonts w:hint="eastAsia"/>
        </w:rPr>
        <w:t>a. 资本运营和产权管理功能</w:t>
      </w:r>
    </w:p>
    <w:p w:rsidR="006F1523">
      <w:pPr>
        <w:spacing w:line="400" w:lineRule="exact"/>
        <w:ind w:firstLine="200"/>
        <w:rPr>
          <w:rFonts w:hint="eastAsia"/>
        </w:rPr>
      </w:pPr>
      <w:r>
        <w:rPr>
          <w:rFonts w:hint="eastAsia"/>
        </w:rPr>
        <w:t>b. 财务控制和管理功能</w:t>
      </w:r>
    </w:p>
    <w:p w:rsidR="006F1523">
      <w:pPr>
        <w:spacing w:line="400" w:lineRule="exact"/>
        <w:ind w:firstLine="200"/>
        <w:rPr>
          <w:rFonts w:hint="eastAsia"/>
        </w:rPr>
      </w:pPr>
      <w:r>
        <w:rPr>
          <w:rFonts w:hint="eastAsia"/>
        </w:rPr>
        <w:t>c. 战略决策和管理功能</w:t>
      </w:r>
    </w:p>
    <w:p w:rsidR="006F1523">
      <w:pPr>
        <w:spacing w:line="400" w:lineRule="exact"/>
        <w:ind w:firstLine="200"/>
        <w:rPr>
          <w:rFonts w:hint="eastAsia"/>
        </w:rPr>
      </w:pPr>
      <w:r>
        <w:rPr>
          <w:rFonts w:hint="eastAsia"/>
        </w:rPr>
        <w:t>d. 日常财务管理功能</w:t>
      </w:r>
    </w:p>
    <w:p w:rsidR="006F1523">
      <w:pPr>
        <w:spacing w:line="400" w:lineRule="exact"/>
        <w:ind w:firstLine="200"/>
        <w:rPr>
          <w:rFonts w:hint="eastAsia"/>
        </w:rPr>
      </w:pPr>
      <w:r>
        <w:rPr>
          <w:rFonts w:hint="eastAsia"/>
        </w:rPr>
        <w:t>e. 人力资源管理功能</w:t>
      </w:r>
    </w:p>
    <w:p w:rsidR="006F1523">
      <w:pPr>
        <w:spacing w:line="400" w:lineRule="exact"/>
        <w:ind w:firstLine="200"/>
        <w:rPr>
          <w:rFonts w:hint="eastAsia"/>
        </w:rPr>
      </w:pPr>
      <w:r>
        <w:rPr>
          <w:rFonts w:hint="eastAsia"/>
        </w:rPr>
        <w:t xml:space="preserve">18、N型组织也称网络型组织，它是继U 型、H型、M 型之后的一种新型的企业组织模式。其主要特点有（ </w:t>
      </w:r>
      <w:r>
        <w:rPr>
          <w:rFonts w:hint="eastAsia"/>
          <w:b/>
          <w:bCs/>
        </w:rPr>
        <w:t xml:space="preserve"> a. 对市场的快速反应能力  b. 良好的创新环境和独特的创新过程  c. 密集的横向交往和沟通  d. 组织原则分散化  e. 较大的灵活性 </w:t>
      </w:r>
      <w:r>
        <w:rPr>
          <w:rFonts w:hint="eastAsia"/>
        </w:rPr>
        <w:t xml:space="preserve"> ）。</w:t>
      </w:r>
    </w:p>
    <w:p w:rsidR="006F1523">
      <w:pPr>
        <w:spacing w:line="400" w:lineRule="exact"/>
        <w:ind w:firstLine="200"/>
        <w:rPr>
          <w:rFonts w:hint="eastAsia"/>
        </w:rPr>
      </w:pPr>
      <w:r>
        <w:rPr>
          <w:rFonts w:hint="eastAsia"/>
        </w:rPr>
        <w:t>a. 对市场的快速反应能力</w:t>
      </w:r>
    </w:p>
    <w:p w:rsidR="006F1523">
      <w:pPr>
        <w:spacing w:line="400" w:lineRule="exact"/>
        <w:ind w:firstLine="200"/>
        <w:rPr>
          <w:rFonts w:hint="eastAsia"/>
        </w:rPr>
      </w:pPr>
      <w:r>
        <w:rPr>
          <w:rFonts w:hint="eastAsia"/>
        </w:rPr>
        <w:t>b. 良好的创新环境和独特的创新过程</w:t>
      </w:r>
    </w:p>
    <w:p w:rsidR="006F1523">
      <w:pPr>
        <w:spacing w:line="400" w:lineRule="exact"/>
        <w:ind w:firstLine="200"/>
        <w:rPr>
          <w:rFonts w:hint="eastAsia"/>
        </w:rPr>
      </w:pPr>
      <w:r>
        <w:rPr>
          <w:rFonts w:hint="eastAsia"/>
        </w:rPr>
        <w:t>c. 密集的横向交往和沟通</w:t>
      </w:r>
    </w:p>
    <w:p w:rsidR="006F1523">
      <w:pPr>
        <w:spacing w:line="400" w:lineRule="exact"/>
        <w:ind w:firstLine="200"/>
        <w:rPr>
          <w:rFonts w:hint="eastAsia"/>
        </w:rPr>
      </w:pPr>
      <w:r>
        <w:rPr>
          <w:rFonts w:hint="eastAsia"/>
        </w:rPr>
        <w:t>d. 组织原则分散化</w:t>
      </w:r>
    </w:p>
    <w:p w:rsidR="006F1523">
      <w:pPr>
        <w:spacing w:line="400" w:lineRule="exact"/>
        <w:ind w:firstLine="200"/>
        <w:rPr>
          <w:rFonts w:hint="eastAsia"/>
        </w:rPr>
      </w:pPr>
      <w:r>
        <w:rPr>
          <w:rFonts w:hint="eastAsia"/>
        </w:rPr>
        <w:t>e. 较大的灵活性</w:t>
      </w:r>
    </w:p>
    <w:p w:rsidR="006F1523">
      <w:pPr>
        <w:spacing w:line="400" w:lineRule="exact"/>
        <w:ind w:firstLine="200"/>
        <w:rPr>
          <w:rFonts w:hint="eastAsia"/>
        </w:rPr>
      </w:pPr>
      <w:r>
        <w:rPr>
          <w:rFonts w:hint="eastAsia"/>
        </w:rPr>
        <w:t xml:space="preserve">19、企业集团总会计师作为企业集团经营团队的重要成员，受国资委或集团董事会的直接聘任，履行(   </w:t>
      </w:r>
      <w:r>
        <w:rPr>
          <w:rFonts w:hint="eastAsia"/>
          <w:b/>
          <w:bCs/>
        </w:rPr>
        <w:t xml:space="preserve">a. 重大财务事项监管  b. 财务管理与监督  d. 财会内控机制建设  e. 企业会计基础管理 </w:t>
      </w:r>
      <w:r>
        <w:rPr>
          <w:rFonts w:hint="eastAsia"/>
        </w:rPr>
        <w:t xml:space="preserve">  )等职责。</w:t>
      </w:r>
    </w:p>
    <w:p w:rsidR="006F1523">
      <w:pPr>
        <w:spacing w:line="400" w:lineRule="exact"/>
        <w:ind w:firstLine="200"/>
        <w:rPr>
          <w:rFonts w:hint="eastAsia"/>
        </w:rPr>
      </w:pPr>
      <w:r>
        <w:rPr>
          <w:rFonts w:hint="eastAsia"/>
        </w:rPr>
        <w:t>a. 重大财务事项监管</w:t>
      </w:r>
    </w:p>
    <w:p w:rsidR="006F1523">
      <w:pPr>
        <w:spacing w:line="400" w:lineRule="exact"/>
        <w:ind w:firstLine="200"/>
        <w:rPr>
          <w:rFonts w:hint="eastAsia"/>
        </w:rPr>
      </w:pPr>
      <w:r>
        <w:rPr>
          <w:rFonts w:hint="eastAsia"/>
        </w:rPr>
        <w:t>b. 财务管理与监督</w:t>
      </w:r>
    </w:p>
    <w:p w:rsidR="006F1523">
      <w:pPr>
        <w:spacing w:line="400" w:lineRule="exact"/>
        <w:ind w:firstLine="200"/>
        <w:rPr>
          <w:rFonts w:hint="eastAsia"/>
        </w:rPr>
      </w:pPr>
      <w:r>
        <w:rPr>
          <w:rFonts w:hint="eastAsia"/>
        </w:rPr>
        <w:t>c. 日常的财务基础工作</w:t>
      </w:r>
    </w:p>
    <w:p w:rsidR="006F1523">
      <w:pPr>
        <w:spacing w:line="400" w:lineRule="exact"/>
        <w:ind w:firstLine="200"/>
        <w:rPr>
          <w:rFonts w:hint="eastAsia"/>
        </w:rPr>
      </w:pPr>
      <w:r>
        <w:rPr>
          <w:rFonts w:hint="eastAsia"/>
        </w:rPr>
        <w:t>d. 财会内控机制建设</w:t>
      </w:r>
    </w:p>
    <w:p w:rsidR="006F1523">
      <w:pPr>
        <w:spacing w:line="400" w:lineRule="exact"/>
        <w:ind w:firstLine="200"/>
        <w:rPr>
          <w:rFonts w:hint="eastAsia"/>
        </w:rPr>
      </w:pPr>
      <w:r>
        <w:rPr>
          <w:rFonts w:hint="eastAsia"/>
        </w:rPr>
        <w:t>e. 企业会计基础管理</w:t>
      </w:r>
    </w:p>
    <w:p w:rsidR="006F1523">
      <w:pPr>
        <w:spacing w:line="400" w:lineRule="exact"/>
        <w:ind w:firstLine="200"/>
        <w:rPr>
          <w:rFonts w:hint="eastAsia"/>
        </w:rPr>
      </w:pPr>
      <w:r>
        <w:rPr>
          <w:rFonts w:hint="eastAsia"/>
        </w:rPr>
        <w:t xml:space="preserve">20、出于对财务总监责任定位不同，财务总监委派制可分为（    </w:t>
      </w:r>
      <w:r>
        <w:rPr>
          <w:rFonts w:hint="eastAsia"/>
          <w:b/>
          <w:bCs/>
        </w:rPr>
        <w:t xml:space="preserve">c. 监控型财务总监制 d. 混合型财务总监制 e. 决策型财务总监制 </w:t>
      </w:r>
      <w:r>
        <w:rPr>
          <w:rFonts w:hint="eastAsia"/>
        </w:rPr>
        <w:t xml:space="preserve">    ）等类型。</w:t>
      </w:r>
    </w:p>
    <w:p w:rsidR="006F1523">
      <w:pPr>
        <w:spacing w:line="400" w:lineRule="exact"/>
        <w:ind w:firstLine="200"/>
        <w:rPr>
          <w:rFonts w:hint="eastAsia"/>
        </w:rPr>
      </w:pPr>
      <w:r>
        <w:rPr>
          <w:rFonts w:hint="eastAsia"/>
        </w:rPr>
        <w:t>a. 协作型财务总监制</w:t>
      </w:r>
    </w:p>
    <w:p w:rsidR="006F1523">
      <w:pPr>
        <w:spacing w:line="400" w:lineRule="exact"/>
        <w:ind w:firstLine="200"/>
        <w:rPr>
          <w:rFonts w:hint="eastAsia"/>
        </w:rPr>
      </w:pPr>
      <w:r>
        <w:rPr>
          <w:rFonts w:hint="eastAsia"/>
        </w:rPr>
        <w:t>b. 参与型财务总监制</w:t>
      </w:r>
    </w:p>
    <w:p w:rsidR="006F1523">
      <w:pPr>
        <w:spacing w:line="400" w:lineRule="exact"/>
        <w:ind w:firstLine="200"/>
        <w:rPr>
          <w:rFonts w:hint="eastAsia"/>
        </w:rPr>
      </w:pPr>
      <w:r>
        <w:rPr>
          <w:rFonts w:hint="eastAsia"/>
        </w:rPr>
        <w:t>c. 监控型财务总监制</w:t>
      </w:r>
    </w:p>
    <w:p w:rsidR="006F1523">
      <w:pPr>
        <w:spacing w:line="400" w:lineRule="exact"/>
        <w:ind w:firstLine="200"/>
        <w:rPr>
          <w:rFonts w:hint="eastAsia"/>
        </w:rPr>
      </w:pPr>
      <w:r>
        <w:rPr>
          <w:rFonts w:hint="eastAsia"/>
        </w:rPr>
        <w:t>d. 混合型财务总监制</w:t>
      </w:r>
    </w:p>
    <w:p w:rsidR="006F1523">
      <w:pPr>
        <w:spacing w:line="400" w:lineRule="exact"/>
        <w:ind w:firstLine="200"/>
        <w:rPr>
          <w:rFonts w:hint="eastAsia"/>
        </w:rPr>
      </w:pPr>
      <w:r>
        <w:rPr>
          <w:rFonts w:hint="eastAsia"/>
        </w:rPr>
        <w:t>e. 决策型财务总监制</w:t>
      </w:r>
    </w:p>
    <w:p w:rsidR="006F1523">
      <w:pPr>
        <w:spacing w:line="400" w:lineRule="exact"/>
        <w:ind w:firstLine="200"/>
        <w:rPr>
          <w:rFonts w:hint="eastAsia"/>
        </w:rPr>
      </w:pPr>
      <w:r>
        <w:rPr>
          <w:rFonts w:hint="eastAsia"/>
        </w:rPr>
        <w:t>三、判断题（每小题1分，共10分）</w:t>
      </w:r>
    </w:p>
    <w:p w:rsidR="006F1523">
      <w:pPr>
        <w:spacing w:line="400" w:lineRule="exact"/>
        <w:ind w:firstLine="200"/>
        <w:rPr>
          <w:rFonts w:hint="eastAsia"/>
        </w:rPr>
      </w:pPr>
      <w:r>
        <w:rPr>
          <w:rFonts w:hint="eastAsia"/>
        </w:rPr>
        <w:t xml:space="preserve">21、以目前对企业集团的认识， </w:t>
      </w:r>
      <w:r>
        <w:rPr>
          <w:rFonts w:hint="eastAsia"/>
        </w:rPr>
        <w:t>“</w:t>
      </w:r>
      <w:r>
        <w:rPr>
          <w:rFonts w:hint="eastAsia"/>
        </w:rPr>
        <w:t>产权</w:t>
      </w:r>
      <w:r>
        <w:rPr>
          <w:rFonts w:hint="eastAsia"/>
        </w:rPr>
        <w:t>”</w:t>
      </w:r>
      <w:r>
        <w:rPr>
          <w:rFonts w:hint="eastAsia"/>
        </w:rPr>
        <w:t>应成为维系企业集团的纽带。</w:t>
      </w:r>
    </w:p>
    <w:p w:rsidR="006F1523">
      <w:pPr>
        <w:spacing w:line="400" w:lineRule="exact"/>
        <w:ind w:firstLine="200"/>
        <w:rPr>
          <w:rFonts w:hint="eastAsia"/>
          <w:b/>
          <w:bCs/>
        </w:rPr>
      </w:pPr>
      <w:r>
        <w:rPr>
          <w:rFonts w:hint="eastAsia"/>
          <w:b/>
          <w:bCs/>
        </w:rPr>
        <w:t>对</w:t>
      </w:r>
    </w:p>
    <w:p w:rsidR="006F1523">
      <w:pPr>
        <w:spacing w:line="400" w:lineRule="exact"/>
        <w:ind w:firstLine="200"/>
        <w:rPr>
          <w:rFonts w:hint="eastAsia"/>
        </w:rPr>
      </w:pPr>
      <w:r>
        <w:rPr>
          <w:rFonts w:hint="eastAsia"/>
        </w:rPr>
        <w:t>22、企业集团是由母公司、子公司和其他成员企业等法人组成的企业群体，但</w:t>
      </w:r>
      <w:r>
        <w:rPr>
          <w:rFonts w:hint="eastAsia"/>
        </w:rPr>
        <w:t>“</w:t>
      </w:r>
      <w:r>
        <w:rPr>
          <w:rFonts w:hint="eastAsia"/>
        </w:rPr>
        <w:t>企业集团</w:t>
      </w:r>
      <w:r>
        <w:rPr>
          <w:rFonts w:hint="eastAsia"/>
        </w:rPr>
        <w:t>”</w:t>
      </w:r>
      <w:r>
        <w:rPr>
          <w:rFonts w:hint="eastAsia"/>
        </w:rPr>
        <w:t>本身并不具有法人资格。</w:t>
      </w:r>
    </w:p>
    <w:p w:rsidR="006F1523">
      <w:pPr>
        <w:spacing w:line="400" w:lineRule="exact"/>
        <w:ind w:firstLine="200"/>
        <w:rPr>
          <w:rFonts w:hint="eastAsia"/>
          <w:b/>
          <w:bCs/>
        </w:rPr>
      </w:pPr>
      <w:r>
        <w:rPr>
          <w:rFonts w:hint="eastAsia"/>
          <w:b/>
          <w:bCs/>
        </w:rPr>
        <w:t>对</w:t>
      </w:r>
    </w:p>
    <w:p w:rsidR="006F1523">
      <w:pPr>
        <w:spacing w:line="400" w:lineRule="exact"/>
        <w:ind w:firstLine="200"/>
        <w:rPr>
          <w:rFonts w:hint="eastAsia"/>
        </w:rPr>
      </w:pPr>
      <w:r>
        <w:rPr>
          <w:rFonts w:hint="eastAsia"/>
        </w:rPr>
        <w:t>23、交易成本理论认为，</w:t>
      </w:r>
      <w:r>
        <w:rPr>
          <w:rFonts w:hint="eastAsia"/>
        </w:rPr>
        <w:t>“</w:t>
      </w:r>
      <w:r>
        <w:rPr>
          <w:rFonts w:hint="eastAsia"/>
        </w:rPr>
        <w:t>市场</w:t>
      </w:r>
      <w:r>
        <w:rPr>
          <w:rFonts w:hint="eastAsia"/>
        </w:rPr>
        <w:t>”</w:t>
      </w:r>
      <w:r>
        <w:rPr>
          <w:rFonts w:hint="eastAsia"/>
        </w:rPr>
        <w:t>与</w:t>
      </w:r>
      <w:r>
        <w:rPr>
          <w:rFonts w:hint="eastAsia"/>
        </w:rPr>
        <w:t>“</w:t>
      </w:r>
      <w:r>
        <w:rPr>
          <w:rFonts w:hint="eastAsia"/>
        </w:rPr>
        <w:t>企业</w:t>
      </w:r>
      <w:r>
        <w:rPr>
          <w:rFonts w:hint="eastAsia"/>
        </w:rPr>
        <w:t>”</w:t>
      </w:r>
      <w:r>
        <w:rPr>
          <w:rFonts w:hint="eastAsia"/>
        </w:rPr>
        <w:t>是相同并可相互替代或互补的机制。</w:t>
      </w:r>
    </w:p>
    <w:p w:rsidR="006F1523">
      <w:pPr>
        <w:spacing w:line="400" w:lineRule="exact"/>
        <w:ind w:firstLine="200"/>
        <w:rPr>
          <w:rFonts w:hint="eastAsia"/>
          <w:b/>
          <w:bCs/>
        </w:rPr>
      </w:pPr>
      <w:r>
        <w:rPr>
          <w:rFonts w:hint="eastAsia"/>
          <w:b/>
          <w:bCs/>
        </w:rPr>
        <w:t>错</w:t>
      </w:r>
    </w:p>
    <w:p w:rsidR="006F1523">
      <w:pPr>
        <w:spacing w:line="400" w:lineRule="exact"/>
        <w:ind w:firstLine="200"/>
        <w:rPr>
          <w:rFonts w:hint="eastAsia"/>
        </w:rPr>
      </w:pPr>
      <w:r>
        <w:rPr>
          <w:rFonts w:hint="eastAsia"/>
        </w:rPr>
        <w:t>24、从母公司的角度， 金融控股型企业集团的优势之一是具有高杠杆性。</w:t>
      </w:r>
    </w:p>
    <w:p w:rsidR="006F1523">
      <w:pPr>
        <w:spacing w:line="400" w:lineRule="exact"/>
        <w:ind w:firstLine="200"/>
        <w:rPr>
          <w:rFonts w:hint="eastAsia"/>
          <w:b/>
          <w:bCs/>
        </w:rPr>
      </w:pPr>
      <w:r>
        <w:rPr>
          <w:rFonts w:hint="eastAsia"/>
          <w:b/>
          <w:bCs/>
        </w:rPr>
        <w:t>错</w:t>
      </w:r>
    </w:p>
    <w:p w:rsidR="006F1523">
      <w:pPr>
        <w:spacing w:line="400" w:lineRule="exact"/>
        <w:ind w:firstLine="200"/>
        <w:rPr>
          <w:rFonts w:hint="eastAsia"/>
        </w:rPr>
      </w:pPr>
      <w:r>
        <w:rPr>
          <w:rFonts w:hint="eastAsia"/>
        </w:rPr>
        <w:t>25、产业型企业集团在选择成员企业时，主要依据母公司战略定位、产业布局等因素。</w:t>
      </w:r>
    </w:p>
    <w:p w:rsidR="006F1523">
      <w:pPr>
        <w:spacing w:line="400" w:lineRule="exact"/>
        <w:ind w:firstLine="200"/>
        <w:rPr>
          <w:rFonts w:hint="eastAsia"/>
          <w:b/>
          <w:bCs/>
        </w:rPr>
      </w:pPr>
      <w:r>
        <w:rPr>
          <w:rFonts w:hint="eastAsia"/>
          <w:b/>
          <w:bCs/>
        </w:rPr>
        <w:t>对</w:t>
      </w:r>
    </w:p>
    <w:p w:rsidR="006F1523">
      <w:pPr>
        <w:spacing w:line="400" w:lineRule="exact"/>
        <w:ind w:firstLine="200"/>
        <w:rPr>
          <w:rFonts w:hint="eastAsia"/>
        </w:rPr>
      </w:pPr>
      <w:r>
        <w:rPr>
          <w:rFonts w:hint="eastAsia"/>
        </w:rPr>
        <w:t>26、企业集团U 型组织结构也称</w:t>
      </w:r>
      <w:r>
        <w:rPr>
          <w:rFonts w:hint="eastAsia"/>
        </w:rPr>
        <w:t>“</w:t>
      </w:r>
      <w:r>
        <w:rPr>
          <w:rFonts w:hint="eastAsia"/>
        </w:rPr>
        <w:t>一元结构</w:t>
      </w:r>
      <w:r>
        <w:rPr>
          <w:rFonts w:hint="eastAsia"/>
        </w:rPr>
        <w:t>”</w:t>
      </w:r>
      <w:r>
        <w:rPr>
          <w:rFonts w:hint="eastAsia"/>
        </w:rPr>
        <w:t>,产生于现代企业的早期阶段，是现代企业最基本的一种组织形式。</w:t>
      </w:r>
    </w:p>
    <w:p w:rsidR="006F1523">
      <w:pPr>
        <w:spacing w:line="400" w:lineRule="exact"/>
        <w:ind w:firstLine="200"/>
        <w:rPr>
          <w:rFonts w:hint="eastAsia"/>
        </w:rPr>
      </w:pPr>
      <w:r>
        <w:rPr>
          <w:rFonts w:hint="eastAsia"/>
          <w:b/>
          <w:bCs/>
        </w:rPr>
        <w:t>对</w:t>
      </w:r>
    </w:p>
    <w:p w:rsidR="006F1523">
      <w:pPr>
        <w:spacing w:line="400" w:lineRule="exact"/>
        <w:ind w:firstLine="200"/>
        <w:rPr>
          <w:rFonts w:hint="eastAsia"/>
        </w:rPr>
      </w:pPr>
      <w:r>
        <w:rPr>
          <w:rFonts w:hint="eastAsia"/>
        </w:rPr>
        <w:t>27、企业集团分权式财务管理体制的优点之一是可以在一定程度上鼓励子公司追求自身利益。</w:t>
      </w:r>
    </w:p>
    <w:p w:rsidR="006F1523">
      <w:pPr>
        <w:spacing w:line="400" w:lineRule="exact"/>
        <w:ind w:firstLine="200"/>
        <w:rPr>
          <w:rFonts w:hint="eastAsia"/>
          <w:b/>
          <w:bCs/>
        </w:rPr>
      </w:pPr>
      <w:r>
        <w:rPr>
          <w:rFonts w:hint="eastAsia"/>
          <w:b/>
          <w:bCs/>
        </w:rPr>
        <w:t>错</w:t>
      </w:r>
    </w:p>
    <w:p w:rsidR="006F1523">
      <w:pPr>
        <w:spacing w:line="400" w:lineRule="exact"/>
        <w:ind w:firstLine="200"/>
        <w:rPr>
          <w:rFonts w:hint="eastAsia"/>
        </w:rPr>
      </w:pPr>
      <w:r>
        <w:rPr>
          <w:rFonts w:hint="eastAsia"/>
        </w:rPr>
        <w:t>28、大多数情况下，企业集团纵向财务组织由</w:t>
      </w:r>
      <w:r>
        <w:rPr>
          <w:rFonts w:hint="eastAsia"/>
        </w:rPr>
        <w:t>“</w:t>
      </w:r>
      <w:r>
        <w:rPr>
          <w:rFonts w:hint="eastAsia"/>
        </w:rPr>
        <w:t>总部财务组织</w:t>
      </w:r>
      <w:r>
        <w:rPr>
          <w:rFonts w:hint="eastAsia"/>
        </w:rPr>
        <w:t>—</w:t>
      </w:r>
      <w:r>
        <w:rPr>
          <w:rFonts w:hint="eastAsia"/>
        </w:rPr>
        <w:t>子公司（或事业部）财务组织</w:t>
      </w:r>
      <w:r>
        <w:rPr>
          <w:rFonts w:hint="eastAsia"/>
        </w:rPr>
        <w:t>—</w:t>
      </w:r>
      <w:r>
        <w:rPr>
          <w:rFonts w:hint="eastAsia"/>
        </w:rPr>
        <w:t>孙公司（或工厂）财务组织</w:t>
      </w:r>
      <w:r>
        <w:rPr>
          <w:rFonts w:hint="eastAsia"/>
        </w:rPr>
        <w:t>”</w:t>
      </w:r>
      <w:r>
        <w:rPr>
          <w:rFonts w:hint="eastAsia"/>
        </w:rPr>
        <w:t>等层级构成。</w:t>
      </w:r>
    </w:p>
    <w:p w:rsidR="006F1523">
      <w:pPr>
        <w:spacing w:line="400" w:lineRule="exact"/>
        <w:ind w:firstLine="200"/>
        <w:rPr>
          <w:rFonts w:hint="eastAsia"/>
          <w:b/>
          <w:bCs/>
        </w:rPr>
      </w:pPr>
      <w:r>
        <w:rPr>
          <w:rFonts w:hint="eastAsia"/>
          <w:b/>
          <w:bCs/>
        </w:rPr>
        <w:t>对</w:t>
      </w:r>
    </w:p>
    <w:p w:rsidR="006F1523">
      <w:pPr>
        <w:spacing w:line="400" w:lineRule="exact"/>
        <w:ind w:firstLine="200"/>
        <w:rPr>
          <w:rFonts w:hint="eastAsia"/>
        </w:rPr>
      </w:pPr>
      <w:r>
        <w:rPr>
          <w:rFonts w:hint="eastAsia"/>
        </w:rPr>
        <w:t>29、集团的经营者（含总会计师）可以在股东大会授权之下行使决策权。</w:t>
      </w:r>
    </w:p>
    <w:p w:rsidR="006F1523">
      <w:pPr>
        <w:spacing w:line="400" w:lineRule="exact"/>
        <w:ind w:firstLine="200"/>
        <w:rPr>
          <w:rFonts w:hint="eastAsia"/>
          <w:b/>
          <w:bCs/>
        </w:rPr>
      </w:pPr>
      <w:r>
        <w:rPr>
          <w:rFonts w:hint="eastAsia"/>
          <w:b/>
          <w:bCs/>
        </w:rPr>
        <w:t>错</w:t>
      </w:r>
    </w:p>
    <w:p w:rsidR="006F1523">
      <w:pPr>
        <w:spacing w:line="400" w:lineRule="exact"/>
        <w:ind w:firstLine="200"/>
        <w:rPr>
          <w:rFonts w:hint="eastAsia"/>
        </w:rPr>
      </w:pPr>
      <w:r>
        <w:rPr>
          <w:rFonts w:hint="eastAsia"/>
        </w:rPr>
        <w:t>30、子公司财务部是否单独设置，取决于集团规模、业务复杂程度及管理跨度等。</w:t>
      </w:r>
    </w:p>
    <w:p w:rsidR="006F1523">
      <w:pPr>
        <w:spacing w:line="400" w:lineRule="exact"/>
        <w:ind w:firstLine="200"/>
        <w:rPr>
          <w:rFonts w:hint="eastAsia"/>
          <w:b/>
          <w:bCs/>
        </w:rPr>
      </w:pPr>
      <w:r>
        <w:rPr>
          <w:rFonts w:hint="eastAsia"/>
          <w:b/>
          <w:bCs/>
        </w:rPr>
        <w:t>对</w:t>
      </w:r>
    </w:p>
    <w:p w:rsidR="006F1523">
      <w:pPr>
        <w:spacing w:line="400" w:lineRule="exact"/>
        <w:ind w:firstLine="200"/>
        <w:rPr>
          <w:rFonts w:hint="eastAsia"/>
        </w:rPr>
      </w:pPr>
      <w:r>
        <w:rPr>
          <w:rFonts w:hint="eastAsia"/>
        </w:rPr>
        <w:t>四、理论要点题（每小题5分，共20分）</w:t>
      </w:r>
    </w:p>
    <w:p w:rsidR="006F1523">
      <w:pPr>
        <w:spacing w:line="400" w:lineRule="exact"/>
        <w:ind w:firstLine="200"/>
        <w:rPr>
          <w:rFonts w:hint="eastAsia"/>
        </w:rPr>
      </w:pPr>
      <w:r>
        <w:rPr>
          <w:rFonts w:hint="eastAsia"/>
        </w:rPr>
        <w:t>31、请对金融控股型企业集团进行优劣分析。</w:t>
      </w:r>
    </w:p>
    <w:p w:rsidR="006F1523">
      <w:pPr>
        <w:spacing w:line="400" w:lineRule="exact"/>
        <w:ind w:firstLine="520" w:firstLineChars="200"/>
        <w:rPr>
          <w:rFonts w:hint="eastAsia"/>
        </w:rPr>
      </w:pPr>
      <w:r>
        <w:rPr>
          <w:rFonts w:hint="eastAsia"/>
        </w:rPr>
        <w:t>金融控股型企业集团的优势主要体现在：</w:t>
      </w:r>
    </w:p>
    <w:p w:rsidR="006F1523">
      <w:pPr>
        <w:spacing w:line="400" w:lineRule="exact"/>
        <w:ind w:firstLine="520" w:firstLineChars="200"/>
        <w:rPr>
          <w:rFonts w:hint="eastAsia"/>
        </w:rPr>
      </w:pPr>
      <w:r>
        <w:rPr>
          <w:rFonts w:hint="eastAsia"/>
        </w:rPr>
        <w:t xml:space="preserve"> (1)资本控制资源能力的放大。即母公司用较小的资本控制着较大的资产资源，并保持对下属公司的控制权。</w:t>
      </w:r>
    </w:p>
    <w:p w:rsidR="006F1523">
      <w:pPr>
        <w:spacing w:line="400" w:lineRule="exact"/>
        <w:ind w:firstLine="520" w:firstLineChars="200"/>
        <w:rPr>
          <w:rFonts w:hint="eastAsia"/>
        </w:rPr>
      </w:pPr>
      <w:r>
        <w:rPr>
          <w:rFonts w:hint="eastAsia"/>
        </w:rPr>
        <w:t xml:space="preserve"> (2)收益相对较高。母公司收益主要来自于资本利得和分红收益，且以前者为主。</w:t>
      </w:r>
    </w:p>
    <w:p w:rsidR="006F1523">
      <w:pPr>
        <w:spacing w:line="400" w:lineRule="exact"/>
        <w:ind w:firstLine="520" w:firstLineChars="200"/>
        <w:rPr>
          <w:rFonts w:hint="eastAsia"/>
        </w:rPr>
      </w:pPr>
      <w:r>
        <w:rPr>
          <w:rFonts w:hint="eastAsia"/>
        </w:rPr>
        <w:t xml:space="preserve"> (3)风险分散。母公司与子公司、子公司之间等的业务关系相对独立，因此某一经营实体的经营亏损并不会影响其他经营实体的业务经营和盈利能力，因此企业集团的整体风险可以被合理分散。</w:t>
      </w:r>
    </w:p>
    <w:p w:rsidR="006F1523">
      <w:pPr>
        <w:spacing w:line="400" w:lineRule="exact"/>
        <w:ind w:firstLine="520" w:firstLineChars="200"/>
        <w:rPr>
          <w:rFonts w:hint="eastAsia"/>
        </w:rPr>
      </w:pPr>
      <w:r>
        <w:rPr>
          <w:rFonts w:hint="eastAsia"/>
        </w:rPr>
        <w:t>金融控股型企业集团的劣势也非常明显，主要表现在：</w:t>
      </w:r>
    </w:p>
    <w:p w:rsidR="006F1523">
      <w:pPr>
        <w:spacing w:line="400" w:lineRule="exact"/>
        <w:ind w:firstLine="520" w:firstLineChars="200"/>
        <w:rPr>
          <w:rFonts w:hint="eastAsia"/>
        </w:rPr>
      </w:pPr>
      <w:r>
        <w:rPr>
          <w:rFonts w:hint="eastAsia"/>
        </w:rPr>
        <w:t xml:space="preserve"> (1)税负较重。与单一法人的大型企业组织相比，母公司收益来自子公司、孙公司等的税后利润分配，从而存在双重或多重纳税情形，且难以抵免。另外，由于各子公司法人独立，纳税分散，一方亏损也不能为另一方的收益所抵减，与大型企业组织内的合并纳税相比，其净纳税额要高。</w:t>
      </w:r>
    </w:p>
    <w:p w:rsidR="006F1523">
      <w:pPr>
        <w:spacing w:line="400" w:lineRule="exact"/>
        <w:ind w:firstLine="520" w:firstLineChars="200"/>
        <w:rPr>
          <w:rFonts w:hint="eastAsia"/>
        </w:rPr>
      </w:pPr>
      <w:r>
        <w:rPr>
          <w:rFonts w:hint="eastAsia"/>
        </w:rPr>
        <w:t xml:space="preserve"> (2)高杠杆性。金融控股型集团公司一般资本实力雄厚，但大多存在高额负债倾向，</w:t>
      </w:r>
      <w:r>
        <w:rPr>
          <w:rFonts w:hint="eastAsia"/>
        </w:rPr>
        <w:t>“</w:t>
      </w:r>
      <w:r>
        <w:rPr>
          <w:rFonts w:hint="eastAsia"/>
        </w:rPr>
        <w:t>高杠杆性</w:t>
      </w:r>
      <w:r>
        <w:rPr>
          <w:rFonts w:hint="eastAsia"/>
        </w:rPr>
        <w:t>”</w:t>
      </w:r>
      <w:r>
        <w:rPr>
          <w:rFonts w:hint="eastAsia"/>
        </w:rPr>
        <w:t>及高风险是这类集团的一大特点。</w:t>
      </w:r>
    </w:p>
    <w:p w:rsidR="006F1523">
      <w:pPr>
        <w:spacing w:line="400" w:lineRule="exact"/>
        <w:ind w:firstLine="520" w:firstLineChars="200"/>
        <w:rPr>
          <w:rFonts w:hint="eastAsia"/>
        </w:rPr>
      </w:pPr>
      <w:r>
        <w:rPr>
          <w:rFonts w:hint="eastAsia"/>
        </w:rPr>
        <w:t xml:space="preserve"> (3)</w:t>
      </w:r>
      <w:r>
        <w:rPr>
          <w:rFonts w:hint="eastAsia"/>
        </w:rPr>
        <w:t>“</w:t>
      </w:r>
      <w:r>
        <w:rPr>
          <w:rFonts w:hint="eastAsia"/>
        </w:rPr>
        <w:t>金字塔</w:t>
      </w:r>
      <w:r>
        <w:rPr>
          <w:rFonts w:hint="eastAsia"/>
        </w:rPr>
        <w:t>”</w:t>
      </w:r>
      <w:r>
        <w:rPr>
          <w:rFonts w:hint="eastAsia"/>
        </w:rPr>
        <w:t>风险。由于集团控股所呈现的金字塔结构，当塔基企业（多为实体性经营企业）收益较高时，．处于金字塔顶端的母公司，其资本回报率会因财务杠杆作用而被放大；但当塔基企业出现亏损时，出于同样的</w:t>
      </w:r>
      <w:r>
        <w:rPr>
          <w:rFonts w:hint="eastAsia"/>
        </w:rPr>
        <w:t>“</w:t>
      </w:r>
      <w:r>
        <w:rPr>
          <w:rFonts w:hint="eastAsia"/>
        </w:rPr>
        <w:t>杠杆性</w:t>
      </w:r>
      <w:r>
        <w:rPr>
          <w:rFonts w:hint="eastAsia"/>
        </w:rPr>
        <w:t>”</w:t>
      </w:r>
      <w:r>
        <w:rPr>
          <w:rFonts w:hint="eastAsia"/>
        </w:rPr>
        <w:t>会使母公司资本回报率因此锐减。因此，母公司的分红收益具有很强的波动性，这一波动性即</w:t>
      </w:r>
      <w:r>
        <w:rPr>
          <w:rFonts w:hint="eastAsia"/>
        </w:rPr>
        <w:t>“</w:t>
      </w:r>
      <w:r>
        <w:rPr>
          <w:rFonts w:hint="eastAsia"/>
        </w:rPr>
        <w:t>金字塔</w:t>
      </w:r>
      <w:r>
        <w:rPr>
          <w:rFonts w:hint="eastAsia"/>
        </w:rPr>
        <w:t>”</w:t>
      </w:r>
      <w:r>
        <w:rPr>
          <w:rFonts w:hint="eastAsia"/>
        </w:rPr>
        <w:t>风险。</w:t>
      </w:r>
    </w:p>
    <w:p w:rsidR="006F1523">
      <w:pPr>
        <w:spacing w:line="400" w:lineRule="exact"/>
        <w:ind w:firstLine="200"/>
        <w:rPr>
          <w:rFonts w:hint="eastAsia"/>
        </w:rPr>
      </w:pPr>
      <w:r>
        <w:rPr>
          <w:rFonts w:hint="eastAsia"/>
        </w:rPr>
        <w:t>32、企业集团组建所需有的优势有哪些？</w:t>
      </w:r>
    </w:p>
    <w:p w:rsidR="006F1523">
      <w:pPr>
        <w:spacing w:line="400" w:lineRule="exact"/>
        <w:ind w:firstLine="520" w:firstLineChars="200"/>
        <w:rPr>
          <w:rFonts w:hint="eastAsia"/>
        </w:rPr>
      </w:pPr>
      <w:r>
        <w:rPr>
          <w:rFonts w:hint="eastAsia"/>
        </w:rPr>
        <w:t>一般认为，企业集团组建所需的组建优势有：</w:t>
      </w:r>
    </w:p>
    <w:p w:rsidR="006F1523">
      <w:pPr>
        <w:spacing w:line="400" w:lineRule="exact"/>
        <w:ind w:firstLine="520" w:firstLineChars="200"/>
        <w:rPr>
          <w:rFonts w:hint="eastAsia"/>
        </w:rPr>
      </w:pPr>
      <w:r>
        <w:rPr>
          <w:rFonts w:hint="eastAsia"/>
        </w:rPr>
        <w:t>（1）资本及融资优势</w:t>
      </w:r>
    </w:p>
    <w:p w:rsidR="006F1523">
      <w:pPr>
        <w:spacing w:line="400" w:lineRule="exact"/>
        <w:ind w:firstLine="520" w:firstLineChars="200"/>
        <w:rPr>
          <w:rFonts w:hint="eastAsia"/>
        </w:rPr>
      </w:pPr>
      <w:r>
        <w:rPr>
          <w:rFonts w:hint="eastAsia"/>
        </w:rPr>
        <w:t>如果母公司没有资本优势，组建企业集团也就成为一句空话。资本优势不是单纯表现为母公司现存账面的资本实力（存量资本实力），更重要的是其潜在的通过市场进行资本融通的能力（未来资本实力）。因此，判断母公司资本优势主要考虑以下两点：第一，母公司自身的存量资本实力，即账面所体现的存量资本有多少。账面所体现的存量资本并不完全体现在财务数字上，而且还表现在其实质质量上（母公司资产质量）。第二，母公司未来融资能力。首先需要厘清的是，</w:t>
      </w:r>
      <w:r>
        <w:rPr>
          <w:rFonts w:hint="eastAsia"/>
        </w:rPr>
        <w:t>“</w:t>
      </w:r>
      <w:r>
        <w:rPr>
          <w:rFonts w:hint="eastAsia"/>
        </w:rPr>
        <w:t>融资</w:t>
      </w:r>
      <w:r>
        <w:rPr>
          <w:rFonts w:hint="eastAsia"/>
        </w:rPr>
        <w:t>”</w:t>
      </w:r>
      <w:r>
        <w:rPr>
          <w:rFonts w:hint="eastAsia"/>
        </w:rPr>
        <w:t>与</w:t>
      </w:r>
      <w:r>
        <w:rPr>
          <w:rFonts w:hint="eastAsia"/>
        </w:rPr>
        <w:t>“</w:t>
      </w:r>
      <w:r>
        <w:rPr>
          <w:rFonts w:hint="eastAsia"/>
        </w:rPr>
        <w:t>筹资</w:t>
      </w:r>
      <w:r>
        <w:rPr>
          <w:rFonts w:hint="eastAsia"/>
        </w:rPr>
        <w:t>”</w:t>
      </w:r>
      <w:r>
        <w:rPr>
          <w:rFonts w:hint="eastAsia"/>
        </w:rPr>
        <w:t>是两个不完全等同的概念，融资概念相对更宽泛。融资是指通过资产转换、融通而达到取得资金的目的。如应收账款贴现是一种融资行为，但它不属于筹资；同样，集团内部资产整合及资产盘活，也可视为一种融资行为。可见，融资既包括对外筹资行为，也包括内部资源的融通与盘活。母公司未来融资能力既体现为对外筹资能力，也包含内部融资能力。提高母公司的未来融资能力，既是母公司成立集团初衷，也是母公司有能力吸引其他企业并入集团的前提，这两者互为因果。</w:t>
      </w:r>
    </w:p>
    <w:p w:rsidR="006F1523">
      <w:pPr>
        <w:spacing w:line="400" w:lineRule="exact"/>
        <w:ind w:firstLine="520" w:firstLineChars="200"/>
        <w:rPr>
          <w:rFonts w:hint="eastAsia"/>
        </w:rPr>
      </w:pPr>
      <w:r>
        <w:rPr>
          <w:rFonts w:hint="eastAsia"/>
        </w:rPr>
        <w:t>（2）产品设计、生产、服务或营销网络等方面的资源优势</w:t>
      </w:r>
    </w:p>
    <w:p w:rsidR="006F1523">
      <w:pPr>
        <w:spacing w:line="400" w:lineRule="exact"/>
        <w:ind w:firstLine="520" w:firstLineChars="200"/>
        <w:rPr>
          <w:rFonts w:hint="eastAsia"/>
        </w:rPr>
      </w:pPr>
      <w:r>
        <w:rPr>
          <w:rFonts w:hint="eastAsia"/>
        </w:rPr>
        <w:t>对于产业型企业集团而言，集团总部的产品研发、设计、采购、生产、营销网络等能力，是做强、做大企业集团的根本保证。母公司只有具备上述各项中的独特优势，方可与被并入企业形成互补，从而形成真正意义上的企业集团。如母公司具有很强的产品研发、设计能力，就能占据产业链中最有价值的产业活动，并将产品生产、营销或服务等业务</w:t>
      </w:r>
      <w:r>
        <w:rPr>
          <w:rFonts w:hint="eastAsia"/>
        </w:rPr>
        <w:t>“</w:t>
      </w:r>
      <w:r>
        <w:rPr>
          <w:rFonts w:hint="eastAsia"/>
        </w:rPr>
        <w:t>分包</w:t>
      </w:r>
      <w:r>
        <w:rPr>
          <w:rFonts w:hint="eastAsia"/>
        </w:rPr>
        <w:t>”</w:t>
      </w:r>
      <w:r>
        <w:rPr>
          <w:rFonts w:hint="eastAsia"/>
        </w:rPr>
        <w:t xml:space="preserve"> 给各子公司、孙公司等，从而打通产业链，形成对子公司、孙公司等的业务控制力。</w:t>
      </w:r>
    </w:p>
    <w:p w:rsidR="006F1523">
      <w:pPr>
        <w:spacing w:line="400" w:lineRule="exact"/>
        <w:ind w:firstLine="520" w:firstLineChars="200"/>
        <w:rPr>
          <w:rFonts w:hint="eastAsia"/>
        </w:rPr>
      </w:pPr>
      <w:r>
        <w:rPr>
          <w:rFonts w:hint="eastAsia"/>
        </w:rPr>
        <w:t>（3）管理能力与管理优势</w:t>
      </w:r>
    </w:p>
    <w:p w:rsidR="006F1523">
      <w:pPr>
        <w:spacing w:line="400" w:lineRule="exact"/>
        <w:ind w:firstLine="520" w:firstLineChars="200"/>
        <w:rPr>
          <w:rFonts w:hint="eastAsia"/>
        </w:rPr>
      </w:pPr>
      <w:r>
        <w:rPr>
          <w:rFonts w:hint="eastAsia"/>
        </w:rPr>
        <w:t>管理能力是指母公司对企业集团成员单位的组织、协调、领导、控制等能力。母公司只有自身练就了很强的管理能力，并逐渐形成一套有效的管理控制体系．才有可能开展并购并</w:t>
      </w:r>
      <w:r>
        <w:rPr>
          <w:rFonts w:hint="eastAsia"/>
        </w:rPr>
        <w:t>“</w:t>
      </w:r>
      <w:r>
        <w:rPr>
          <w:rFonts w:hint="eastAsia"/>
        </w:rPr>
        <w:t>输出管理</w:t>
      </w:r>
      <w:r>
        <w:rPr>
          <w:rFonts w:hint="eastAsia"/>
        </w:rPr>
        <w:t>”</w:t>
      </w:r>
      <w:r>
        <w:rPr>
          <w:rFonts w:hint="eastAsia"/>
        </w:rPr>
        <w:t>。从我国企业集团发展的实践看，一些母公司管理能力强的企业集团．其集团化优势发挥得较为明显，而对于那些母公司自身管理不强的企业集团，集团化后不仅不能发挥其集匿资源整合和业务协同优势，反而可能将母公司自身资源消耗殆尽．企业集团名存实亡。</w:t>
      </w:r>
    </w:p>
    <w:p w:rsidR="006F1523">
      <w:pPr>
        <w:spacing w:line="400" w:lineRule="exact"/>
        <w:ind w:firstLine="200"/>
        <w:rPr>
          <w:rFonts w:hint="eastAsia"/>
        </w:rPr>
      </w:pPr>
      <w:r>
        <w:rPr>
          <w:rFonts w:hint="eastAsia"/>
        </w:rPr>
        <w:t>当然，企业集团组建中母公司的优势和能力并不仅是上述中的某一方面，而是一种复合能力和优势。其中，资本优势是企业集团成立的前提，资源优势是企业集团发展的根本，管理优势则是企业集团健康发展的保障。</w:t>
      </w:r>
    </w:p>
    <w:p w:rsidR="006F1523">
      <w:pPr>
        <w:spacing w:line="400" w:lineRule="exact"/>
        <w:ind w:firstLine="200"/>
        <w:rPr>
          <w:rFonts w:hint="eastAsia"/>
        </w:rPr>
      </w:pPr>
      <w:r>
        <w:rPr>
          <w:rFonts w:hint="eastAsia"/>
        </w:rPr>
        <w:t>33、企业集团组织结构有哪些类型？各有什么优缺点？</w:t>
      </w:r>
    </w:p>
    <w:p w:rsidR="006F1523">
      <w:pPr>
        <w:spacing w:line="400" w:lineRule="exact"/>
        <w:ind w:firstLine="520" w:firstLineChars="200"/>
        <w:rPr>
          <w:rFonts w:hint="eastAsia"/>
        </w:rPr>
      </w:pPr>
      <w:r>
        <w:rPr>
          <w:rFonts w:hint="eastAsia"/>
        </w:rPr>
        <w:t>企业集团组织结构大体分为三种类型：U型结构（</w:t>
      </w:r>
      <w:r>
        <w:rPr>
          <w:rFonts w:hint="eastAsia"/>
        </w:rPr>
        <w:t>“</w:t>
      </w:r>
      <w:r>
        <w:rPr>
          <w:rFonts w:hint="eastAsia"/>
        </w:rPr>
        <w:t>总公司</w:t>
      </w:r>
      <w:r>
        <w:t>—</w:t>
      </w:r>
      <w:r>
        <w:rPr>
          <w:rFonts w:hint="eastAsia"/>
        </w:rPr>
        <w:t>分公司</w:t>
      </w:r>
      <w:r>
        <w:rPr>
          <w:rFonts w:hint="eastAsia"/>
        </w:rPr>
        <w:t>”</w:t>
      </w:r>
      <w:r>
        <w:rPr>
          <w:rFonts w:hint="eastAsia"/>
        </w:rPr>
        <w:t>型）、H型结构（</w:t>
      </w:r>
      <w:r>
        <w:rPr>
          <w:rFonts w:hint="eastAsia"/>
        </w:rPr>
        <w:t>“</w:t>
      </w:r>
      <w:r>
        <w:rPr>
          <w:rFonts w:hint="eastAsia"/>
        </w:rPr>
        <w:t>母公司</w:t>
      </w:r>
      <w:r>
        <w:t>—</w:t>
      </w:r>
      <w:r>
        <w:rPr>
          <w:rFonts w:hint="eastAsia"/>
        </w:rPr>
        <w:t>子公司</w:t>
      </w:r>
      <w:r>
        <w:rPr>
          <w:rFonts w:hint="eastAsia"/>
        </w:rPr>
        <w:t>”</w:t>
      </w:r>
      <w:r>
        <w:rPr>
          <w:rFonts w:hint="eastAsia"/>
        </w:rPr>
        <w:t>型）和M型结构（</w:t>
      </w:r>
      <w:r>
        <w:rPr>
          <w:rFonts w:hint="eastAsia"/>
        </w:rPr>
        <w:t>“</w:t>
      </w:r>
      <w:r>
        <w:rPr>
          <w:rFonts w:hint="eastAsia"/>
        </w:rPr>
        <w:t>母公司</w:t>
      </w:r>
      <w:r>
        <w:t>—</w:t>
      </w:r>
      <w:r>
        <w:rPr>
          <w:rFonts w:hint="eastAsia"/>
        </w:rPr>
        <w:t>事业部</w:t>
      </w:r>
      <w:r>
        <w:t>—</w:t>
      </w:r>
      <w:r>
        <w:rPr>
          <w:rFonts w:hint="eastAsia"/>
        </w:rPr>
        <w:t>工厂</w:t>
      </w:r>
      <w:r>
        <w:rPr>
          <w:rFonts w:hint="eastAsia"/>
        </w:rPr>
        <w:t>”</w:t>
      </w:r>
      <w:r>
        <w:rPr>
          <w:rFonts w:hint="eastAsia"/>
        </w:rPr>
        <w:t>型）。</w:t>
      </w:r>
    </w:p>
    <w:tbl>
      <w:tblPr>
        <w:tblStyle w:val="TableNormal"/>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2602"/>
        <w:gridCol w:w="2496"/>
        <w:gridCol w:w="2496"/>
      </w:tblGrid>
      <w:tr>
        <w:tblPrEx>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1236" w:type="dxa"/>
          </w:tcPr>
          <w:p w:rsidR="006F1523">
            <w:pPr>
              <w:spacing w:line="400" w:lineRule="exact"/>
              <w:rPr>
                <w:rFonts w:hint="eastAsia"/>
              </w:rPr>
            </w:pPr>
            <w:r>
              <w:rPr>
                <w:rFonts w:hint="eastAsia"/>
              </w:rPr>
              <w:t>优劣分析</w:t>
            </w:r>
          </w:p>
        </w:tc>
        <w:tc>
          <w:tcPr>
            <w:tcW w:w="2602" w:type="dxa"/>
          </w:tcPr>
          <w:p w:rsidR="006F1523">
            <w:pPr>
              <w:spacing w:line="400" w:lineRule="exact"/>
              <w:rPr>
                <w:rFonts w:hint="eastAsia"/>
              </w:rPr>
            </w:pPr>
            <w:r>
              <w:rPr>
                <w:rFonts w:hint="eastAsia"/>
              </w:rPr>
              <w:t>U型结构</w:t>
            </w:r>
          </w:p>
        </w:tc>
        <w:tc>
          <w:tcPr>
            <w:tcW w:w="2496" w:type="dxa"/>
          </w:tcPr>
          <w:p w:rsidR="006F1523">
            <w:pPr>
              <w:spacing w:line="400" w:lineRule="exact"/>
              <w:rPr>
                <w:rFonts w:hint="eastAsia"/>
              </w:rPr>
            </w:pPr>
            <w:r>
              <w:rPr>
                <w:rFonts w:hint="eastAsia"/>
              </w:rPr>
              <w:t>H型结构</w:t>
            </w:r>
          </w:p>
        </w:tc>
        <w:tc>
          <w:tcPr>
            <w:tcW w:w="2496" w:type="dxa"/>
          </w:tcPr>
          <w:p w:rsidR="006F1523">
            <w:pPr>
              <w:spacing w:line="400" w:lineRule="exact"/>
              <w:rPr>
                <w:rFonts w:hint="eastAsia"/>
              </w:rPr>
            </w:pPr>
            <w:r>
              <w:rPr>
                <w:rFonts w:hint="eastAsia"/>
              </w:rPr>
              <w:t>M型结构</w:t>
            </w:r>
          </w:p>
        </w:tc>
      </w:tr>
      <w:tr>
        <w:tblPrEx>
          <w:tblW w:w="0" w:type="auto"/>
          <w:jc w:val="center"/>
          <w:tblInd w:w="0" w:type="dxa"/>
          <w:tblLayout w:type="fixed"/>
          <w:tblLook w:val="0000"/>
        </w:tblPrEx>
        <w:trPr>
          <w:jc w:val="center"/>
        </w:trPr>
        <w:tc>
          <w:tcPr>
            <w:tcW w:w="1236" w:type="dxa"/>
          </w:tcPr>
          <w:p w:rsidR="006F1523">
            <w:pPr>
              <w:spacing w:line="400" w:lineRule="exact"/>
              <w:rPr>
                <w:rFonts w:hint="eastAsia"/>
              </w:rPr>
            </w:pPr>
            <w:r>
              <w:rPr>
                <w:rFonts w:hint="eastAsia"/>
              </w:rPr>
              <w:t>优点</w:t>
            </w:r>
          </w:p>
        </w:tc>
        <w:tc>
          <w:tcPr>
            <w:tcW w:w="2602" w:type="dxa"/>
          </w:tcPr>
          <w:p w:rsidR="006F1523">
            <w:pPr>
              <w:spacing w:line="400" w:lineRule="exact"/>
              <w:rPr>
                <w:rFonts w:hint="eastAsia"/>
              </w:rPr>
            </w:pPr>
            <w:r>
              <w:rPr>
                <w:rFonts w:hint="eastAsia"/>
              </w:rPr>
              <w:t>总部管理所有业务；</w:t>
            </w:r>
          </w:p>
          <w:p w:rsidR="006F1523">
            <w:pPr>
              <w:spacing w:line="400" w:lineRule="exact"/>
              <w:rPr>
                <w:rFonts w:hint="eastAsia"/>
              </w:rPr>
            </w:pPr>
            <w:r>
              <w:rPr>
                <w:rFonts w:hint="eastAsia"/>
              </w:rPr>
              <w:t>简化控制机制；</w:t>
            </w:r>
          </w:p>
          <w:p w:rsidR="006F1523">
            <w:pPr>
              <w:spacing w:line="400" w:lineRule="exact"/>
              <w:rPr>
                <w:rFonts w:hint="eastAsia"/>
              </w:rPr>
            </w:pPr>
            <w:r>
              <w:rPr>
                <w:rFonts w:hint="eastAsia"/>
              </w:rPr>
              <w:t>明确的责任分工；</w:t>
            </w:r>
          </w:p>
          <w:p w:rsidR="006F1523">
            <w:pPr>
              <w:spacing w:line="400" w:lineRule="exact"/>
              <w:rPr>
                <w:rFonts w:hint="eastAsia"/>
              </w:rPr>
            </w:pPr>
            <w:r>
              <w:rPr>
                <w:rFonts w:hint="eastAsia"/>
              </w:rPr>
              <w:t>职能部门垂直管理。</w:t>
            </w:r>
          </w:p>
        </w:tc>
        <w:tc>
          <w:tcPr>
            <w:tcW w:w="2496" w:type="dxa"/>
          </w:tcPr>
          <w:p w:rsidR="006F1523">
            <w:pPr>
              <w:spacing w:line="400" w:lineRule="exact"/>
              <w:rPr>
                <w:rFonts w:hint="eastAsia"/>
              </w:rPr>
            </w:pPr>
            <w:r>
              <w:rPr>
                <w:rFonts w:hint="eastAsia"/>
              </w:rPr>
              <w:t>产品或业务领域明确；</w:t>
            </w:r>
          </w:p>
          <w:p w:rsidR="006F1523">
            <w:pPr>
              <w:spacing w:line="400" w:lineRule="exact"/>
              <w:rPr>
                <w:rFonts w:hint="eastAsia"/>
              </w:rPr>
            </w:pPr>
            <w:r>
              <w:rPr>
                <w:rFonts w:hint="eastAsia"/>
              </w:rPr>
              <w:t>便于衡量各分部绩效；</w:t>
            </w:r>
          </w:p>
          <w:p w:rsidR="006F1523">
            <w:pPr>
              <w:spacing w:line="400" w:lineRule="exact"/>
              <w:rPr>
                <w:rFonts w:hint="eastAsia"/>
              </w:rPr>
            </w:pPr>
            <w:r>
              <w:rPr>
                <w:rFonts w:hint="eastAsia"/>
              </w:rPr>
              <w:t>利于集团总部关注战略；</w:t>
            </w:r>
          </w:p>
          <w:p w:rsidR="006F1523">
            <w:pPr>
              <w:spacing w:line="400" w:lineRule="exact"/>
              <w:rPr>
                <w:rFonts w:hint="eastAsia"/>
              </w:rPr>
            </w:pPr>
            <w:r>
              <w:rPr>
                <w:rFonts w:hint="eastAsia"/>
              </w:rPr>
              <w:t>总部强化集中服务。</w:t>
            </w:r>
          </w:p>
        </w:tc>
        <w:tc>
          <w:tcPr>
            <w:tcW w:w="2496" w:type="dxa"/>
          </w:tcPr>
          <w:p w:rsidR="006F1523">
            <w:pPr>
              <w:spacing w:line="400" w:lineRule="exact"/>
              <w:rPr>
                <w:rFonts w:hint="eastAsia"/>
              </w:rPr>
            </w:pPr>
            <w:r>
              <w:rPr>
                <w:rFonts w:hint="eastAsia"/>
              </w:rPr>
              <w:t>总部管理费用较低；</w:t>
            </w:r>
          </w:p>
          <w:p w:rsidR="006F1523">
            <w:pPr>
              <w:spacing w:line="400" w:lineRule="exact"/>
              <w:rPr>
                <w:rFonts w:hint="eastAsia"/>
              </w:rPr>
            </w:pPr>
            <w:r>
              <w:rPr>
                <w:rFonts w:hint="eastAsia"/>
              </w:rPr>
              <w:t>可弥补亏损子公司损失；</w:t>
            </w:r>
          </w:p>
          <w:p w:rsidR="006F1523">
            <w:pPr>
              <w:spacing w:line="400" w:lineRule="exact"/>
              <w:rPr>
                <w:rFonts w:hint="eastAsia"/>
              </w:rPr>
            </w:pPr>
            <w:r>
              <w:rPr>
                <w:rFonts w:hint="eastAsia"/>
              </w:rPr>
              <w:t>总部风险分散；</w:t>
            </w:r>
          </w:p>
          <w:p w:rsidR="006F1523">
            <w:pPr>
              <w:spacing w:line="400" w:lineRule="exact"/>
              <w:rPr>
                <w:rFonts w:hint="eastAsia"/>
              </w:rPr>
            </w:pPr>
            <w:r>
              <w:rPr>
                <w:rFonts w:hint="eastAsia"/>
              </w:rPr>
              <w:t>总部可自由运营子公司；</w:t>
            </w:r>
          </w:p>
          <w:p w:rsidR="006F1523">
            <w:pPr>
              <w:spacing w:line="400" w:lineRule="exact"/>
              <w:rPr>
                <w:rFonts w:hint="eastAsia"/>
              </w:rPr>
            </w:pPr>
            <w:r>
              <w:rPr>
                <w:rFonts w:hint="eastAsia"/>
              </w:rPr>
              <w:t>便于实施分权管理。</w:t>
            </w:r>
          </w:p>
        </w:tc>
      </w:tr>
      <w:tr>
        <w:tblPrEx>
          <w:tblW w:w="0" w:type="auto"/>
          <w:jc w:val="center"/>
          <w:tblInd w:w="0" w:type="dxa"/>
          <w:tblLayout w:type="fixed"/>
          <w:tblLook w:val="0000"/>
        </w:tblPrEx>
        <w:trPr>
          <w:jc w:val="center"/>
        </w:trPr>
        <w:tc>
          <w:tcPr>
            <w:tcW w:w="1236" w:type="dxa"/>
          </w:tcPr>
          <w:p w:rsidR="006F1523">
            <w:pPr>
              <w:spacing w:line="400" w:lineRule="exact"/>
              <w:rPr>
                <w:rFonts w:hint="eastAsia"/>
              </w:rPr>
            </w:pPr>
            <w:r>
              <w:rPr>
                <w:rFonts w:hint="eastAsia"/>
              </w:rPr>
              <w:t>缺点</w:t>
            </w:r>
          </w:p>
        </w:tc>
        <w:tc>
          <w:tcPr>
            <w:tcW w:w="2602" w:type="dxa"/>
          </w:tcPr>
          <w:p w:rsidR="006F1523">
            <w:pPr>
              <w:spacing w:line="400" w:lineRule="exact"/>
              <w:rPr>
                <w:rFonts w:hint="eastAsia"/>
              </w:rPr>
            </w:pPr>
            <w:r>
              <w:rPr>
                <w:rFonts w:hint="eastAsia"/>
              </w:rPr>
              <w:t>总部管理层负担重；</w:t>
            </w:r>
          </w:p>
          <w:p w:rsidR="006F1523">
            <w:pPr>
              <w:spacing w:line="400" w:lineRule="exact"/>
              <w:rPr>
                <w:rFonts w:hint="eastAsia"/>
              </w:rPr>
            </w:pPr>
            <w:r>
              <w:rPr>
                <w:rFonts w:hint="eastAsia"/>
              </w:rPr>
              <w:t>容易忽视战略问题；</w:t>
            </w:r>
          </w:p>
          <w:p w:rsidR="006F1523">
            <w:pPr>
              <w:spacing w:line="400" w:lineRule="exact"/>
              <w:rPr>
                <w:rFonts w:hint="eastAsia"/>
              </w:rPr>
            </w:pPr>
            <w:r>
              <w:rPr>
                <w:rFonts w:hint="eastAsia"/>
              </w:rPr>
              <w:t>难以处理多元化业务；</w:t>
            </w:r>
          </w:p>
          <w:p w:rsidR="006F1523">
            <w:pPr>
              <w:spacing w:line="400" w:lineRule="exact"/>
              <w:rPr>
                <w:rFonts w:hint="eastAsia"/>
              </w:rPr>
            </w:pPr>
            <w:r>
              <w:rPr>
                <w:rFonts w:hint="eastAsia"/>
              </w:rPr>
              <w:t>职能部门的协作比较困难。</w:t>
            </w:r>
          </w:p>
        </w:tc>
        <w:tc>
          <w:tcPr>
            <w:tcW w:w="2496" w:type="dxa"/>
          </w:tcPr>
          <w:p w:rsidR="006F1523">
            <w:pPr>
              <w:spacing w:line="400" w:lineRule="exact"/>
              <w:rPr>
                <w:rFonts w:hint="eastAsia"/>
              </w:rPr>
            </w:pPr>
            <w:r>
              <w:rPr>
                <w:rFonts w:hint="eastAsia"/>
              </w:rPr>
              <w:t>各分部间存在利益冲突；</w:t>
            </w:r>
          </w:p>
          <w:p w:rsidR="006F1523">
            <w:pPr>
              <w:spacing w:line="400" w:lineRule="exact"/>
              <w:rPr>
                <w:rFonts w:hint="eastAsia"/>
              </w:rPr>
            </w:pPr>
            <w:r>
              <w:rPr>
                <w:rFonts w:hint="eastAsia"/>
              </w:rPr>
              <w:t>管理成本、协调成本高；</w:t>
            </w:r>
          </w:p>
          <w:p w:rsidR="006F1523">
            <w:pPr>
              <w:spacing w:line="400" w:lineRule="exact"/>
              <w:rPr>
                <w:rFonts w:hint="eastAsia"/>
              </w:rPr>
            </w:pPr>
            <w:r>
              <w:rPr>
                <w:rFonts w:hint="eastAsia"/>
              </w:rPr>
              <w:t>分部规模可能太大而不利于控制。</w:t>
            </w:r>
          </w:p>
        </w:tc>
        <w:tc>
          <w:tcPr>
            <w:tcW w:w="2496" w:type="dxa"/>
          </w:tcPr>
          <w:p w:rsidR="006F1523">
            <w:pPr>
              <w:spacing w:line="400" w:lineRule="exact"/>
              <w:rPr>
                <w:rFonts w:hint="eastAsia"/>
              </w:rPr>
            </w:pPr>
            <w:r>
              <w:rPr>
                <w:rFonts w:hint="eastAsia"/>
              </w:rPr>
              <w:t>不能有效地利用总部资源和技能帮助各成员企业；</w:t>
            </w:r>
          </w:p>
          <w:p w:rsidR="006F1523">
            <w:pPr>
              <w:spacing w:line="400" w:lineRule="exact"/>
              <w:rPr>
                <w:rFonts w:hint="eastAsia"/>
              </w:rPr>
            </w:pPr>
            <w:r>
              <w:rPr>
                <w:rFonts w:hint="eastAsia"/>
              </w:rPr>
              <w:t>业务缺乏协同性；</w:t>
            </w:r>
          </w:p>
          <w:p w:rsidR="006F1523">
            <w:pPr>
              <w:spacing w:line="400" w:lineRule="exact"/>
              <w:rPr>
                <w:rFonts w:hint="eastAsia"/>
              </w:rPr>
            </w:pPr>
            <w:r>
              <w:rPr>
                <w:rFonts w:hint="eastAsia"/>
              </w:rPr>
              <w:t>难以集中控制。</w:t>
            </w:r>
          </w:p>
        </w:tc>
      </w:tr>
    </w:tbl>
    <w:p w:rsidR="006F1523">
      <w:pPr>
        <w:spacing w:line="400" w:lineRule="exact"/>
        <w:ind w:firstLine="200"/>
        <w:rPr>
          <w:rFonts w:hint="eastAsia"/>
        </w:rPr>
      </w:pPr>
      <w:r>
        <w:rPr>
          <w:rFonts w:hint="eastAsia"/>
        </w:rPr>
        <w:t>34、分析企业集团财务管理体制的类型及优缺点。</w:t>
      </w:r>
    </w:p>
    <w:p w:rsidR="006F1523">
      <w:pPr>
        <w:spacing w:line="400" w:lineRule="exact"/>
        <w:ind w:firstLine="520" w:firstLineChars="200"/>
        <w:rPr>
          <w:rFonts w:hint="eastAsia"/>
        </w:rPr>
      </w:pPr>
      <w:r>
        <w:rPr>
          <w:rFonts w:hint="eastAsia"/>
        </w:rPr>
        <w:t>答：企业集团财务管理体制是指依据集团战略、集团组织结构及其责任定位等，对集团内部各级财务组织就权利、责任等进行划分的一种制度安排，集团财务管理体制的核心问题是如何配置财务管理权限，其中又以分配总部与子公司之间的财权为主要内容。一般认为，企业集团财务管理体制按其集权化的程度可分为集权式财务管理体制、分权式财务管理体制和混合制式财务管理体制。</w:t>
      </w:r>
    </w:p>
    <w:p w:rsidR="006F1523">
      <w:pPr>
        <w:spacing w:line="400" w:lineRule="exact"/>
        <w:ind w:firstLine="520" w:firstLineChars="200"/>
        <w:rPr>
          <w:rFonts w:hint="eastAsia"/>
        </w:rPr>
      </w:pPr>
      <w:r>
        <w:rPr>
          <w:rFonts w:hint="eastAsia"/>
        </w:rPr>
        <w:t>(1)集权式财务管理体制。优点主要有：第一，集团总部统一决策，有利于规范各成员企业的行动，促使集团整体政策目标的贯彻与实现。第二，最大限度地发挥企业集团财务资源优势，优化财务资源配置，</w:t>
      </w:r>
      <w:r>
        <w:rPr>
          <w:rFonts w:hint="eastAsia"/>
        </w:rPr>
        <w:t>“</w:t>
      </w:r>
      <w:r>
        <w:rPr>
          <w:rFonts w:hint="eastAsia"/>
        </w:rPr>
        <w:t>集中财力办大事</w:t>
      </w:r>
      <w:r>
        <w:rPr>
          <w:rFonts w:hint="eastAsia"/>
        </w:rPr>
        <w:t>”</w:t>
      </w:r>
      <w:r>
        <w:rPr>
          <w:rFonts w:hint="eastAsia"/>
        </w:rPr>
        <w:t>（如实行资金集中管理、统一授信管理等），降低融资成本，实现企业集团整体财务目标。第三，有利于发挥总部财务决策与管控能力，降低集团下属成员单位的财务风险、经营风险。缺点主要有：第一，决策风险。集权制依赖于总部决策与管控能力，依赖于其所拥有的决策与管控信息，而如果不具备这些条件，将导致企业集团重大财务决策失误。第二，不利于发挥下属成员单位财务管理的积极性。第三，降低应变能力。由于总部并不直接面对市场，其决策依赖于内部信息传递，而真正面对市场并具应变能力的下属成员单位并不拥有决策权，因此也有可能造成集团因市场应变力、灵活性差等而贻误市场机会。</w:t>
      </w:r>
    </w:p>
    <w:p w:rsidR="006F1523">
      <w:pPr>
        <w:spacing w:line="400" w:lineRule="exact"/>
        <w:ind w:firstLine="520" w:firstLineChars="200"/>
        <w:rPr>
          <w:rFonts w:hint="eastAsia"/>
        </w:rPr>
      </w:pPr>
      <w:r>
        <w:rPr>
          <w:rFonts w:hint="eastAsia"/>
        </w:rPr>
        <w:t>(2)分权式财务管理体制。优点主要是：第一，有利于调动下属成员单位的管理积极性。第二，具有较强的市场应对能力和管理弹性。第三，总部财务集中精力于战略规划与重大财务决策，从而摆脱了日常管控等具体管理事务。缺点主要有：第一，不能有效地集中资源进行集团内部整合，从而失去了集团财务整合优势。第二，职能失调，即在一定程度上鼓励子公司追求自身利益而忽视甚至损害公司整体利益。第三，管理弱化，从而潜在产生集团与子公司层面的经营风险和财务风险。</w:t>
      </w:r>
    </w:p>
    <w:p w:rsidR="006F1523">
      <w:pPr>
        <w:spacing w:line="400" w:lineRule="exact"/>
        <w:ind w:firstLine="520" w:firstLineChars="200"/>
        <w:rPr>
          <w:rFonts w:hint="eastAsia"/>
        </w:rPr>
      </w:pPr>
      <w:r>
        <w:rPr>
          <w:rFonts w:hint="eastAsia"/>
        </w:rPr>
        <w:t>(3)混合式财务管理体制。这一体制试图调和</w:t>
      </w:r>
      <w:r>
        <w:rPr>
          <w:rFonts w:hint="eastAsia"/>
        </w:rPr>
        <w:t>“</w:t>
      </w:r>
      <w:r>
        <w:rPr>
          <w:rFonts w:hint="eastAsia"/>
        </w:rPr>
        <w:t>集权</w:t>
      </w:r>
      <w:r>
        <w:rPr>
          <w:rFonts w:hint="eastAsia"/>
        </w:rPr>
        <w:t>”</w:t>
      </w:r>
      <w:r>
        <w:rPr>
          <w:rFonts w:hint="eastAsia"/>
        </w:rPr>
        <w:t>与</w:t>
      </w:r>
      <w:r>
        <w:rPr>
          <w:rFonts w:hint="eastAsia"/>
        </w:rPr>
        <w:t>“</w:t>
      </w:r>
      <w:r>
        <w:rPr>
          <w:rFonts w:hint="eastAsia"/>
        </w:rPr>
        <w:t>分权</w:t>
      </w:r>
      <w:r>
        <w:rPr>
          <w:rFonts w:hint="eastAsia"/>
        </w:rPr>
        <w:t>”</w:t>
      </w:r>
      <w:r>
        <w:rPr>
          <w:rFonts w:hint="eastAsia"/>
        </w:rPr>
        <w:t>两极，即努力通过必要的集权与适度分权（授权）等来发挥总部财务战略、财务决策和财务监控功能，同时激发子公司的积极性和创造性，控制经营风险与财务风险。</w:t>
      </w:r>
    </w:p>
    <w:p w:rsidR="006F1523">
      <w:pPr>
        <w:spacing w:line="400" w:lineRule="exact"/>
        <w:ind w:firstLine="520" w:firstLineChars="200"/>
        <w:rPr>
          <w:rFonts w:hint="eastAsia"/>
        </w:rPr>
      </w:pPr>
      <w:r>
        <w:rPr>
          <w:rFonts w:hint="eastAsia"/>
        </w:rPr>
        <w:t>企业集团财务管理实践证明，大多数情况下，混合式财务管理体制是一种相对可行的财务管理体制，但如何把握</w:t>
      </w:r>
      <w:r>
        <w:rPr>
          <w:rFonts w:hint="eastAsia"/>
        </w:rPr>
        <w:t>“</w:t>
      </w:r>
      <w:r>
        <w:rPr>
          <w:rFonts w:hint="eastAsia"/>
        </w:rPr>
        <w:t>权力划分</w:t>
      </w:r>
      <w:r>
        <w:rPr>
          <w:rFonts w:hint="eastAsia"/>
        </w:rPr>
        <w:t>”</w:t>
      </w:r>
      <w:r>
        <w:rPr>
          <w:rFonts w:hint="eastAsia"/>
        </w:rPr>
        <w:t>的度，则取决于集团战略、总部管理能力、公司内郅信息结构与传递速度等一系列因素，但有一点是明确的，即从总部拥有子公司控制权这一</w:t>
      </w:r>
      <w:r>
        <w:rPr>
          <w:rFonts w:hint="eastAsia"/>
        </w:rPr>
        <w:t>“</w:t>
      </w:r>
      <w:r>
        <w:rPr>
          <w:rFonts w:hint="eastAsia"/>
        </w:rPr>
        <w:t>产权</w:t>
      </w:r>
      <w:r>
        <w:rPr>
          <w:rFonts w:hint="eastAsia"/>
        </w:rPr>
        <w:t>”</w:t>
      </w:r>
      <w:r>
        <w:rPr>
          <w:rFonts w:hint="eastAsia"/>
        </w:rPr>
        <w:t>源头出发，集团内部子公司（或事业部）的财务管理权力都应被视为总部产权延伸后</w:t>
      </w:r>
      <w:r>
        <w:rPr>
          <w:rFonts w:hint="eastAsia"/>
        </w:rPr>
        <w:t>“</w:t>
      </w:r>
      <w:r>
        <w:rPr>
          <w:rFonts w:hint="eastAsia"/>
        </w:rPr>
        <w:t>授予</w:t>
      </w:r>
      <w:r>
        <w:rPr>
          <w:rFonts w:hint="eastAsia"/>
        </w:rPr>
        <w:t>”</w:t>
      </w:r>
      <w:r>
        <w:rPr>
          <w:rFonts w:hint="eastAsia"/>
        </w:rPr>
        <w:t>的，它可</w:t>
      </w:r>
      <w:r>
        <w:rPr>
          <w:rFonts w:hint="eastAsia"/>
        </w:rPr>
        <w:t>“</w:t>
      </w:r>
      <w:r>
        <w:rPr>
          <w:rFonts w:hint="eastAsia"/>
        </w:rPr>
        <w:t>放</w:t>
      </w:r>
      <w:r>
        <w:rPr>
          <w:rFonts w:hint="eastAsia"/>
        </w:rPr>
        <w:t>”</w:t>
      </w:r>
      <w:r>
        <w:rPr>
          <w:rFonts w:hint="eastAsia"/>
        </w:rPr>
        <w:t>也可</w:t>
      </w:r>
      <w:r>
        <w:rPr>
          <w:rFonts w:hint="eastAsia"/>
        </w:rPr>
        <w:t>“</w:t>
      </w:r>
      <w:r>
        <w:rPr>
          <w:rFonts w:hint="eastAsia"/>
        </w:rPr>
        <w:t>收</w:t>
      </w:r>
      <w:r>
        <w:rPr>
          <w:rFonts w:hint="eastAsia"/>
        </w:rPr>
        <w:t>”</w:t>
      </w:r>
      <w:r>
        <w:rPr>
          <w:rFonts w:hint="eastAsia"/>
        </w:rPr>
        <w:t>。</w:t>
      </w:r>
    </w:p>
    <w:p w:rsidR="006F1523">
      <w:pPr>
        <w:spacing w:line="400" w:lineRule="exact"/>
        <w:ind w:firstLine="200"/>
        <w:rPr>
          <w:rFonts w:hint="eastAsia"/>
        </w:rPr>
      </w:pPr>
      <w:r>
        <w:rPr>
          <w:rFonts w:hint="eastAsia"/>
        </w:rPr>
        <w:t>五、从以下两个方面写两篇不低于800字的分析短文。（每小题20分，40分）</w:t>
      </w:r>
    </w:p>
    <w:p w:rsidR="006F1523">
      <w:pPr>
        <w:spacing w:line="400" w:lineRule="exact"/>
        <w:ind w:firstLine="200"/>
        <w:rPr>
          <w:rFonts w:hint="eastAsia"/>
        </w:rPr>
      </w:pPr>
      <w:r>
        <w:rPr>
          <w:rFonts w:hint="eastAsia"/>
        </w:rPr>
        <w:t>1.产业型多元化企业集团。</w:t>
      </w:r>
    </w:p>
    <w:p w:rsidR="006F1523">
      <w:pPr>
        <w:spacing w:line="400" w:lineRule="exact"/>
        <w:ind w:firstLine="200"/>
        <w:rPr>
          <w:rFonts w:hint="eastAsia"/>
        </w:rPr>
      </w:pPr>
      <w:r>
        <w:rPr>
          <w:rFonts w:hint="eastAsia"/>
        </w:rPr>
        <w:t>2.集团总部管理定位。</w:t>
      </w:r>
    </w:p>
    <w:p w:rsidR="006F1523">
      <w:pPr>
        <w:jc w:val="center"/>
        <w:rPr>
          <w:b/>
          <w:sz w:val="24"/>
        </w:rPr>
      </w:pPr>
      <w:r>
        <w:rPr>
          <w:rFonts w:hint="eastAsia"/>
          <w:b/>
          <w:sz w:val="24"/>
        </w:rPr>
        <w:t>产业型多元化企业集团</w:t>
      </w:r>
    </w:p>
    <w:p w:rsidR="006F1523">
      <w:pPr>
        <w:ind w:firstLine="520" w:firstLineChars="200"/>
      </w:pPr>
      <w:r>
        <w:rPr>
          <w:rFonts w:hint="eastAsia"/>
        </w:rPr>
        <w:t>第一、专业化经营突显了内部资本市场中的信息优势、资源配置优势。内部资本市场相对于外部资本市场具有信息优势，因此可以带来资本配置效率的提高。从以上论述可以看出，云天化立足于化工产业，所涉及的行业和领域均以化工有关，十分注重专业化经营，由于云天化是全国化工行业的龙头企业，经过几十年的发展，在化工行业有相当丰富的经验，也具有十分明显的信息优势，在对某个投资项目做出决策时，拥有更为丰富的信息资源。以云天化国际化工有限公司为例，云天化国际化工股份有限公司（简称云天化国际）是云天化集团有限责任公司的控股子公司，对所属的云南富瑞化工有限公司、云南三环化工股份有限公司、云南红磷化工有限责任公司、云南江川天湖化工有限公司、云南云峰化学工业有限公司等五家大型磷复肥企业进行内部整合重组而设立的股份有限公司，在云天化集团内部资本市场中，通过资源的重新配置与整合，一方面发挥了内部资本市场的信息优势；一方面也充分体现了内部资本市场在资源配置中的优势，使优势资源集中，整合重组后的云天化国际总资产已达</w:t>
      </w:r>
      <w:r>
        <w:t>77</w:t>
      </w:r>
      <w:r>
        <w:rPr>
          <w:rFonts w:hint="eastAsia"/>
        </w:rPr>
        <w:t>亿元，净资产</w:t>
      </w:r>
      <w:r>
        <w:t>24</w:t>
      </w:r>
      <w:r>
        <w:rPr>
          <w:rFonts w:hint="eastAsia"/>
        </w:rPr>
        <w:t>亿元，拥有高浓度磷复肥</w:t>
      </w:r>
      <w:r>
        <w:t>420</w:t>
      </w:r>
      <w:r>
        <w:rPr>
          <w:rFonts w:hint="eastAsia"/>
        </w:rPr>
        <w:t>万吨的年生产能力，可实现销售收入近</w:t>
      </w:r>
      <w:r>
        <w:t>l00</w:t>
      </w:r>
      <w:r>
        <w:rPr>
          <w:rFonts w:hint="eastAsia"/>
        </w:rPr>
        <w:t>亿元。已形成的高浓度磷复肥产能居中国之首，亚洲第一，世界第三，形成了国内一流、国际知名的、具备规模生产各类高浓度磷复肥和专用复合肥的大型磷化工企业。</w:t>
      </w:r>
    </w:p>
    <w:p w:rsidR="006F1523">
      <w:pPr>
        <w:ind w:firstLine="520" w:firstLineChars="200"/>
      </w:pPr>
      <w:r>
        <w:rPr>
          <w:rFonts w:hint="eastAsia"/>
        </w:rPr>
        <w:t>第二、内部资本市场上公允的关联交易。对云天化集团公司与其下属上市子公司之间的关联交易分析可以看出，云天化集团公司与其下属上市子公司之间的关联交易无论是产品销售还是提供劳务、出租资产都是公允的，都是按照市场规则进行交易，并且予以充分披露。这和我国曾经的民企代表德隆集团的内部资本市场形成强烈对比，在德隆的内部资本市场上存在着大量的非公允关联交易行为，德隆占用旗下四家上市公司资金高达</w:t>
      </w:r>
      <w:r>
        <w:t>50179</w:t>
      </w:r>
      <w:r>
        <w:rPr>
          <w:rFonts w:hint="eastAsia"/>
        </w:rPr>
        <w:t>万元，内部资本市场的功能被扭曲，成为利益输送的渠道，因此造成内部资本市场无法发挥其应有的作用，导致内部资本市场的低效率，最终导致德隆的倒闭，而云天化却获得了成功。</w:t>
      </w:r>
    </w:p>
    <w:p w:rsidR="006F1523">
      <w:pPr>
        <w:jc w:val="center"/>
        <w:rPr>
          <w:b/>
          <w:sz w:val="24"/>
        </w:rPr>
      </w:pPr>
      <w:r>
        <w:rPr>
          <w:rFonts w:hint="eastAsia"/>
          <w:b/>
          <w:sz w:val="24"/>
        </w:rPr>
        <w:t>集团总部管理定位</w:t>
      </w:r>
    </w:p>
    <w:p w:rsidR="006F1523">
      <w:pPr>
        <w:ind w:firstLine="520" w:firstLineChars="200"/>
      </w:pPr>
      <w:r>
        <w:rPr>
          <w:rFonts w:hint="eastAsia"/>
        </w:rPr>
        <w:t>集团作为一个经济求利的经营单位，要找准其</w:t>
      </w:r>
      <w:r>
        <w:rPr>
          <w:rFonts w:hint="eastAsia"/>
        </w:rPr>
        <w:t>“</w:t>
      </w:r>
      <w:r>
        <w:rPr>
          <w:rFonts w:hint="eastAsia"/>
        </w:rPr>
        <w:t>卖点</w:t>
      </w:r>
      <w:r>
        <w:rPr>
          <w:rFonts w:hint="eastAsia"/>
        </w:rPr>
        <w:t>”</w:t>
      </w:r>
      <w:r>
        <w:rPr>
          <w:rFonts w:hint="eastAsia"/>
        </w:rPr>
        <w:t>。对此有这样几个基本观点：</w:t>
      </w:r>
    </w:p>
    <w:p w:rsidR="006F1523">
      <w:pPr>
        <w:ind w:firstLine="520" w:firstLineChars="200"/>
      </w:pPr>
      <w:r>
        <w:rPr>
          <w:rFonts w:hint="eastAsia"/>
        </w:rPr>
        <w:t>（</w:t>
      </w:r>
      <w:r>
        <w:t>1</w:t>
      </w:r>
      <w:r>
        <w:rPr>
          <w:rFonts w:hint="eastAsia"/>
        </w:rPr>
        <w:t>）集团总部应该是也必须是整个集团资本经营的基本单位，甚至是唯一单位，资本经营权力是集团总部作为出资人的基本权力。所以我们十分欣赏神马集团把母公司定位于集团的资本运营中心，设立资本运营管理委员会和资本运营管理部，统筹负责集团的资本运营活动的具体操作及管理工作。在集权管理思想下，集团下属子公司只能定位于商品经营的利润中心。（2）集团总部是否涉及商品经营，在理论上有两种模式：没有商品经营的单纯控股型集团和拥有商品经营业务的混合型集团。无疑两种模式各有利弊。神马集团选择了第二种模式，拥有较大的研究与开发权力，和母公司设立代销公司（分公司），统一负责集团主导产品国内商场销售业务，集团其它产品的国内市场销售业务由其各子公司自行负责。母公司建立了</w:t>
      </w:r>
    </w:p>
    <w:p w:rsidR="006F1523">
      <w:pPr>
        <w:ind w:firstLine="520" w:firstLineChars="200"/>
      </w:pPr>
      <w:r>
        <w:rPr>
          <w:rFonts w:hint="eastAsia"/>
        </w:rPr>
        <w:t>集团内部优先交易机制，并没有经营办公室，由经营办公室统一负责协调集团成员企业之间的内部交易。</w:t>
      </w:r>
    </w:p>
    <w:p w:rsidR="006F1523">
      <w:pPr>
        <w:ind w:firstLine="520" w:firstLineChars="200"/>
      </w:pPr>
      <w:r>
        <w:rPr>
          <w:rFonts w:hint="eastAsia"/>
        </w:rPr>
        <w:t>这种营销体制势必造成集团关联交易复杂化，给集团对子公司的业绩评价造成麻烦。但是应该肯定的是这种体制夯实了总部对子公司的控制力度，提高了集团整体市场营销的效率，降低广告和营销费用是有效果的。所以我们认为这种营销体制是集团规模效益的体制保障，而且使集团总部控制力落到实处。当然，总部的能力也是有限的，必须注意商品经营的</w:t>
      </w:r>
      <w:r>
        <w:rPr>
          <w:rFonts w:hint="eastAsia"/>
        </w:rPr>
        <w:t>“</w:t>
      </w:r>
      <w:r>
        <w:rPr>
          <w:rFonts w:hint="eastAsia"/>
        </w:rPr>
        <w:t>度</w:t>
      </w:r>
      <w:r>
        <w:rPr>
          <w:rFonts w:hint="eastAsia"/>
        </w:rPr>
        <w:t>”</w:t>
      </w:r>
      <w:r>
        <w:rPr>
          <w:rFonts w:hint="eastAsia"/>
        </w:rPr>
        <w:t>和着眼点，始终牢记总部的性质和定位，切忌本末倒置。</w:t>
      </w:r>
    </w:p>
    <w:p w:rsidR="006F1523">
      <w:pPr>
        <w:ind w:firstLine="520" w:firstLineChars="200"/>
        <w:rPr>
          <w:rFonts w:hint="eastAsia"/>
        </w:rPr>
        <w:sectPr>
          <w:pgSz w:w="11906" w:h="16838"/>
          <w:pgMar w:top="1247" w:right="1474" w:bottom="1474" w:left="1247" w:header="851" w:footer="992" w:gutter="0"/>
          <w:cols w:space="720"/>
          <w:titlePg w:val="0"/>
          <w:docGrid w:type="lines" w:linePitch="312"/>
        </w:sectPr>
      </w:pPr>
      <w:r>
        <w:rPr>
          <w:rFonts w:hint="eastAsia"/>
        </w:rPr>
        <w:t>集团之所以称为集团是因为有子公司的存在。在法律上母公司与子公司都是独立法人，都有法人财产权的独立运作权力。从集团总部拥有下属子公司的股权比率来看，分为全资子公司、非全资控股子公司和参股子公司三大类型。从法律上来说，集团对不同产权关系与结构的子公司拥有不同程度的控制权，由此也决定了这种控制权的实现方式。具体来说，集团总部对参股子公司采用集权体制，对其战略、经营、财务运作直接</w:t>
      </w:r>
      <w:r>
        <w:rPr>
          <w:rFonts w:hint="eastAsia"/>
        </w:rPr>
        <w:t>“</w:t>
      </w:r>
      <w:r>
        <w:rPr>
          <w:rFonts w:hint="eastAsia"/>
        </w:rPr>
        <w:t>指手划脚</w:t>
      </w:r>
      <w:r>
        <w:rPr>
          <w:rFonts w:hint="eastAsia"/>
        </w:rPr>
        <w:t>”</w:t>
      </w:r>
      <w:r>
        <w:rPr>
          <w:rFonts w:hint="eastAsia"/>
        </w:rPr>
        <w:t>是不符合《公司法》的。对于非全资控股子公司的管理照例也应该通过子公司的董事会来进行。也就是说，无论控股和非控股股东只能通过其委派的董事来实现其决策和控制意图。如果总部通过类似如结算中心等机构对非全资控股子公司的现金流量采取收支两条线的管理办法，势必会导致小股东的不满。</w:t>
      </w:r>
    </w:p>
    <w:p/>
    <w:sectPr>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0000000000000000000"/>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drawingGridVerticalSpacing w:val="156"/>
  <w:noPunctuationKerning/>
  <w:characterSpacingControl w:val="compressPunctuation"/>
  <w:noLineBreaksAfter w:lang="en-US" w:val="([{·‘“〈《「『【〔〖（．［｛￡￥"/>
  <w:noLineBreaksBefore w:lang="en-US" w:val="!),.:;?]}¨·ˇˉ―‖’”…∶、。〃々〉》」』】〕〗！＂＇），．：；？］｀｜｝～￠"/>
  <w:compat>
    <w:spaceForUL/>
    <w:balanceSingleByteDoubleByteWidth/>
    <w:doNotLeaveBackslashAlone/>
    <w:ulTrailSpace/>
    <w:doNotExpandShiftReturn/>
    <w:adjustLineHeightInTable/>
    <w:doNotBreakWrappedTables/>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rFonts w:ascii="宋体" w:eastAsia="宋体" w:hAnsi="宋体" w:cs="宋体"/>
      <w:kern w:val="2"/>
      <w:sz w:val="26"/>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BD7C61"/>
    <w:pPr>
      <w:pBdr>
        <w:bottom w:val="single" w:sz="6" w:space="1" w:color="auto"/>
      </w:pBdr>
      <w:tabs>
        <w:tab w:val="center" w:pos="4153"/>
        <w:tab w:val="right" w:pos="8306"/>
      </w:tabs>
      <w:snapToGrid w:val="0"/>
      <w:jc w:val="center"/>
    </w:pPr>
    <w:rPr>
      <w:sz w:val="18"/>
      <w:szCs w:val="18"/>
    </w:rPr>
  </w:style>
  <w:style w:type="paragraph" w:styleId="Footer">
    <w:name w:val="footer"/>
    <w:basedOn w:val="Normal"/>
    <w:link w:val="a0"/>
    <w:rsid w:val="00BD7C61"/>
    <w:pPr>
      <w:tabs>
        <w:tab w:val="center" w:pos="4153"/>
        <w:tab w:val="right" w:pos="8306"/>
      </w:tabs>
      <w:snapToGrid w:val="0"/>
      <w:jc w:val="left"/>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页眉 字符"/>
    <w:link w:val="Header"/>
    <w:rsid w:val="00BD7C61"/>
    <w:rPr>
      <w:kern w:val="2"/>
      <w:sz w:val="18"/>
      <w:szCs w:val="18"/>
    </w:rPr>
  </w:style>
  <w:style w:type="character" w:customStyle="1" w:styleId="a0">
    <w:name w:val="页脚 字符"/>
    <w:link w:val="Footer"/>
    <w:rsid w:val="00BD7C61"/>
    <w:rPr>
      <w:kern w:val="2"/>
      <w:sz w:val="18"/>
      <w:szCs w:val="18"/>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Template>
  <TotalTime>0</TotalTime>
  <Pages>10</Pages>
  <Words>1150</Words>
  <Characters>6561</Characters>
  <Application>Microsoft Office Word</Application>
  <DocSecurity>0</DocSecurity>
  <Lines>54</Lines>
  <Paragraphs>15</Paragraphs>
  <ScaleCrop>false</ScaleCrop>
  <Manager>skbb</Manager>
  <Company>skbb</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skbb</dc:title>
  <dc:subject>skbb</dc:subject>
  <dc:creator>skbb</dc:creator>
  <cp:keywords>skbb</cp:keywords>
  <dc:description>skbb</dc:description>
  <cp:lastModifiedBy>skbb</cp:lastModifiedBy>
  <cp:revision>2</cp:revision>
  <dcterms:created xsi:type="dcterms:W3CDTF">2019-06-29T14:32:00Z</dcterms:created>
  <dcterms:modified xsi:type="dcterms:W3CDTF">2019-06-29T14:32:00Z</dcterms:modified>
  <cp:category>skbb</cp:category>
  <cp:contentStatus>skbb</cp:contentStatus>
</cp:coreProperties>
</file>