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A0C74"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color w:val="444444"/>
          <w:sz w:val="28"/>
          <w:szCs w:val="28"/>
        </w:rPr>
      </w:pPr>
      <w:r w:rsidRPr="0054717B">
        <w:rPr>
          <w:rStyle w:val="a8"/>
          <w:rFonts w:ascii="微软雅黑" w:eastAsia="微软雅黑" w:hAnsi="微软雅黑" w:hint="eastAsia"/>
          <w:color w:val="444444"/>
          <w:sz w:val="28"/>
          <w:szCs w:val="28"/>
          <w:bdr w:val="none" w:sz="0" w:space="0" w:color="auto" w:frame="1"/>
        </w:rPr>
        <w:t>毛泽东思想的科学体系和主要内</w:t>
      </w:r>
      <w:r w:rsidRPr="0054717B">
        <w:rPr>
          <w:rFonts w:ascii="微软雅黑" w:eastAsia="微软雅黑" w:hAnsi="微软雅黑" w:hint="eastAsia"/>
          <w:b/>
          <w:bCs/>
          <w:color w:val="444444"/>
          <w:sz w:val="28"/>
          <w:szCs w:val="28"/>
        </w:rPr>
        <w:t>容</w:t>
      </w:r>
    </w:p>
    <w:p w14:paraId="7CFB68D9" w14:textId="53F25726" w:rsidR="00722252" w:rsidRPr="0054717B" w:rsidRDefault="000929B4" w:rsidP="00722252">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 </w:t>
      </w:r>
      <w:r w:rsidR="0054717B">
        <w:rPr>
          <w:rFonts w:ascii="微软雅黑" w:eastAsia="微软雅黑" w:hAnsi="微软雅黑" w:hint="eastAsia"/>
          <w:color w:val="444444"/>
        </w:rPr>
        <w:t>（</w:t>
      </w:r>
      <w:r w:rsidR="0054717B" w:rsidRPr="0054717B">
        <w:rPr>
          <w:rFonts w:ascii="微软雅黑" w:eastAsia="微软雅黑" w:hAnsi="微软雅黑" w:hint="eastAsia"/>
          <w:color w:val="444444"/>
        </w:rPr>
        <w:t>科学体系</w:t>
      </w:r>
      <w:r w:rsidR="0054717B">
        <w:rPr>
          <w:rFonts w:ascii="微软雅黑" w:eastAsia="微软雅黑" w:hAnsi="微软雅黑" w:hint="eastAsia"/>
          <w:color w:val="444444"/>
        </w:rPr>
        <w:t>）</w:t>
      </w:r>
    </w:p>
    <w:p w14:paraId="5F896F28" w14:textId="771A4B3D"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毛泽东思想是马列主义在中国的运用和发展，是被实际证明了的关于中国革命和建设的正确的理论原则和实践经验的总结，是中国共产党集体智慧的</w:t>
      </w:r>
      <w:r w:rsidR="00722252">
        <w:rPr>
          <w:rFonts w:ascii="微软雅黑" w:eastAsia="微软雅黑" w:hAnsi="微软雅黑" w:hint="eastAsia"/>
          <w:color w:val="444444"/>
        </w:rPr>
        <w:t>结晶。</w:t>
      </w:r>
    </w:p>
    <w:p w14:paraId="367A3A6F" w14:textId="21302C8F"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是”揭示毛泽东思想与马克思列宁主义的关系。一方面，毛泽东思想是依据马克思列宁主义的基本原理提出来的，就其思想体系来说，它不是独立于马列主义之外的、更不是与马列主义对立的又一思想体系。毛泽东思想本质上是马克思主义，实际上就是马克思主义。</w:t>
      </w:r>
    </w:p>
    <w:p w14:paraId="6D635DA5" w14:textId="34FBBD35" w:rsidR="0054717B" w:rsidRPr="0054717B" w:rsidRDefault="0054717B" w:rsidP="000929B4">
      <w:pPr>
        <w:pStyle w:val="a7"/>
        <w:shd w:val="clear" w:color="auto" w:fill="FFFFFF"/>
        <w:spacing w:before="0" w:beforeAutospacing="0" w:after="0" w:afterAutospacing="0" w:line="330" w:lineRule="atLeast"/>
        <w:ind w:firstLine="375"/>
        <w:rPr>
          <w:rFonts w:ascii="微软雅黑" w:eastAsia="微软雅黑" w:hAnsi="微软雅黑"/>
          <w:color w:val="444444"/>
        </w:rPr>
      </w:pPr>
      <w:r>
        <w:rPr>
          <w:rFonts w:ascii="微软雅黑" w:eastAsia="微软雅黑" w:hAnsi="微软雅黑" w:hint="eastAsia"/>
          <w:color w:val="444444"/>
        </w:rPr>
        <w:t>（</w:t>
      </w:r>
      <w:r w:rsidRPr="0054717B">
        <w:rPr>
          <w:rFonts w:ascii="微软雅黑" w:eastAsia="微软雅黑" w:hAnsi="微软雅黑" w:hint="eastAsia"/>
          <w:color w:val="444444"/>
        </w:rPr>
        <w:t>主要内容</w:t>
      </w:r>
      <w:r>
        <w:rPr>
          <w:rFonts w:ascii="微软雅黑" w:eastAsia="微软雅黑" w:hAnsi="微软雅黑" w:hint="eastAsia"/>
          <w:color w:val="444444"/>
        </w:rPr>
        <w:t>）</w:t>
      </w:r>
    </w:p>
    <w:p w14:paraId="0A207331" w14:textId="4F724239"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关于新民主主义革命。不仅明确了中国革命是一场什么性质的革命，解决了在中国这样一个半殖民地半封建的国家中如何进行革命，应该走什么样的道路，而且明确了革命胜利之后建立一个什么样的社会等一系列重大问题，这是对马克思列宁主义的巨大丰富和发展。</w:t>
      </w:r>
    </w:p>
    <w:p w14:paraId="19EFE17D"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——关于社会主义革命和社会主义建设。创造性地建立了社会主义社会的矛盾学说；提出要走“中国工业化的道路”和“以农业为基础，工业为主导”的发展国民经济的总方针；提出 “四个现代化”的目标和战略步骤；提出 “百花齐放，百家争鸣”、“古为今用，洋为中用”、建立宏大的工人阶级知识分子队伍等发展社会主义科学文化教育的理论和方针。</w:t>
      </w:r>
    </w:p>
    <w:p w14:paraId="22AA4537"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——关于革命军队的建设和军事战略。</w:t>
      </w:r>
    </w:p>
    <w:p w14:paraId="792E096C"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——关于政策和策略；关于思想政治工作和文化工作。</w:t>
      </w:r>
    </w:p>
    <w:p w14:paraId="762C6825"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lastRenderedPageBreak/>
        <w:t>——关于党的建设 。第一、特别着重于从思想上建党，提出党员不但要从组织上入党，而且要在思想上入党，经常注意以无产阶级思想改造和克服各种非无产阶级思想；第二、总结出理论和实践相结合、和人民群众密切地联系在一起以及自我批评的三大作风；第三、创造了在全党通过批评与自我批评进行马克思列宁主义思想教育的整风形式，并提出“惩前毖后、治病救人”的正确方针，强调在党内斗争中要达到既弄清思想又团结同志的目的；第四、进一步提出加强执政党建设的方法和措施，如多次提出要继续保持谦虚谨慎、戒骄戒躁、艰苦奋斗的作风，警惕资产阶级思想的腐蚀，反对脱离群众的官僚主义等等。</w:t>
      </w:r>
    </w:p>
    <w:p w14:paraId="20A453A5"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毛泽东思想的活的灵魂:即实事求是、群众路线、独立自主。</w:t>
      </w:r>
    </w:p>
    <w:p w14:paraId="5B29B2B0" w14:textId="073B7527" w:rsidR="000929B4" w:rsidRPr="0054717B" w:rsidRDefault="0054717B" w:rsidP="00722252">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Pr>
          <w:rFonts w:ascii="微软雅黑" w:eastAsia="微软雅黑" w:hAnsi="微软雅黑" w:hint="eastAsia"/>
          <w:color w:val="444444"/>
        </w:rPr>
        <w:t>（毛泽东的评价）</w:t>
      </w:r>
    </w:p>
    <w:p w14:paraId="69B8EA4B"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——20世纪中国众多伟人中更杰出的伟人</w:t>
      </w:r>
    </w:p>
    <w:p w14:paraId="76012FB6"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——是伟大的爱国者和民族英雄</w:t>
      </w:r>
    </w:p>
    <w:p w14:paraId="26904B9C"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——马克思主义中国化道路的开拓者</w:t>
      </w:r>
    </w:p>
    <w:p w14:paraId="08B16822"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——中国共产党、中国人民解放军、中华人民共和国的主要缔造者</w:t>
      </w:r>
    </w:p>
    <w:p w14:paraId="18F48645"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——中国社会主义制度的重要奠基人</w:t>
      </w:r>
    </w:p>
    <w:p w14:paraId="77CFB518"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 </w:t>
      </w:r>
    </w:p>
    <w:p w14:paraId="7663441D" w14:textId="2C5B5721" w:rsidR="000929B4" w:rsidRPr="00722252"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sz w:val="28"/>
          <w:szCs w:val="28"/>
        </w:rPr>
      </w:pPr>
      <w:r w:rsidRPr="00722252">
        <w:rPr>
          <w:rStyle w:val="a8"/>
          <w:rFonts w:ascii="微软雅黑" w:eastAsia="微软雅黑" w:hAnsi="微软雅黑" w:hint="eastAsia"/>
          <w:color w:val="444444"/>
          <w:sz w:val="28"/>
          <w:szCs w:val="28"/>
          <w:bdr w:val="none" w:sz="0" w:space="0" w:color="auto" w:frame="1"/>
        </w:rPr>
        <w:t>毛泽东思想的历史地位</w:t>
      </w:r>
    </w:p>
    <w:p w14:paraId="7C43050F" w14:textId="36078D90" w:rsidR="000929B4" w:rsidRPr="0054717B" w:rsidRDefault="000929B4" w:rsidP="00722252">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 </w:t>
      </w:r>
      <w:r w:rsidR="00722252">
        <w:rPr>
          <w:rStyle w:val="a8"/>
          <w:rFonts w:ascii="微软雅黑" w:eastAsia="微软雅黑" w:hAnsi="微软雅黑" w:hint="eastAsia"/>
          <w:color w:val="444444"/>
          <w:bdr w:val="none" w:sz="0" w:space="0" w:color="auto" w:frame="1"/>
        </w:rPr>
        <w:t>1、</w:t>
      </w:r>
      <w:r w:rsidRPr="00722252">
        <w:rPr>
          <w:rStyle w:val="a8"/>
          <w:rFonts w:ascii="微软雅黑" w:eastAsia="微软雅黑" w:hAnsi="微软雅黑" w:hint="eastAsia"/>
          <w:b w:val="0"/>
          <w:bCs w:val="0"/>
          <w:color w:val="444444"/>
          <w:bdr w:val="none" w:sz="0" w:space="0" w:color="auto" w:frame="1"/>
        </w:rPr>
        <w:t>马克思列宁主义中国化第一次历史性飞跃的理论成果</w:t>
      </w:r>
    </w:p>
    <w:p w14:paraId="32261214"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马克思列宁主义同中国实际相结合，产生了两次飞跃，马克思列宁主义是在特定的历史条件下产生，但绝非无条件地适用任何情况，近代中国有自己的特殊国情；马克思主义只有与各国实际结合才有生命力。毛泽东思想在结合的基</w:t>
      </w:r>
      <w:r w:rsidRPr="0054717B">
        <w:rPr>
          <w:rFonts w:ascii="微软雅黑" w:eastAsia="微软雅黑" w:hAnsi="微软雅黑" w:hint="eastAsia"/>
          <w:color w:val="444444"/>
        </w:rPr>
        <w:lastRenderedPageBreak/>
        <w:t>础上产生，是相结合的产物。毛泽东等是这种结合的实践者。其次，结合的过程中完成了对整个中国革命规律的认识，出现了认识上的飞跃。</w:t>
      </w:r>
    </w:p>
    <w:p w14:paraId="79904607" w14:textId="77777777" w:rsidR="000929B4" w:rsidRPr="00722252"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b/>
          <w:bCs/>
          <w:color w:val="444444"/>
        </w:rPr>
      </w:pPr>
      <w:r w:rsidRPr="0054717B">
        <w:rPr>
          <w:rStyle w:val="a8"/>
          <w:rFonts w:ascii="微软雅黑" w:eastAsia="微软雅黑" w:hAnsi="微软雅黑" w:hint="eastAsia"/>
          <w:color w:val="444444"/>
          <w:bdr w:val="none" w:sz="0" w:space="0" w:color="auto" w:frame="1"/>
        </w:rPr>
        <w:t>——</w:t>
      </w:r>
      <w:r w:rsidRPr="00722252">
        <w:rPr>
          <w:rStyle w:val="a8"/>
          <w:rFonts w:ascii="微软雅黑" w:eastAsia="微软雅黑" w:hAnsi="微软雅黑" w:hint="eastAsia"/>
          <w:b w:val="0"/>
          <w:bCs w:val="0"/>
          <w:color w:val="444444"/>
          <w:bdr w:val="none" w:sz="0" w:space="0" w:color="auto" w:frame="1"/>
        </w:rPr>
        <w:t>无论过去、现在还是将来，毛泽东思想都是我们党的指导思想和行动指南</w:t>
      </w:r>
    </w:p>
    <w:p w14:paraId="2EDB86A9"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在毛泽东思想的指导下，我们完成了三件大事：一是推翻三座大山，建立新中国；以中国特色的方式完成了社会主义改造，建立了社会主义的基本制度为中华民族的伟大复兴奠定了基础；努力探索中国社会主义建设的道路，建立起了比较完整的工业体系和国民经济体系。我们党之所以能担负起历史的重任，得到人民的拥护，成为中国革命和建设事业的领导核心就在于坚定不移地把毛泽东思想作为党的指导思想。今天，虽然形势和条件有了重大变化，但毛泽东思想关于革命和建设的科学论述，为中国特色社会主义建设提供着十分宝贵的理论指导。毛泽东思想是邓小平理论形成的思想基础。“从许多方面来看，现在我们还是把毛泽东已经提出但是没有做的事情做起来，把他做错了的改正过来，把他没有做好的事情做好。”毛泽东在社会主义建设中提出了许多重大的研究课题（在科学领域，提出问题比解决问题更重要），邓小平把他做好，成为邓小平理论体系的有机组成部分。毛泽东思想是邓小平理论创立的思想基础——解决好的……毛泽东晚年错误为邓小平理论的创立提供了反面的教训。十一届三中全会……。毛泽东思想与邓小平一起成为指导思想和旗帜。</w:t>
      </w:r>
    </w:p>
    <w:p w14:paraId="36C9CEA6" w14:textId="3523382D" w:rsidR="000929B4" w:rsidRPr="0054717B" w:rsidRDefault="00722252"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2、</w:t>
      </w:r>
      <w:r w:rsidR="000929B4" w:rsidRPr="00722252">
        <w:rPr>
          <w:rStyle w:val="a8"/>
          <w:rFonts w:ascii="微软雅黑" w:eastAsia="微软雅黑" w:hAnsi="微软雅黑" w:hint="eastAsia"/>
          <w:b w:val="0"/>
          <w:bCs w:val="0"/>
          <w:color w:val="444444"/>
          <w:bdr w:val="none" w:sz="0" w:space="0" w:color="auto" w:frame="1"/>
        </w:rPr>
        <w:t>是我们党的宝贵精神财富；是实现中华民族伟大复兴的精神支柱</w:t>
      </w:r>
    </w:p>
    <w:p w14:paraId="77097431" w14:textId="77777777" w:rsidR="000929B4" w:rsidRPr="0054717B"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hint="eastAsia"/>
          <w:color w:val="444444"/>
        </w:rPr>
      </w:pPr>
      <w:r w:rsidRPr="0054717B">
        <w:rPr>
          <w:rFonts w:ascii="微软雅黑" w:eastAsia="微软雅黑" w:hAnsi="微软雅黑" w:hint="eastAsia"/>
          <w:color w:val="444444"/>
        </w:rPr>
        <w:t>毛泽东思想把我们党从失败引向胜利，把一个四分五裂的国家变成了一个除台湾外实现了民族统一的国家，在这样一个伟大的历史进程中，毛泽东思想成</w:t>
      </w:r>
      <w:r w:rsidRPr="0054717B">
        <w:rPr>
          <w:rFonts w:ascii="微软雅黑" w:eastAsia="微软雅黑" w:hAnsi="微软雅黑" w:hint="eastAsia"/>
          <w:color w:val="444444"/>
        </w:rPr>
        <w:lastRenderedPageBreak/>
        <w:t>为一面凝聚党心、民心的伟大旗帜——毛泽东思想这面旗帜具有历史造就的号召力和凝聚力，是一面团结的旗帜有利于实现中华民族的伟大复兴。</w:t>
      </w:r>
    </w:p>
    <w:p w14:paraId="40BB7D5A" w14:textId="232ED404" w:rsidR="000929B4" w:rsidRDefault="000929B4" w:rsidP="000929B4">
      <w:pPr>
        <w:pStyle w:val="a7"/>
        <w:shd w:val="clear" w:color="auto" w:fill="FFFFFF"/>
        <w:spacing w:before="0" w:beforeAutospacing="0" w:after="0" w:afterAutospacing="0" w:line="330" w:lineRule="atLeast"/>
        <w:ind w:firstLine="375"/>
        <w:rPr>
          <w:rFonts w:ascii="微软雅黑" w:eastAsia="微软雅黑" w:hAnsi="微软雅黑"/>
          <w:color w:val="444444"/>
        </w:rPr>
      </w:pPr>
      <w:r w:rsidRPr="0054717B">
        <w:rPr>
          <w:rFonts w:ascii="微软雅黑" w:eastAsia="微软雅黑" w:hAnsi="微软雅黑" w:hint="eastAsia"/>
          <w:color w:val="444444"/>
        </w:rPr>
        <w:t>毛泽东思想作为我们民族救亡图存、奋发图强的斗争中形成的科学理论，凝结着中华民族的实事求是、艰苦奋斗、自立自强、勇于探索等优秀品质构成的民族精神，这些对于我们永远具有重要价值。</w:t>
      </w:r>
    </w:p>
    <w:p w14:paraId="568863BC" w14:textId="49670BAC" w:rsidR="00722252" w:rsidRDefault="00722252" w:rsidP="000929B4">
      <w:pPr>
        <w:pStyle w:val="a7"/>
        <w:shd w:val="clear" w:color="auto" w:fill="FFFFFF"/>
        <w:spacing w:before="0" w:beforeAutospacing="0" w:after="0" w:afterAutospacing="0" w:line="330" w:lineRule="atLeast"/>
        <w:ind w:firstLine="375"/>
        <w:rPr>
          <w:rFonts w:ascii="微软雅黑" w:eastAsia="微软雅黑" w:hAnsi="微软雅黑"/>
          <w:color w:val="444444"/>
        </w:rPr>
      </w:pPr>
    </w:p>
    <w:p w14:paraId="4ABA9CA9" w14:textId="18EE42D2" w:rsidR="00DB07A5" w:rsidRPr="00DB07A5" w:rsidRDefault="00DB07A5" w:rsidP="00DB07A5">
      <w:pPr>
        <w:pStyle w:val="a7"/>
        <w:shd w:val="clear" w:color="auto" w:fill="FFFFFF"/>
        <w:spacing w:line="330" w:lineRule="atLeast"/>
        <w:rPr>
          <w:rFonts w:ascii="微软雅黑" w:eastAsia="微软雅黑" w:hAnsi="微软雅黑"/>
          <w:b/>
          <w:bCs/>
          <w:color w:val="444444"/>
          <w:sz w:val="28"/>
          <w:szCs w:val="28"/>
        </w:rPr>
      </w:pPr>
      <w:r w:rsidRPr="00DB07A5">
        <w:rPr>
          <w:rFonts w:ascii="微软雅黑" w:eastAsia="微软雅黑" w:hAnsi="微软雅黑" w:hint="eastAsia"/>
          <w:b/>
          <w:bCs/>
          <w:color w:val="444444"/>
          <w:sz w:val="28"/>
          <w:szCs w:val="28"/>
        </w:rPr>
        <w:t>简答题</w:t>
      </w:r>
    </w:p>
    <w:p w14:paraId="67DD6FCD" w14:textId="03C57F8B" w:rsidR="00722252" w:rsidRPr="00722252" w:rsidRDefault="00722252" w:rsidP="00DB07A5">
      <w:pPr>
        <w:pStyle w:val="a7"/>
        <w:numPr>
          <w:ilvl w:val="0"/>
          <w:numId w:val="1"/>
        </w:numPr>
        <w:shd w:val="clear" w:color="auto" w:fill="FFFFFF"/>
        <w:spacing w:line="330" w:lineRule="atLeast"/>
        <w:rPr>
          <w:rFonts w:ascii="微软雅黑" w:eastAsia="微软雅黑" w:hAnsi="微软雅黑"/>
          <w:color w:val="444444"/>
        </w:rPr>
      </w:pPr>
      <w:r w:rsidRPr="00722252">
        <w:rPr>
          <w:rFonts w:ascii="微软雅黑" w:eastAsia="微软雅黑" w:hAnsi="微软雅黑" w:hint="eastAsia"/>
          <w:color w:val="444444"/>
        </w:rPr>
        <w:t>简答毛泽东思想的主要内容。</w:t>
      </w:r>
    </w:p>
    <w:p w14:paraId="4C39AAC8" w14:textId="77777777" w:rsidR="00722252" w:rsidRPr="00722252" w:rsidRDefault="00722252" w:rsidP="00DB07A5">
      <w:pPr>
        <w:pStyle w:val="a7"/>
        <w:numPr>
          <w:ilvl w:val="0"/>
          <w:numId w:val="1"/>
        </w:numPr>
        <w:shd w:val="clear" w:color="auto" w:fill="FFFFFF"/>
        <w:spacing w:line="330" w:lineRule="atLeast"/>
        <w:rPr>
          <w:rFonts w:ascii="微软雅黑" w:eastAsia="微软雅黑" w:hAnsi="微软雅黑"/>
          <w:color w:val="444444"/>
        </w:rPr>
      </w:pPr>
      <w:r w:rsidRPr="00722252">
        <w:rPr>
          <w:rFonts w:ascii="微软雅黑" w:eastAsia="微软雅黑" w:hAnsi="微软雅黑" w:hint="eastAsia"/>
          <w:color w:val="444444"/>
        </w:rPr>
        <w:t>关于新民主主义革命理论；</w:t>
      </w:r>
    </w:p>
    <w:p w14:paraId="5B59AAF9" w14:textId="77777777" w:rsidR="00722252" w:rsidRPr="00722252" w:rsidRDefault="00722252" w:rsidP="00DB07A5">
      <w:pPr>
        <w:pStyle w:val="a7"/>
        <w:numPr>
          <w:ilvl w:val="0"/>
          <w:numId w:val="1"/>
        </w:numPr>
        <w:shd w:val="clear" w:color="auto" w:fill="FFFFFF"/>
        <w:spacing w:line="330" w:lineRule="atLeast"/>
        <w:rPr>
          <w:rFonts w:ascii="微软雅黑" w:eastAsia="微软雅黑" w:hAnsi="微软雅黑"/>
          <w:color w:val="444444"/>
        </w:rPr>
      </w:pPr>
      <w:r w:rsidRPr="00722252">
        <w:rPr>
          <w:rFonts w:ascii="微软雅黑" w:eastAsia="微软雅黑" w:hAnsi="微软雅黑" w:hint="eastAsia"/>
          <w:color w:val="444444"/>
        </w:rPr>
        <w:t>社会主义革命和社会主义建设理论；</w:t>
      </w:r>
    </w:p>
    <w:p w14:paraId="1A00F703" w14:textId="77777777" w:rsidR="00722252" w:rsidRPr="00722252" w:rsidRDefault="00722252" w:rsidP="00DB07A5">
      <w:pPr>
        <w:pStyle w:val="a7"/>
        <w:numPr>
          <w:ilvl w:val="0"/>
          <w:numId w:val="1"/>
        </w:numPr>
        <w:shd w:val="clear" w:color="auto" w:fill="FFFFFF"/>
        <w:spacing w:line="330" w:lineRule="atLeast"/>
        <w:rPr>
          <w:rFonts w:ascii="微软雅黑" w:eastAsia="微软雅黑" w:hAnsi="微软雅黑"/>
          <w:color w:val="444444"/>
        </w:rPr>
      </w:pPr>
      <w:r w:rsidRPr="00722252">
        <w:rPr>
          <w:rFonts w:ascii="微软雅黑" w:eastAsia="微软雅黑" w:hAnsi="微软雅黑" w:hint="eastAsia"/>
          <w:color w:val="444444"/>
        </w:rPr>
        <w:t>革命军队的建设和军事战略理论；</w:t>
      </w:r>
    </w:p>
    <w:p w14:paraId="3210FECA" w14:textId="77777777" w:rsidR="00722252" w:rsidRPr="00722252" w:rsidRDefault="00722252" w:rsidP="00DB07A5">
      <w:pPr>
        <w:pStyle w:val="a7"/>
        <w:numPr>
          <w:ilvl w:val="0"/>
          <w:numId w:val="1"/>
        </w:numPr>
        <w:shd w:val="clear" w:color="auto" w:fill="FFFFFF"/>
        <w:spacing w:line="330" w:lineRule="atLeast"/>
        <w:rPr>
          <w:rFonts w:ascii="微软雅黑" w:eastAsia="微软雅黑" w:hAnsi="微软雅黑"/>
          <w:color w:val="444444"/>
        </w:rPr>
      </w:pPr>
      <w:r w:rsidRPr="00722252">
        <w:rPr>
          <w:rFonts w:ascii="微软雅黑" w:eastAsia="微软雅黑" w:hAnsi="微软雅黑" w:hint="eastAsia"/>
          <w:color w:val="444444"/>
        </w:rPr>
        <w:t>政策和策略理论；</w:t>
      </w:r>
    </w:p>
    <w:p w14:paraId="510B56E9" w14:textId="77777777" w:rsidR="00722252" w:rsidRPr="00722252" w:rsidRDefault="00722252" w:rsidP="00DB07A5">
      <w:pPr>
        <w:pStyle w:val="a7"/>
        <w:numPr>
          <w:ilvl w:val="0"/>
          <w:numId w:val="1"/>
        </w:numPr>
        <w:shd w:val="clear" w:color="auto" w:fill="FFFFFF"/>
        <w:spacing w:line="330" w:lineRule="atLeast"/>
        <w:rPr>
          <w:rFonts w:ascii="微软雅黑" w:eastAsia="微软雅黑" w:hAnsi="微软雅黑"/>
          <w:color w:val="444444"/>
        </w:rPr>
      </w:pPr>
      <w:r w:rsidRPr="00722252">
        <w:rPr>
          <w:rFonts w:ascii="微软雅黑" w:eastAsia="微软雅黑" w:hAnsi="微软雅黑" w:hint="eastAsia"/>
          <w:color w:val="444444"/>
        </w:rPr>
        <w:t>思想政治工作和文化工作理论；</w:t>
      </w:r>
    </w:p>
    <w:p w14:paraId="3B120615" w14:textId="77777777" w:rsidR="00722252" w:rsidRPr="00722252" w:rsidRDefault="00722252" w:rsidP="00DB07A5">
      <w:pPr>
        <w:pStyle w:val="a7"/>
        <w:numPr>
          <w:ilvl w:val="0"/>
          <w:numId w:val="1"/>
        </w:numPr>
        <w:shd w:val="clear" w:color="auto" w:fill="FFFFFF"/>
        <w:spacing w:line="330" w:lineRule="atLeast"/>
        <w:rPr>
          <w:rFonts w:ascii="微软雅黑" w:eastAsia="微软雅黑" w:hAnsi="微软雅黑"/>
          <w:color w:val="444444"/>
        </w:rPr>
      </w:pPr>
      <w:r w:rsidRPr="00722252">
        <w:rPr>
          <w:rFonts w:ascii="微软雅黑" w:eastAsia="微软雅黑" w:hAnsi="微软雅黑" w:hint="eastAsia"/>
          <w:color w:val="444444"/>
        </w:rPr>
        <w:t>党的建设理论；</w:t>
      </w:r>
    </w:p>
    <w:p w14:paraId="1137A04D" w14:textId="3D801A83" w:rsidR="00722252" w:rsidRPr="0054717B" w:rsidRDefault="00722252" w:rsidP="00DB07A5">
      <w:pPr>
        <w:pStyle w:val="a7"/>
        <w:numPr>
          <w:ilvl w:val="0"/>
          <w:numId w:val="1"/>
        </w:numPr>
        <w:shd w:val="clear" w:color="auto" w:fill="FFFFFF"/>
        <w:spacing w:before="0" w:beforeAutospacing="0" w:after="0" w:afterAutospacing="0" w:line="330" w:lineRule="atLeast"/>
        <w:rPr>
          <w:rFonts w:ascii="微软雅黑" w:eastAsia="微软雅黑" w:hAnsi="微软雅黑" w:hint="eastAsia"/>
          <w:color w:val="444444"/>
        </w:rPr>
      </w:pPr>
      <w:r w:rsidRPr="00722252">
        <w:rPr>
          <w:rFonts w:ascii="微软雅黑" w:eastAsia="微软雅黑" w:hAnsi="微软雅黑" w:hint="eastAsia"/>
          <w:color w:val="444444"/>
        </w:rPr>
        <w:t>关于国际战略和外交工作的理论等。</w:t>
      </w:r>
    </w:p>
    <w:p w14:paraId="6017D125" w14:textId="77777777" w:rsidR="00CA3533" w:rsidRPr="0054717B" w:rsidRDefault="00CA3533">
      <w:pPr>
        <w:rPr>
          <w:sz w:val="24"/>
          <w:szCs w:val="24"/>
        </w:rPr>
      </w:pPr>
    </w:p>
    <w:sectPr w:rsidR="00CA3533" w:rsidRPr="005471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A6711" w14:textId="77777777" w:rsidR="00896CED" w:rsidRDefault="00896CED" w:rsidP="000929B4">
      <w:r>
        <w:separator/>
      </w:r>
    </w:p>
  </w:endnote>
  <w:endnote w:type="continuationSeparator" w:id="0">
    <w:p w14:paraId="73ED2464" w14:textId="77777777" w:rsidR="00896CED" w:rsidRDefault="00896CED" w:rsidP="0009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A9405" w14:textId="77777777" w:rsidR="00896CED" w:rsidRDefault="00896CED" w:rsidP="000929B4">
      <w:r>
        <w:separator/>
      </w:r>
    </w:p>
  </w:footnote>
  <w:footnote w:type="continuationSeparator" w:id="0">
    <w:p w14:paraId="040FE192" w14:textId="77777777" w:rsidR="00896CED" w:rsidRDefault="00896CED" w:rsidP="00092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13187"/>
    <w:multiLevelType w:val="hybridMultilevel"/>
    <w:tmpl w:val="95D0E6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90"/>
    <w:rsid w:val="000929B4"/>
    <w:rsid w:val="0054717B"/>
    <w:rsid w:val="00722252"/>
    <w:rsid w:val="00896CED"/>
    <w:rsid w:val="00BF2390"/>
    <w:rsid w:val="00CA3533"/>
    <w:rsid w:val="00DB0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1DDAD"/>
  <w15:chartTrackingRefBased/>
  <w15:docId w15:val="{B5E8D9C5-B037-40F8-9F5E-E0CF9165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9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29B4"/>
    <w:rPr>
      <w:sz w:val="18"/>
      <w:szCs w:val="18"/>
    </w:rPr>
  </w:style>
  <w:style w:type="paragraph" w:styleId="a5">
    <w:name w:val="footer"/>
    <w:basedOn w:val="a"/>
    <w:link w:val="a6"/>
    <w:uiPriority w:val="99"/>
    <w:unhideWhenUsed/>
    <w:rsid w:val="000929B4"/>
    <w:pPr>
      <w:tabs>
        <w:tab w:val="center" w:pos="4153"/>
        <w:tab w:val="right" w:pos="8306"/>
      </w:tabs>
      <w:snapToGrid w:val="0"/>
      <w:jc w:val="left"/>
    </w:pPr>
    <w:rPr>
      <w:sz w:val="18"/>
      <w:szCs w:val="18"/>
    </w:rPr>
  </w:style>
  <w:style w:type="character" w:customStyle="1" w:styleId="a6">
    <w:name w:val="页脚 字符"/>
    <w:basedOn w:val="a0"/>
    <w:link w:val="a5"/>
    <w:uiPriority w:val="99"/>
    <w:rsid w:val="000929B4"/>
    <w:rPr>
      <w:sz w:val="18"/>
      <w:szCs w:val="18"/>
    </w:rPr>
  </w:style>
  <w:style w:type="paragraph" w:styleId="a7">
    <w:name w:val="Normal (Web)"/>
    <w:basedOn w:val="a"/>
    <w:uiPriority w:val="99"/>
    <w:semiHidden/>
    <w:unhideWhenUsed/>
    <w:rsid w:val="000929B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92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06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城</dc:creator>
  <cp:keywords/>
  <dc:description/>
  <cp:lastModifiedBy>陈 城</cp:lastModifiedBy>
  <cp:revision>2</cp:revision>
  <dcterms:created xsi:type="dcterms:W3CDTF">2020-07-08T09:50:00Z</dcterms:created>
  <dcterms:modified xsi:type="dcterms:W3CDTF">2020-07-08T10:23:00Z</dcterms:modified>
</cp:coreProperties>
</file>