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8C" w:rsidRDefault="00E2083D">
      <w:pPr>
        <w:jc w:val="center"/>
        <w:rPr>
          <w:lang w:eastAsia="zh-CN"/>
        </w:rPr>
      </w:pPr>
      <w:r>
        <w:rPr>
          <w:rFonts w:hint="eastAsia"/>
          <w:color w:val="17365D"/>
          <w:sz w:val="36"/>
          <w:lang w:eastAsia="zh-CN"/>
        </w:rPr>
        <w:t>国家开放大学电大专科《金融营销基础》</w:t>
      </w:r>
      <w:r>
        <w:rPr>
          <w:rFonts w:hint="eastAsia"/>
          <w:color w:val="17365D"/>
          <w:sz w:val="36"/>
          <w:lang w:eastAsia="zh-CN"/>
        </w:rPr>
        <w:t>2022</w:t>
      </w:r>
      <w:r>
        <w:rPr>
          <w:rFonts w:hint="eastAsia"/>
          <w:color w:val="17365D"/>
          <w:sz w:val="36"/>
          <w:lang w:eastAsia="zh-CN"/>
        </w:rPr>
        <w:t>期末试题及答案（试卷号</w:t>
      </w:r>
      <w:r>
        <w:rPr>
          <w:rFonts w:hint="eastAsia"/>
          <w:color w:val="17365D"/>
          <w:sz w:val="36"/>
          <w:lang w:eastAsia="zh-CN"/>
        </w:rPr>
        <w:t>3962</w:t>
      </w:r>
      <w:r>
        <w:rPr>
          <w:rFonts w:hint="eastAsia"/>
          <w:color w:val="17365D"/>
          <w:sz w:val="36"/>
          <w:lang w:eastAsia="zh-CN"/>
        </w:rPr>
        <w:t>）</w:t>
      </w:r>
    </w:p>
    <w:p w:rsidR="00B4458C" w:rsidRDefault="00E2083D">
      <w:pPr>
        <w:spacing w:line="480" w:lineRule="auto"/>
        <w:rPr>
          <w:lang w:eastAsia="zh-CN"/>
        </w:rPr>
      </w:pPr>
      <w:r>
        <w:rPr>
          <w:rFonts w:hint="eastAsia"/>
          <w:sz w:val="32"/>
          <w:lang w:eastAsia="zh-CN"/>
        </w:rPr>
        <w:t>国家开放大学电大专科《金融营销基础》</w:t>
      </w:r>
      <w:r>
        <w:rPr>
          <w:rFonts w:hint="eastAsia"/>
          <w:sz w:val="32"/>
          <w:lang w:eastAsia="zh-CN"/>
        </w:rPr>
        <w:t>2022</w:t>
      </w:r>
      <w:r>
        <w:rPr>
          <w:rFonts w:hint="eastAsia"/>
          <w:sz w:val="32"/>
          <w:lang w:eastAsia="zh-CN"/>
        </w:rPr>
        <w:t>期末试题及答案（试卷号：</w:t>
      </w:r>
      <w:r>
        <w:rPr>
          <w:rFonts w:hint="eastAsia"/>
          <w:sz w:val="32"/>
          <w:lang w:eastAsia="zh-CN"/>
        </w:rPr>
        <w:t>3962</w:t>
      </w:r>
      <w:r>
        <w:rPr>
          <w:rFonts w:hint="eastAsia"/>
          <w:sz w:val="32"/>
          <w:lang w:eastAsia="zh-CN"/>
        </w:rPr>
        <w:t>）</w:t>
      </w:r>
    </w:p>
    <w:p w:rsidR="00B4458C" w:rsidRDefault="00F443E7">
      <w:pPr>
        <w:spacing w:line="480" w:lineRule="auto"/>
        <w:rPr>
          <w:lang w:eastAsia="zh-CN"/>
        </w:rPr>
      </w:pPr>
      <w:r>
        <w:rPr>
          <w:rFonts w:hint="eastAsia"/>
          <w:sz w:val="32"/>
          <w:lang w:eastAsia="zh-CN"/>
        </w:rPr>
        <w:t>一、</w:t>
      </w:r>
      <w:r w:rsidR="00E2083D">
        <w:rPr>
          <w:rFonts w:hint="eastAsia"/>
          <w:sz w:val="32"/>
          <w:lang w:eastAsia="zh-CN"/>
        </w:rPr>
        <w:t>单项选择题（在以下各题的备选答案中只有一个是正确的，请将正确答案的字母标号填在括号内，多选、错选均不得分。每题</w:t>
      </w:r>
      <w:r w:rsidR="00E2083D">
        <w:rPr>
          <w:rFonts w:hint="eastAsia"/>
          <w:sz w:val="32"/>
          <w:lang w:eastAsia="zh-CN"/>
        </w:rPr>
        <w:t>3</w:t>
      </w:r>
      <w:r w:rsidR="00E2083D">
        <w:rPr>
          <w:rFonts w:hint="eastAsia"/>
          <w:sz w:val="32"/>
          <w:lang w:eastAsia="zh-CN"/>
        </w:rPr>
        <w:t>分，共</w:t>
      </w:r>
      <w:r w:rsidR="00E2083D">
        <w:rPr>
          <w:rFonts w:hint="eastAsia"/>
          <w:sz w:val="32"/>
          <w:lang w:eastAsia="zh-CN"/>
        </w:rPr>
        <w:t>30</w:t>
      </w:r>
      <w:r w:rsidR="00E2083D">
        <w:rPr>
          <w:rFonts w:hint="eastAsia"/>
          <w:sz w:val="32"/>
          <w:lang w:eastAsia="zh-CN"/>
        </w:rPr>
        <w:t>分）</w:t>
      </w:r>
    </w:p>
    <w:p w:rsidR="00B4458C" w:rsidRDefault="00E2083D">
      <w:pPr>
        <w:spacing w:line="480" w:lineRule="auto"/>
        <w:rPr>
          <w:lang w:eastAsia="zh-CN"/>
        </w:rPr>
      </w:pPr>
      <w:r>
        <w:rPr>
          <w:rFonts w:hint="eastAsia"/>
          <w:sz w:val="32"/>
          <w:lang w:eastAsia="zh-CN"/>
        </w:rPr>
        <w:t>1</w:t>
      </w:r>
      <w:r>
        <w:rPr>
          <w:rFonts w:hint="eastAsia"/>
          <w:sz w:val="32"/>
          <w:lang w:eastAsia="zh-CN"/>
        </w:rPr>
        <w:t>．与</w:t>
      </w:r>
      <w:r>
        <w:rPr>
          <w:rFonts w:hint="eastAsia"/>
          <w:sz w:val="32"/>
          <w:lang w:eastAsia="zh-CN"/>
        </w:rPr>
        <w:t>4Ps</w:t>
      </w:r>
      <w:r>
        <w:rPr>
          <w:rFonts w:hint="eastAsia"/>
          <w:sz w:val="32"/>
          <w:lang w:eastAsia="zh-CN"/>
        </w:rPr>
        <w:t>理论相比，</w:t>
      </w:r>
      <w:r>
        <w:rPr>
          <w:rFonts w:hint="eastAsia"/>
          <w:sz w:val="32"/>
          <w:lang w:eastAsia="zh-CN"/>
        </w:rPr>
        <w:t>4Cs</w:t>
      </w:r>
      <w:r>
        <w:rPr>
          <w:rFonts w:hint="eastAsia"/>
          <w:sz w:val="32"/>
          <w:lang w:eastAsia="zh-CN"/>
        </w:rPr>
        <w:t>理论注重以</w:t>
      </w:r>
      <w:r>
        <w:rPr>
          <w:rFonts w:hint="eastAsia"/>
          <w:sz w:val="32"/>
          <w:lang w:eastAsia="zh-CN"/>
        </w:rPr>
        <w:t>()</w:t>
      </w:r>
      <w:r>
        <w:rPr>
          <w:rFonts w:hint="eastAsia"/>
          <w:sz w:val="32"/>
          <w:lang w:eastAsia="zh-CN"/>
        </w:rPr>
        <w:t>为导向。</w:t>
      </w:r>
    </w:p>
    <w:p w:rsidR="00B4458C" w:rsidRDefault="00E2083D">
      <w:pPr>
        <w:spacing w:line="480" w:lineRule="auto"/>
        <w:rPr>
          <w:lang w:eastAsia="zh-CN"/>
        </w:rPr>
      </w:pPr>
      <w:r>
        <w:rPr>
          <w:rFonts w:hint="eastAsia"/>
          <w:sz w:val="32"/>
          <w:lang w:eastAsia="zh-CN"/>
        </w:rPr>
        <w:t>A.</w:t>
      </w:r>
      <w:r>
        <w:rPr>
          <w:rFonts w:hint="eastAsia"/>
          <w:sz w:val="32"/>
          <w:lang w:eastAsia="zh-CN"/>
        </w:rPr>
        <w:t>消费者需求</w:t>
      </w:r>
      <w:r>
        <w:rPr>
          <w:rFonts w:hint="eastAsia"/>
          <w:sz w:val="32"/>
          <w:lang w:eastAsia="zh-CN"/>
        </w:rPr>
        <w:t>B</w:t>
      </w:r>
      <w:r>
        <w:rPr>
          <w:rFonts w:hint="eastAsia"/>
          <w:sz w:val="32"/>
          <w:lang w:eastAsia="zh-CN"/>
        </w:rPr>
        <w:t>．市场</w:t>
      </w:r>
      <w:r>
        <w:rPr>
          <w:rFonts w:hint="eastAsia"/>
          <w:sz w:val="32"/>
          <w:lang w:eastAsia="zh-CN"/>
        </w:rPr>
        <w:t>C</w:t>
      </w:r>
      <w:r>
        <w:rPr>
          <w:rFonts w:hint="eastAsia"/>
          <w:sz w:val="32"/>
          <w:lang w:eastAsia="zh-CN"/>
        </w:rPr>
        <w:t>．企业价值最大化</w:t>
      </w:r>
      <w:r>
        <w:rPr>
          <w:rFonts w:hint="eastAsia"/>
          <w:sz w:val="32"/>
          <w:lang w:eastAsia="zh-CN"/>
        </w:rPr>
        <w:t>D</w:t>
      </w:r>
      <w:r>
        <w:rPr>
          <w:rFonts w:hint="eastAsia"/>
          <w:sz w:val="32"/>
          <w:lang w:eastAsia="zh-CN"/>
        </w:rPr>
        <w:t>．股东财富最大化</w:t>
      </w:r>
      <w:r>
        <w:rPr>
          <w:rFonts w:hint="eastAsia"/>
          <w:sz w:val="32"/>
          <w:lang w:eastAsia="zh-CN"/>
        </w:rPr>
        <w:t>2</w:t>
      </w:r>
      <w:r>
        <w:rPr>
          <w:rFonts w:hint="eastAsia"/>
          <w:sz w:val="32"/>
          <w:lang w:eastAsia="zh-CN"/>
        </w:rPr>
        <w:t>．在客户开发方法中，建立影响中心，利用他人的影响力开拓客户，建立口碑的方法被称为</w:t>
      </w:r>
      <w:r>
        <w:rPr>
          <w:rFonts w:hint="eastAsia"/>
          <w:sz w:val="32"/>
          <w:lang w:eastAsia="zh-CN"/>
        </w:rPr>
        <w:t>()</w:t>
      </w:r>
      <w:r>
        <w:rPr>
          <w:rFonts w:hint="eastAsia"/>
          <w:sz w:val="32"/>
          <w:lang w:eastAsia="zh-CN"/>
        </w:rPr>
        <w:t>。</w:t>
      </w:r>
    </w:p>
    <w:p w:rsidR="00B4458C" w:rsidRDefault="00E2083D">
      <w:pPr>
        <w:spacing w:line="480" w:lineRule="auto"/>
        <w:rPr>
          <w:lang w:eastAsia="zh-CN"/>
        </w:rPr>
      </w:pPr>
      <w:r>
        <w:rPr>
          <w:rFonts w:hint="eastAsia"/>
          <w:sz w:val="32"/>
          <w:lang w:eastAsia="zh-CN"/>
        </w:rPr>
        <w:t>A</w:t>
      </w:r>
      <w:r>
        <w:rPr>
          <w:rFonts w:hint="eastAsia"/>
          <w:sz w:val="32"/>
          <w:lang w:eastAsia="zh-CN"/>
        </w:rPr>
        <w:t>．缘故法</w:t>
      </w:r>
      <w:r>
        <w:rPr>
          <w:rFonts w:hint="eastAsia"/>
          <w:sz w:val="32"/>
          <w:lang w:eastAsia="zh-CN"/>
        </w:rPr>
        <w:t>B</w:t>
      </w:r>
      <w:r>
        <w:rPr>
          <w:rFonts w:hint="eastAsia"/>
          <w:sz w:val="32"/>
          <w:lang w:eastAsia="zh-CN"/>
        </w:rPr>
        <w:t>．介绍法</w:t>
      </w:r>
      <w:r>
        <w:rPr>
          <w:rFonts w:hint="eastAsia"/>
          <w:sz w:val="32"/>
          <w:lang w:eastAsia="zh-CN"/>
        </w:rPr>
        <w:t>C</w:t>
      </w:r>
      <w:r>
        <w:rPr>
          <w:rFonts w:hint="eastAsia"/>
          <w:sz w:val="32"/>
          <w:lang w:eastAsia="zh-CN"/>
        </w:rPr>
        <w:t>．直冲法</w:t>
      </w:r>
      <w:r>
        <w:rPr>
          <w:rFonts w:hint="eastAsia"/>
          <w:sz w:val="32"/>
          <w:lang w:eastAsia="zh-CN"/>
        </w:rPr>
        <w:t>D</w:t>
      </w:r>
      <w:r>
        <w:rPr>
          <w:rFonts w:hint="eastAsia"/>
          <w:sz w:val="32"/>
          <w:lang w:eastAsia="zh-CN"/>
        </w:rPr>
        <w:t>．目标市场法</w:t>
      </w:r>
      <w:r>
        <w:rPr>
          <w:rFonts w:hint="eastAsia"/>
          <w:sz w:val="32"/>
          <w:lang w:eastAsia="zh-CN"/>
        </w:rPr>
        <w:t>3</w:t>
      </w:r>
      <w:r>
        <w:rPr>
          <w:rFonts w:hint="eastAsia"/>
          <w:sz w:val="32"/>
          <w:lang w:eastAsia="zh-CN"/>
        </w:rPr>
        <w:t>。以下不属于集中性目标市场策略的优点的是</w:t>
      </w:r>
      <w:r>
        <w:rPr>
          <w:rFonts w:hint="eastAsia"/>
          <w:sz w:val="32"/>
          <w:lang w:eastAsia="zh-CN"/>
        </w:rPr>
        <w:t>()</w:t>
      </w:r>
      <w:r>
        <w:rPr>
          <w:rFonts w:hint="eastAsia"/>
          <w:sz w:val="32"/>
          <w:lang w:eastAsia="zh-CN"/>
        </w:rPr>
        <w:t>。</w:t>
      </w:r>
    </w:p>
    <w:p w:rsidR="00B4458C" w:rsidRDefault="00E2083D">
      <w:pPr>
        <w:spacing w:line="480" w:lineRule="auto"/>
        <w:rPr>
          <w:lang w:eastAsia="zh-CN"/>
        </w:rPr>
      </w:pPr>
      <w:r>
        <w:rPr>
          <w:rFonts w:hint="eastAsia"/>
          <w:sz w:val="32"/>
          <w:lang w:eastAsia="zh-CN"/>
        </w:rPr>
        <w:t>A.</w:t>
      </w:r>
      <w:r>
        <w:rPr>
          <w:rFonts w:hint="eastAsia"/>
          <w:sz w:val="32"/>
          <w:lang w:eastAsia="zh-CN"/>
        </w:rPr>
        <w:t>可以降低经营风险</w:t>
      </w:r>
      <w:r>
        <w:rPr>
          <w:rFonts w:hint="eastAsia"/>
          <w:sz w:val="32"/>
          <w:lang w:eastAsia="zh-CN"/>
        </w:rPr>
        <w:t>B</w:t>
      </w:r>
      <w:r>
        <w:rPr>
          <w:rFonts w:hint="eastAsia"/>
          <w:sz w:val="32"/>
          <w:lang w:eastAsia="zh-CN"/>
        </w:rPr>
        <w:t>．可以节约营销支出</w:t>
      </w:r>
      <w:r>
        <w:rPr>
          <w:rFonts w:hint="eastAsia"/>
          <w:sz w:val="32"/>
          <w:lang w:eastAsia="zh-CN"/>
        </w:rPr>
        <w:t>C</w:t>
      </w:r>
      <w:r>
        <w:rPr>
          <w:rFonts w:hint="eastAsia"/>
          <w:sz w:val="32"/>
          <w:lang w:eastAsia="zh-CN"/>
        </w:rPr>
        <w:t>．可以节约经营成本</w:t>
      </w:r>
      <w:r>
        <w:rPr>
          <w:rFonts w:hint="eastAsia"/>
          <w:sz w:val="32"/>
          <w:lang w:eastAsia="zh-CN"/>
        </w:rPr>
        <w:t>D</w:t>
      </w:r>
      <w:r>
        <w:rPr>
          <w:rFonts w:hint="eastAsia"/>
          <w:sz w:val="32"/>
          <w:lang w:eastAsia="zh-CN"/>
        </w:rPr>
        <w:t>．可以更精准地把握市场特点</w:t>
      </w:r>
      <w:r>
        <w:rPr>
          <w:rFonts w:hint="eastAsia"/>
          <w:sz w:val="32"/>
          <w:lang w:eastAsia="zh-CN"/>
        </w:rPr>
        <w:t>4</w:t>
      </w:r>
      <w:r>
        <w:rPr>
          <w:rFonts w:hint="eastAsia"/>
          <w:sz w:val="32"/>
          <w:lang w:eastAsia="zh-CN"/>
        </w:rPr>
        <w:t>．在金融企业市场定位的具体策略中，避强定位策略最大的优点是</w:t>
      </w:r>
      <w:r>
        <w:rPr>
          <w:rFonts w:hint="eastAsia"/>
          <w:sz w:val="32"/>
          <w:lang w:eastAsia="zh-CN"/>
        </w:rPr>
        <w:t>()</w:t>
      </w:r>
      <w:r>
        <w:rPr>
          <w:rFonts w:hint="eastAsia"/>
          <w:sz w:val="32"/>
          <w:lang w:eastAsia="zh-CN"/>
        </w:rPr>
        <w:t>。</w:t>
      </w:r>
    </w:p>
    <w:p w:rsidR="00B4458C" w:rsidRDefault="00E2083D">
      <w:pPr>
        <w:spacing w:line="480" w:lineRule="auto"/>
        <w:rPr>
          <w:lang w:eastAsia="zh-CN"/>
        </w:rPr>
      </w:pPr>
      <w:r>
        <w:rPr>
          <w:rFonts w:hint="eastAsia"/>
          <w:sz w:val="32"/>
          <w:lang w:eastAsia="zh-CN"/>
        </w:rPr>
        <w:lastRenderedPageBreak/>
        <w:t>A</w:t>
      </w:r>
      <w:r>
        <w:rPr>
          <w:rFonts w:hint="eastAsia"/>
          <w:sz w:val="32"/>
          <w:lang w:eastAsia="zh-CN"/>
        </w:rPr>
        <w:t>．树立企业形象</w:t>
      </w:r>
      <w:r>
        <w:rPr>
          <w:rFonts w:hint="eastAsia"/>
          <w:sz w:val="32"/>
          <w:lang w:eastAsia="zh-CN"/>
        </w:rPr>
        <w:t>B</w:t>
      </w:r>
      <w:r>
        <w:rPr>
          <w:rFonts w:hint="eastAsia"/>
          <w:sz w:val="32"/>
          <w:lang w:eastAsia="zh-CN"/>
        </w:rPr>
        <w:t>．避开与同业的激烈竞争</w:t>
      </w:r>
      <w:r>
        <w:rPr>
          <w:rFonts w:hint="eastAsia"/>
          <w:sz w:val="32"/>
          <w:lang w:eastAsia="zh-CN"/>
        </w:rPr>
        <w:t>C</w:t>
      </w:r>
      <w:r>
        <w:rPr>
          <w:rFonts w:hint="eastAsia"/>
          <w:sz w:val="32"/>
          <w:lang w:eastAsia="zh-CN"/>
        </w:rPr>
        <w:t>．让市场上的消费者更多了解自身和产品</w:t>
      </w:r>
      <w:r>
        <w:rPr>
          <w:rFonts w:hint="eastAsia"/>
          <w:sz w:val="32"/>
          <w:lang w:eastAsia="zh-CN"/>
        </w:rPr>
        <w:t>D</w:t>
      </w:r>
      <w:r>
        <w:rPr>
          <w:rFonts w:hint="eastAsia"/>
          <w:sz w:val="32"/>
          <w:lang w:eastAsia="zh-CN"/>
        </w:rPr>
        <w:t>．另辟蹊径、探索新的发展思路</w:t>
      </w:r>
      <w:r>
        <w:rPr>
          <w:rFonts w:hint="eastAsia"/>
          <w:sz w:val="32"/>
          <w:lang w:eastAsia="zh-CN"/>
        </w:rPr>
        <w:t>5</w:t>
      </w:r>
      <w:r>
        <w:rPr>
          <w:rFonts w:hint="eastAsia"/>
          <w:sz w:val="32"/>
          <w:lang w:eastAsia="zh-CN"/>
        </w:rPr>
        <w:t>．各类金融企业开展业务的领域是不同的，比如商业银行主要在</w:t>
      </w:r>
      <w:r>
        <w:rPr>
          <w:rFonts w:hint="eastAsia"/>
          <w:sz w:val="32"/>
          <w:lang w:eastAsia="zh-CN"/>
        </w:rPr>
        <w:t>()</w:t>
      </w:r>
      <w:r>
        <w:rPr>
          <w:rFonts w:hint="eastAsia"/>
          <w:sz w:val="32"/>
          <w:lang w:eastAsia="zh-CN"/>
        </w:rPr>
        <w:t>。</w:t>
      </w:r>
    </w:p>
    <w:p w:rsidR="00B4458C" w:rsidRDefault="00E2083D">
      <w:pPr>
        <w:spacing w:line="480" w:lineRule="auto"/>
        <w:rPr>
          <w:lang w:eastAsia="zh-CN"/>
        </w:rPr>
      </w:pPr>
      <w:r>
        <w:rPr>
          <w:rFonts w:hint="eastAsia"/>
          <w:sz w:val="32"/>
          <w:lang w:eastAsia="zh-CN"/>
        </w:rPr>
        <w:t>A</w:t>
      </w:r>
      <w:r>
        <w:rPr>
          <w:rFonts w:hint="eastAsia"/>
          <w:sz w:val="32"/>
          <w:lang w:eastAsia="zh-CN"/>
        </w:rPr>
        <w:t>．个人客户方面开展业务</w:t>
      </w:r>
      <w:r>
        <w:rPr>
          <w:rFonts w:hint="eastAsia"/>
          <w:sz w:val="32"/>
          <w:lang w:eastAsia="zh-CN"/>
        </w:rPr>
        <w:t>B</w:t>
      </w:r>
      <w:r>
        <w:rPr>
          <w:rFonts w:hint="eastAsia"/>
          <w:sz w:val="32"/>
          <w:lang w:eastAsia="zh-CN"/>
        </w:rPr>
        <w:t>．工商企业方面开展业务</w:t>
      </w:r>
      <w:r>
        <w:rPr>
          <w:rFonts w:hint="eastAsia"/>
          <w:sz w:val="32"/>
          <w:lang w:eastAsia="zh-CN"/>
        </w:rPr>
        <w:t>C</w:t>
      </w:r>
      <w:r>
        <w:rPr>
          <w:rFonts w:hint="eastAsia"/>
          <w:sz w:val="32"/>
          <w:lang w:eastAsia="zh-CN"/>
        </w:rPr>
        <w:t>．直接融资领域开展业务</w:t>
      </w:r>
      <w:r>
        <w:rPr>
          <w:rFonts w:hint="eastAsia"/>
          <w:sz w:val="32"/>
          <w:lang w:eastAsia="zh-CN"/>
        </w:rPr>
        <w:t>D</w:t>
      </w:r>
      <w:r>
        <w:rPr>
          <w:rFonts w:hint="eastAsia"/>
          <w:sz w:val="32"/>
          <w:lang w:eastAsia="zh-CN"/>
        </w:rPr>
        <w:t>．间接融资领域</w:t>
      </w:r>
      <w:r>
        <w:rPr>
          <w:rFonts w:hint="eastAsia"/>
          <w:sz w:val="32"/>
          <w:lang w:eastAsia="zh-CN"/>
        </w:rPr>
        <w:t>开展业务</w:t>
      </w:r>
      <w:r>
        <w:rPr>
          <w:rFonts w:hint="eastAsia"/>
          <w:sz w:val="32"/>
          <w:lang w:eastAsia="zh-CN"/>
        </w:rPr>
        <w:t>6</w:t>
      </w:r>
      <w:r>
        <w:rPr>
          <w:rFonts w:hint="eastAsia"/>
          <w:sz w:val="32"/>
          <w:lang w:eastAsia="zh-CN"/>
        </w:rPr>
        <w:t>．票据贴现属于</w:t>
      </w:r>
      <w:r>
        <w:rPr>
          <w:rFonts w:hint="eastAsia"/>
          <w:sz w:val="32"/>
          <w:lang w:eastAsia="zh-CN"/>
        </w:rPr>
        <w:t>()</w:t>
      </w:r>
      <w:r>
        <w:rPr>
          <w:rFonts w:hint="eastAsia"/>
          <w:sz w:val="32"/>
          <w:lang w:eastAsia="zh-CN"/>
        </w:rPr>
        <w:t>。</w:t>
      </w:r>
    </w:p>
    <w:p w:rsidR="00B4458C" w:rsidRDefault="00E2083D">
      <w:pPr>
        <w:spacing w:line="480" w:lineRule="auto"/>
        <w:rPr>
          <w:lang w:eastAsia="zh-CN"/>
        </w:rPr>
      </w:pPr>
      <w:r>
        <w:rPr>
          <w:rFonts w:hint="eastAsia"/>
          <w:sz w:val="32"/>
          <w:lang w:eastAsia="zh-CN"/>
        </w:rPr>
        <w:t>A</w:t>
      </w:r>
      <w:r>
        <w:rPr>
          <w:rFonts w:hint="eastAsia"/>
          <w:sz w:val="32"/>
          <w:lang w:eastAsia="zh-CN"/>
        </w:rPr>
        <w:t>．银行金融产品</w:t>
      </w:r>
      <w:r>
        <w:rPr>
          <w:rFonts w:hint="eastAsia"/>
          <w:sz w:val="32"/>
          <w:lang w:eastAsia="zh-CN"/>
        </w:rPr>
        <w:t>B</w:t>
      </w:r>
      <w:r>
        <w:rPr>
          <w:rFonts w:hint="eastAsia"/>
          <w:sz w:val="32"/>
          <w:lang w:eastAsia="zh-CN"/>
        </w:rPr>
        <w:t>．保险金融产品</w:t>
      </w:r>
      <w:r>
        <w:rPr>
          <w:rFonts w:hint="eastAsia"/>
          <w:sz w:val="32"/>
          <w:lang w:eastAsia="zh-CN"/>
        </w:rPr>
        <w:t>C</w:t>
      </w:r>
      <w:r>
        <w:rPr>
          <w:rFonts w:hint="eastAsia"/>
          <w:sz w:val="32"/>
          <w:lang w:eastAsia="zh-CN"/>
        </w:rPr>
        <w:t>．证券金融产品</w:t>
      </w:r>
      <w:r>
        <w:rPr>
          <w:rFonts w:hint="eastAsia"/>
          <w:sz w:val="32"/>
          <w:lang w:eastAsia="zh-CN"/>
        </w:rPr>
        <w:t>D</w:t>
      </w:r>
      <w:r>
        <w:rPr>
          <w:rFonts w:hint="eastAsia"/>
          <w:sz w:val="32"/>
          <w:lang w:eastAsia="zh-CN"/>
        </w:rPr>
        <w:t>．信托产品</w:t>
      </w:r>
      <w:r>
        <w:rPr>
          <w:rFonts w:hint="eastAsia"/>
          <w:sz w:val="32"/>
          <w:lang w:eastAsia="zh-CN"/>
        </w:rPr>
        <w:t>7</w:t>
      </w:r>
      <w:r>
        <w:rPr>
          <w:rFonts w:hint="eastAsia"/>
          <w:sz w:val="32"/>
          <w:lang w:eastAsia="zh-CN"/>
        </w:rPr>
        <w:t>．渗透定价策略的优点是</w:t>
      </w:r>
      <w:r>
        <w:rPr>
          <w:rFonts w:hint="eastAsia"/>
          <w:sz w:val="32"/>
          <w:lang w:eastAsia="zh-CN"/>
        </w:rPr>
        <w:t>()</w:t>
      </w:r>
      <w:r>
        <w:rPr>
          <w:rFonts w:hint="eastAsia"/>
          <w:sz w:val="32"/>
          <w:lang w:eastAsia="zh-CN"/>
        </w:rPr>
        <w:t>。</w:t>
      </w:r>
    </w:p>
    <w:p w:rsidR="00B4458C" w:rsidRDefault="00E2083D">
      <w:pPr>
        <w:spacing w:line="480" w:lineRule="auto"/>
        <w:rPr>
          <w:lang w:eastAsia="zh-CN"/>
        </w:rPr>
      </w:pPr>
      <w:r>
        <w:rPr>
          <w:rFonts w:hint="eastAsia"/>
          <w:sz w:val="32"/>
          <w:lang w:eastAsia="zh-CN"/>
        </w:rPr>
        <w:t>A</w:t>
      </w:r>
      <w:r>
        <w:rPr>
          <w:rFonts w:hint="eastAsia"/>
          <w:sz w:val="32"/>
          <w:lang w:eastAsia="zh-CN"/>
        </w:rPr>
        <w:t>．本利回收时间长</w:t>
      </w:r>
      <w:r>
        <w:rPr>
          <w:rFonts w:hint="eastAsia"/>
          <w:sz w:val="32"/>
          <w:lang w:eastAsia="zh-CN"/>
        </w:rPr>
        <w:t>B</w:t>
      </w:r>
      <w:r>
        <w:rPr>
          <w:rFonts w:hint="eastAsia"/>
          <w:sz w:val="32"/>
          <w:lang w:eastAsia="zh-CN"/>
        </w:rPr>
        <w:t>．不利于日后提价</w:t>
      </w:r>
      <w:r>
        <w:rPr>
          <w:rFonts w:hint="eastAsia"/>
          <w:sz w:val="32"/>
          <w:lang w:eastAsia="zh-CN"/>
        </w:rPr>
        <w:t>C</w:t>
      </w:r>
      <w:r>
        <w:rPr>
          <w:rFonts w:hint="eastAsia"/>
          <w:sz w:val="32"/>
          <w:lang w:eastAsia="zh-CN"/>
        </w:rPr>
        <w:t>．产品迅速占领市场，薄利多销</w:t>
      </w:r>
      <w:r>
        <w:rPr>
          <w:rFonts w:hint="eastAsia"/>
          <w:sz w:val="32"/>
          <w:lang w:eastAsia="zh-CN"/>
        </w:rPr>
        <w:t>D</w:t>
      </w:r>
      <w:r>
        <w:rPr>
          <w:rFonts w:hint="eastAsia"/>
          <w:sz w:val="32"/>
          <w:lang w:eastAsia="zh-CN"/>
        </w:rPr>
        <w:t>．给客户造成低价低质印象</w:t>
      </w:r>
      <w:r>
        <w:rPr>
          <w:rFonts w:hint="eastAsia"/>
          <w:sz w:val="32"/>
          <w:lang w:eastAsia="zh-CN"/>
        </w:rPr>
        <w:t>8</w:t>
      </w:r>
      <w:r>
        <w:rPr>
          <w:rFonts w:hint="eastAsia"/>
          <w:sz w:val="32"/>
          <w:lang w:eastAsia="zh-CN"/>
        </w:rPr>
        <w:t>．人员促销的缺点不包括</w:t>
      </w:r>
      <w:r>
        <w:rPr>
          <w:rFonts w:hint="eastAsia"/>
          <w:sz w:val="32"/>
          <w:lang w:eastAsia="zh-CN"/>
        </w:rPr>
        <w:t>()</w:t>
      </w:r>
      <w:r>
        <w:rPr>
          <w:rFonts w:hint="eastAsia"/>
          <w:sz w:val="32"/>
          <w:lang w:eastAsia="zh-CN"/>
        </w:rPr>
        <w:t>。</w:t>
      </w:r>
    </w:p>
    <w:p w:rsidR="00B4458C" w:rsidRDefault="00E2083D">
      <w:pPr>
        <w:spacing w:line="480" w:lineRule="auto"/>
        <w:rPr>
          <w:lang w:eastAsia="zh-CN"/>
        </w:rPr>
      </w:pPr>
      <w:r>
        <w:rPr>
          <w:rFonts w:hint="eastAsia"/>
          <w:sz w:val="32"/>
          <w:lang w:eastAsia="zh-CN"/>
        </w:rPr>
        <w:t>A</w:t>
      </w:r>
      <w:r>
        <w:rPr>
          <w:rFonts w:hint="eastAsia"/>
          <w:sz w:val="32"/>
          <w:lang w:eastAsia="zh-CN"/>
        </w:rPr>
        <w:t>．成本较高</w:t>
      </w:r>
      <w:r>
        <w:rPr>
          <w:rFonts w:hint="eastAsia"/>
          <w:sz w:val="32"/>
          <w:lang w:eastAsia="zh-CN"/>
        </w:rPr>
        <w:t>B</w:t>
      </w:r>
      <w:r>
        <w:rPr>
          <w:rFonts w:hint="eastAsia"/>
          <w:sz w:val="32"/>
          <w:lang w:eastAsia="zh-CN"/>
        </w:rPr>
        <w:t>．销售范围有限</w:t>
      </w:r>
      <w:r>
        <w:rPr>
          <w:rFonts w:hint="eastAsia"/>
          <w:sz w:val="32"/>
          <w:lang w:eastAsia="zh-CN"/>
        </w:rPr>
        <w:t>C</w:t>
      </w:r>
      <w:r>
        <w:rPr>
          <w:rFonts w:hint="eastAsia"/>
          <w:sz w:val="32"/>
          <w:lang w:eastAsia="zh-CN"/>
        </w:rPr>
        <w:t>．销售面窄</w:t>
      </w:r>
      <w:r>
        <w:rPr>
          <w:rFonts w:hint="eastAsia"/>
          <w:sz w:val="32"/>
          <w:lang w:eastAsia="zh-CN"/>
        </w:rPr>
        <w:t>D</w:t>
      </w:r>
      <w:r>
        <w:rPr>
          <w:rFonts w:hint="eastAsia"/>
          <w:sz w:val="32"/>
          <w:lang w:eastAsia="zh-CN"/>
        </w:rPr>
        <w:t>．必须配合其他促销方式使用</w:t>
      </w:r>
      <w:r>
        <w:rPr>
          <w:rFonts w:hint="eastAsia"/>
          <w:sz w:val="32"/>
          <w:lang w:eastAsia="zh-CN"/>
        </w:rPr>
        <w:t>9</w:t>
      </w:r>
      <w:r>
        <w:rPr>
          <w:rFonts w:hint="eastAsia"/>
          <w:sz w:val="32"/>
          <w:lang w:eastAsia="zh-CN"/>
        </w:rPr>
        <w:t>．在《</w:t>
      </w:r>
      <w:r>
        <w:rPr>
          <w:rFonts w:hint="eastAsia"/>
          <w:sz w:val="32"/>
          <w:lang w:eastAsia="zh-CN"/>
        </w:rPr>
        <w:t>-</w:t>
      </w:r>
      <w:r>
        <w:rPr>
          <w:rFonts w:hint="eastAsia"/>
          <w:sz w:val="32"/>
          <w:lang w:eastAsia="zh-CN"/>
        </w:rPr>
        <w:t>对一实战手册：实施一对一计划的完整工具包》著作中，唐·佩珀斯认为，决定一个企业成功与否的关键在于</w:t>
      </w:r>
      <w:r>
        <w:rPr>
          <w:rFonts w:hint="eastAsia"/>
          <w:sz w:val="32"/>
          <w:lang w:eastAsia="zh-CN"/>
        </w:rPr>
        <w:t>()</w:t>
      </w:r>
      <w:r>
        <w:rPr>
          <w:rFonts w:hint="eastAsia"/>
          <w:sz w:val="32"/>
          <w:lang w:eastAsia="zh-CN"/>
        </w:rPr>
        <w:t>。</w:t>
      </w:r>
    </w:p>
    <w:p w:rsidR="00B4458C" w:rsidRDefault="00E2083D">
      <w:pPr>
        <w:spacing w:line="480" w:lineRule="auto"/>
        <w:rPr>
          <w:lang w:eastAsia="zh-CN"/>
        </w:rPr>
      </w:pPr>
      <w:r>
        <w:rPr>
          <w:rFonts w:hint="eastAsia"/>
          <w:sz w:val="32"/>
          <w:lang w:eastAsia="zh-CN"/>
        </w:rPr>
        <w:lastRenderedPageBreak/>
        <w:t>jA</w:t>
      </w:r>
      <w:r>
        <w:rPr>
          <w:rFonts w:hint="eastAsia"/>
          <w:sz w:val="32"/>
          <w:lang w:eastAsia="zh-CN"/>
        </w:rPr>
        <w:t>．市场份额</w:t>
      </w:r>
      <w:r>
        <w:rPr>
          <w:rFonts w:hint="eastAsia"/>
          <w:sz w:val="32"/>
          <w:lang w:eastAsia="zh-CN"/>
        </w:rPr>
        <w:t>B</w:t>
      </w:r>
      <w:r>
        <w:rPr>
          <w:rFonts w:hint="eastAsia"/>
          <w:sz w:val="32"/>
          <w:lang w:eastAsia="zh-CN"/>
        </w:rPr>
        <w:t>．顾客份额</w:t>
      </w:r>
      <w:r>
        <w:rPr>
          <w:rFonts w:hint="eastAsia"/>
          <w:sz w:val="32"/>
          <w:lang w:eastAsia="zh-CN"/>
        </w:rPr>
        <w:t>C</w:t>
      </w:r>
      <w:r>
        <w:rPr>
          <w:rFonts w:hint="eastAsia"/>
          <w:sz w:val="32"/>
          <w:lang w:eastAsia="zh-CN"/>
        </w:rPr>
        <w:t>．销售增长率</w:t>
      </w:r>
      <w:r>
        <w:rPr>
          <w:rFonts w:hint="eastAsia"/>
          <w:sz w:val="32"/>
          <w:lang w:eastAsia="zh-CN"/>
        </w:rPr>
        <w:t>D</w:t>
      </w:r>
      <w:r>
        <w:rPr>
          <w:rFonts w:hint="eastAsia"/>
          <w:sz w:val="32"/>
          <w:lang w:eastAsia="zh-CN"/>
        </w:rPr>
        <w:t>．产品毛利率</w:t>
      </w:r>
      <w:r>
        <w:rPr>
          <w:rFonts w:hint="eastAsia"/>
          <w:sz w:val="32"/>
          <w:lang w:eastAsia="zh-CN"/>
        </w:rPr>
        <w:t>10.</w:t>
      </w:r>
      <w:r>
        <w:rPr>
          <w:rFonts w:hint="eastAsia"/>
          <w:sz w:val="32"/>
          <w:lang w:eastAsia="zh-CN"/>
        </w:rPr>
        <w:t>企业在定价时，收取一笔</w:t>
      </w:r>
      <w:r>
        <w:rPr>
          <w:rFonts w:hint="eastAsia"/>
          <w:sz w:val="32"/>
          <w:lang w:eastAsia="zh-CN"/>
        </w:rPr>
        <w:t>固定费用，再加上可变的使用费的价格策略是</w:t>
      </w:r>
      <w:r>
        <w:rPr>
          <w:rFonts w:hint="eastAsia"/>
          <w:sz w:val="32"/>
          <w:lang w:eastAsia="zh-CN"/>
        </w:rPr>
        <w:t>()</w:t>
      </w:r>
      <w:r>
        <w:rPr>
          <w:rFonts w:hint="eastAsia"/>
          <w:sz w:val="32"/>
          <w:lang w:eastAsia="zh-CN"/>
        </w:rPr>
        <w:t>。</w:t>
      </w:r>
    </w:p>
    <w:p w:rsidR="00B4458C" w:rsidRDefault="00E2083D">
      <w:pPr>
        <w:spacing w:line="480" w:lineRule="auto"/>
      </w:pPr>
      <w:r>
        <w:rPr>
          <w:rFonts w:hint="eastAsia"/>
          <w:sz w:val="32"/>
          <w:lang w:eastAsia="zh-CN"/>
        </w:rPr>
        <w:t>A</w:t>
      </w:r>
      <w:r>
        <w:rPr>
          <w:rFonts w:hint="eastAsia"/>
          <w:sz w:val="32"/>
          <w:lang w:eastAsia="zh-CN"/>
        </w:rPr>
        <w:t>．产品线组合定价</w:t>
      </w:r>
      <w:r>
        <w:rPr>
          <w:rFonts w:hint="eastAsia"/>
          <w:sz w:val="32"/>
          <w:lang w:eastAsia="zh-CN"/>
        </w:rPr>
        <w:t>B</w:t>
      </w:r>
      <w:r>
        <w:rPr>
          <w:rFonts w:hint="eastAsia"/>
          <w:sz w:val="32"/>
          <w:lang w:eastAsia="zh-CN"/>
        </w:rPr>
        <w:t>．选择品定价</w:t>
      </w:r>
      <w:r>
        <w:rPr>
          <w:rFonts w:hint="eastAsia"/>
          <w:sz w:val="32"/>
          <w:lang w:eastAsia="zh-CN"/>
        </w:rPr>
        <w:t>C</w:t>
      </w:r>
      <w:r>
        <w:rPr>
          <w:rFonts w:hint="eastAsia"/>
          <w:sz w:val="32"/>
          <w:lang w:eastAsia="zh-CN"/>
        </w:rPr>
        <w:t>．分部定价</w:t>
      </w:r>
      <w:r>
        <w:rPr>
          <w:rFonts w:hint="eastAsia"/>
          <w:sz w:val="32"/>
          <w:lang w:eastAsia="zh-CN"/>
        </w:rPr>
        <w:t>D</w:t>
      </w:r>
      <w:r>
        <w:rPr>
          <w:rFonts w:hint="eastAsia"/>
          <w:sz w:val="32"/>
          <w:lang w:eastAsia="zh-CN"/>
        </w:rPr>
        <w:t>．产品系列定价二、多项选择题（在以下各题的备选答案中有至少两个是正确的，请将正确答案的字母标号填在括号内，多选、漏选均不得分。</w:t>
      </w:r>
      <w:r>
        <w:rPr>
          <w:rFonts w:hint="eastAsia"/>
          <w:sz w:val="32"/>
        </w:rPr>
        <w:t>每题</w:t>
      </w:r>
      <w:r>
        <w:rPr>
          <w:rFonts w:hint="eastAsia"/>
          <w:sz w:val="32"/>
        </w:rPr>
        <w:t>3</w:t>
      </w:r>
      <w:r>
        <w:rPr>
          <w:rFonts w:hint="eastAsia"/>
          <w:sz w:val="32"/>
        </w:rPr>
        <w:t>分，共</w:t>
      </w:r>
      <w:r>
        <w:rPr>
          <w:rFonts w:hint="eastAsia"/>
          <w:sz w:val="32"/>
        </w:rPr>
        <w:t>30</w:t>
      </w:r>
      <w:r>
        <w:rPr>
          <w:rFonts w:hint="eastAsia"/>
          <w:sz w:val="32"/>
        </w:rPr>
        <w:t>分）</w:t>
      </w:r>
    </w:p>
    <w:p w:rsidR="00B4458C" w:rsidRDefault="00E2083D">
      <w:pPr>
        <w:spacing w:line="480" w:lineRule="auto"/>
        <w:rPr>
          <w:lang w:eastAsia="zh-CN"/>
        </w:rPr>
      </w:pPr>
      <w:r>
        <w:rPr>
          <w:rFonts w:hint="eastAsia"/>
          <w:sz w:val="32"/>
          <w:lang w:eastAsia="zh-CN"/>
        </w:rPr>
        <w:t>11.4Cs</w:t>
      </w:r>
      <w:r>
        <w:rPr>
          <w:rFonts w:hint="eastAsia"/>
          <w:sz w:val="32"/>
          <w:lang w:eastAsia="zh-CN"/>
        </w:rPr>
        <w:t>理论包含的基本内容有</w:t>
      </w:r>
      <w:r>
        <w:rPr>
          <w:rFonts w:hint="eastAsia"/>
          <w:sz w:val="32"/>
          <w:lang w:eastAsia="zh-CN"/>
        </w:rPr>
        <w:t>()</w:t>
      </w:r>
      <w:r>
        <w:rPr>
          <w:rFonts w:hint="eastAsia"/>
          <w:sz w:val="32"/>
          <w:lang w:eastAsia="zh-CN"/>
        </w:rPr>
        <w:t>。</w:t>
      </w:r>
    </w:p>
    <w:p w:rsidR="00B4458C" w:rsidRDefault="00E2083D">
      <w:pPr>
        <w:spacing w:line="480" w:lineRule="auto"/>
        <w:rPr>
          <w:lang w:eastAsia="zh-CN"/>
        </w:rPr>
      </w:pPr>
      <w:r>
        <w:rPr>
          <w:rFonts w:hint="eastAsia"/>
          <w:sz w:val="32"/>
          <w:lang w:eastAsia="zh-CN"/>
        </w:rPr>
        <w:t>A</w:t>
      </w:r>
      <w:r>
        <w:rPr>
          <w:rFonts w:hint="eastAsia"/>
          <w:sz w:val="32"/>
          <w:lang w:eastAsia="zh-CN"/>
        </w:rPr>
        <w:t>．消费者的需求与欲望</w:t>
      </w:r>
      <w:r>
        <w:rPr>
          <w:rFonts w:hint="eastAsia"/>
          <w:sz w:val="32"/>
          <w:lang w:eastAsia="zh-CN"/>
        </w:rPr>
        <w:t>B</w:t>
      </w:r>
      <w:r>
        <w:rPr>
          <w:rFonts w:hint="eastAsia"/>
          <w:sz w:val="32"/>
          <w:lang w:eastAsia="zh-CN"/>
        </w:rPr>
        <w:t>．消费者获取满足的成本</w:t>
      </w:r>
      <w:r>
        <w:rPr>
          <w:rFonts w:hint="eastAsia"/>
          <w:sz w:val="32"/>
          <w:lang w:eastAsia="zh-CN"/>
        </w:rPr>
        <w:t>C</w:t>
      </w:r>
      <w:r>
        <w:rPr>
          <w:rFonts w:hint="eastAsia"/>
          <w:sz w:val="32"/>
          <w:lang w:eastAsia="zh-CN"/>
        </w:rPr>
        <w:t>．用户购买的方便性</w:t>
      </w:r>
      <w:r>
        <w:rPr>
          <w:rFonts w:hint="eastAsia"/>
          <w:sz w:val="32"/>
          <w:lang w:eastAsia="zh-CN"/>
        </w:rPr>
        <w:t>D</w:t>
      </w:r>
      <w:r>
        <w:rPr>
          <w:rFonts w:hint="eastAsia"/>
          <w:sz w:val="32"/>
          <w:lang w:eastAsia="zh-CN"/>
        </w:rPr>
        <w:t>．与消费者建立关联</w:t>
      </w:r>
      <w:r>
        <w:rPr>
          <w:rFonts w:hint="eastAsia"/>
          <w:sz w:val="32"/>
          <w:lang w:eastAsia="zh-CN"/>
        </w:rPr>
        <w:t>12.</w:t>
      </w:r>
      <w:r>
        <w:rPr>
          <w:rFonts w:hint="eastAsia"/>
          <w:sz w:val="32"/>
          <w:lang w:eastAsia="zh-CN"/>
        </w:rPr>
        <w:t>影响机构客户金融交易行为的因素主要有</w:t>
      </w:r>
      <w:r>
        <w:rPr>
          <w:rFonts w:hint="eastAsia"/>
          <w:sz w:val="32"/>
          <w:lang w:eastAsia="zh-CN"/>
        </w:rPr>
        <w:t>()</w:t>
      </w:r>
      <w:r>
        <w:rPr>
          <w:rFonts w:hint="eastAsia"/>
          <w:sz w:val="32"/>
          <w:lang w:eastAsia="zh-CN"/>
        </w:rPr>
        <w:t>。</w:t>
      </w:r>
    </w:p>
    <w:p w:rsidR="00B4458C" w:rsidRDefault="00E2083D">
      <w:pPr>
        <w:spacing w:line="480" w:lineRule="auto"/>
        <w:rPr>
          <w:lang w:eastAsia="zh-CN"/>
        </w:rPr>
      </w:pPr>
      <w:r>
        <w:rPr>
          <w:rFonts w:hint="eastAsia"/>
          <w:sz w:val="32"/>
          <w:lang w:eastAsia="zh-CN"/>
        </w:rPr>
        <w:t>A</w:t>
      </w:r>
      <w:r>
        <w:rPr>
          <w:rFonts w:hint="eastAsia"/>
          <w:sz w:val="32"/>
          <w:lang w:eastAsia="zh-CN"/>
        </w:rPr>
        <w:t>．政策与法律法规、经济前景、利率、市场状况等环境因素</w:t>
      </w:r>
      <w:r>
        <w:rPr>
          <w:rFonts w:hint="eastAsia"/>
          <w:sz w:val="32"/>
          <w:lang w:eastAsia="zh-CN"/>
        </w:rPr>
        <w:t>B</w:t>
      </w:r>
      <w:r>
        <w:rPr>
          <w:rFonts w:hint="eastAsia"/>
          <w:sz w:val="32"/>
          <w:lang w:eastAsia="zh-CN"/>
        </w:rPr>
        <w:t>．职能部门设置、经营目标、金融交易政策</w:t>
      </w:r>
      <w:r>
        <w:rPr>
          <w:rFonts w:hint="eastAsia"/>
          <w:sz w:val="32"/>
          <w:lang w:eastAsia="zh-CN"/>
        </w:rPr>
        <w:t>等组织因素</w:t>
      </w:r>
      <w:r>
        <w:rPr>
          <w:rFonts w:hint="eastAsia"/>
          <w:sz w:val="32"/>
          <w:lang w:eastAsia="zh-CN"/>
        </w:rPr>
        <w:t>C</w:t>
      </w:r>
      <w:r>
        <w:rPr>
          <w:rFonts w:hint="eastAsia"/>
          <w:sz w:val="32"/>
          <w:lang w:eastAsia="zh-CN"/>
        </w:rPr>
        <w:t>．过度自信、自我归因偏差、从众心理、减少后悔等行为金融因素</w:t>
      </w:r>
      <w:r>
        <w:rPr>
          <w:rFonts w:hint="eastAsia"/>
          <w:sz w:val="32"/>
          <w:lang w:eastAsia="zh-CN"/>
        </w:rPr>
        <w:t>D</w:t>
      </w:r>
      <w:r>
        <w:rPr>
          <w:rFonts w:hint="eastAsia"/>
          <w:sz w:val="32"/>
          <w:lang w:eastAsia="zh-CN"/>
        </w:rPr>
        <w:t>．参与者之间的关系和融洽程度、参与者拥有的</w:t>
      </w:r>
      <w:r>
        <w:rPr>
          <w:rFonts w:hint="eastAsia"/>
          <w:sz w:val="32"/>
          <w:lang w:eastAsia="zh-CN"/>
        </w:rPr>
        <w:lastRenderedPageBreak/>
        <w:t>利益、职权、地位等人际关系因素</w:t>
      </w:r>
      <w:r>
        <w:rPr>
          <w:rFonts w:hint="eastAsia"/>
          <w:sz w:val="32"/>
          <w:lang w:eastAsia="zh-CN"/>
        </w:rPr>
        <w:t>13.</w:t>
      </w:r>
      <w:r>
        <w:rPr>
          <w:rFonts w:hint="eastAsia"/>
          <w:sz w:val="32"/>
          <w:lang w:eastAsia="zh-CN"/>
        </w:rPr>
        <w:t>以下关于个人客户市场细分标准的说法，正确的是</w:t>
      </w:r>
      <w:r>
        <w:rPr>
          <w:rFonts w:hint="eastAsia"/>
          <w:sz w:val="32"/>
          <w:lang w:eastAsia="zh-CN"/>
        </w:rPr>
        <w:t>()</w:t>
      </w:r>
      <w:r>
        <w:rPr>
          <w:rFonts w:hint="eastAsia"/>
          <w:sz w:val="32"/>
          <w:lang w:eastAsia="zh-CN"/>
        </w:rPr>
        <w:t>。</w:t>
      </w:r>
    </w:p>
    <w:p w:rsidR="00B4458C" w:rsidRDefault="00E2083D">
      <w:pPr>
        <w:spacing w:line="480" w:lineRule="auto"/>
        <w:rPr>
          <w:lang w:eastAsia="zh-CN"/>
        </w:rPr>
      </w:pPr>
      <w:r>
        <w:rPr>
          <w:rFonts w:hint="eastAsia"/>
          <w:sz w:val="32"/>
          <w:lang w:eastAsia="zh-CN"/>
        </w:rPr>
        <w:t>A.</w:t>
      </w:r>
      <w:r>
        <w:rPr>
          <w:rFonts w:hint="eastAsia"/>
          <w:sz w:val="32"/>
          <w:lang w:eastAsia="zh-CN"/>
        </w:rPr>
        <w:t>通常，低收人人群对高风险高收益的投资理财产品有着明显偏好</w:t>
      </w:r>
      <w:r>
        <w:rPr>
          <w:rFonts w:hint="eastAsia"/>
          <w:sz w:val="32"/>
          <w:lang w:eastAsia="zh-CN"/>
        </w:rPr>
        <w:t>B</w:t>
      </w:r>
      <w:r>
        <w:rPr>
          <w:rFonts w:hint="eastAsia"/>
          <w:sz w:val="32"/>
          <w:lang w:eastAsia="zh-CN"/>
        </w:rPr>
        <w:t>．通常，较高社会阶层群体对资产的流动性要求较高</w:t>
      </w:r>
      <w:r>
        <w:rPr>
          <w:rFonts w:hint="eastAsia"/>
          <w:sz w:val="32"/>
          <w:lang w:eastAsia="zh-CN"/>
        </w:rPr>
        <w:t>C</w:t>
      </w:r>
      <w:r>
        <w:rPr>
          <w:rFonts w:hint="eastAsia"/>
          <w:sz w:val="32"/>
          <w:lang w:eastAsia="zh-CN"/>
        </w:rPr>
        <w:t>．通常，中年人群更倾向于收入稳定的投资项目</w:t>
      </w:r>
      <w:r>
        <w:rPr>
          <w:rFonts w:hint="eastAsia"/>
          <w:sz w:val="32"/>
          <w:lang w:eastAsia="zh-CN"/>
        </w:rPr>
        <w:t>D</w:t>
      </w:r>
      <w:r>
        <w:rPr>
          <w:rFonts w:hint="eastAsia"/>
          <w:sz w:val="32"/>
          <w:lang w:eastAsia="zh-CN"/>
        </w:rPr>
        <w:t>．通常，城市客户更倾向于投资理财，注重多元化的金融产品和金融服务</w:t>
      </w:r>
      <w:r>
        <w:rPr>
          <w:rFonts w:hint="eastAsia"/>
          <w:sz w:val="32"/>
          <w:lang w:eastAsia="zh-CN"/>
        </w:rPr>
        <w:t>14.</w:t>
      </w:r>
      <w:r>
        <w:rPr>
          <w:rFonts w:hint="eastAsia"/>
          <w:sz w:val="32"/>
          <w:lang w:eastAsia="zh-CN"/>
        </w:rPr>
        <w:t>在金融产品成长期，通常可以采取的营销策略包括</w:t>
      </w:r>
      <w:r>
        <w:rPr>
          <w:rFonts w:hint="eastAsia"/>
          <w:sz w:val="32"/>
          <w:lang w:eastAsia="zh-CN"/>
        </w:rPr>
        <w:t>()</w:t>
      </w:r>
      <w:r>
        <w:rPr>
          <w:rFonts w:hint="eastAsia"/>
          <w:sz w:val="32"/>
          <w:lang w:eastAsia="zh-CN"/>
        </w:rPr>
        <w:t>。</w:t>
      </w:r>
    </w:p>
    <w:p w:rsidR="00B4458C" w:rsidRDefault="00E2083D">
      <w:pPr>
        <w:spacing w:line="480" w:lineRule="auto"/>
        <w:rPr>
          <w:lang w:eastAsia="zh-CN"/>
        </w:rPr>
      </w:pPr>
      <w:r>
        <w:rPr>
          <w:rFonts w:hint="eastAsia"/>
          <w:sz w:val="32"/>
          <w:lang w:eastAsia="zh-CN"/>
        </w:rPr>
        <w:t>A.</w:t>
      </w:r>
      <w:r>
        <w:rPr>
          <w:rFonts w:hint="eastAsia"/>
          <w:sz w:val="32"/>
          <w:lang w:eastAsia="zh-CN"/>
        </w:rPr>
        <w:t>改善产品品质</w:t>
      </w:r>
      <w:r>
        <w:rPr>
          <w:rFonts w:hint="eastAsia"/>
          <w:sz w:val="32"/>
          <w:lang w:eastAsia="zh-CN"/>
        </w:rPr>
        <w:t>B</w:t>
      </w:r>
      <w:r>
        <w:rPr>
          <w:rFonts w:hint="eastAsia"/>
          <w:sz w:val="32"/>
          <w:lang w:eastAsia="zh-CN"/>
        </w:rPr>
        <w:t>．进行市场细分</w:t>
      </w:r>
      <w:r>
        <w:rPr>
          <w:rFonts w:hint="eastAsia"/>
          <w:sz w:val="32"/>
          <w:lang w:eastAsia="zh-CN"/>
        </w:rPr>
        <w:t>C</w:t>
      </w:r>
      <w:r>
        <w:rPr>
          <w:rFonts w:hint="eastAsia"/>
          <w:sz w:val="32"/>
          <w:lang w:eastAsia="zh-CN"/>
        </w:rPr>
        <w:t>．进行产品转型</w:t>
      </w:r>
      <w:r>
        <w:rPr>
          <w:rFonts w:hint="eastAsia"/>
          <w:sz w:val="32"/>
          <w:lang w:eastAsia="zh-CN"/>
        </w:rPr>
        <w:t>D</w:t>
      </w:r>
      <w:r>
        <w:rPr>
          <w:rFonts w:hint="eastAsia"/>
          <w:sz w:val="32"/>
          <w:lang w:eastAsia="zh-CN"/>
        </w:rPr>
        <w:t>．适时降价策略</w:t>
      </w:r>
      <w:r>
        <w:rPr>
          <w:rFonts w:hint="eastAsia"/>
          <w:sz w:val="32"/>
          <w:lang w:eastAsia="zh-CN"/>
        </w:rPr>
        <w:t>15.</w:t>
      </w:r>
      <w:r>
        <w:rPr>
          <w:rFonts w:hint="eastAsia"/>
          <w:sz w:val="32"/>
          <w:lang w:eastAsia="zh-CN"/>
        </w:rPr>
        <w:t>在金融产品定价方法中，随行就市定价法的优点有</w:t>
      </w:r>
      <w:r>
        <w:rPr>
          <w:rFonts w:hint="eastAsia"/>
          <w:sz w:val="32"/>
          <w:lang w:eastAsia="zh-CN"/>
        </w:rPr>
        <w:t>()</w:t>
      </w:r>
      <w:r>
        <w:rPr>
          <w:rFonts w:hint="eastAsia"/>
          <w:sz w:val="32"/>
          <w:lang w:eastAsia="zh-CN"/>
        </w:rPr>
        <w:t>。</w:t>
      </w:r>
    </w:p>
    <w:p w:rsidR="00B4458C" w:rsidRDefault="00E2083D">
      <w:pPr>
        <w:spacing w:line="480" w:lineRule="auto"/>
        <w:rPr>
          <w:lang w:eastAsia="zh-CN"/>
        </w:rPr>
      </w:pPr>
      <w:r>
        <w:rPr>
          <w:rFonts w:hint="eastAsia"/>
          <w:sz w:val="32"/>
          <w:lang w:eastAsia="zh-CN"/>
        </w:rPr>
        <w:t>A</w:t>
      </w:r>
      <w:r>
        <w:rPr>
          <w:rFonts w:hint="eastAsia"/>
          <w:sz w:val="32"/>
          <w:lang w:eastAsia="zh-CN"/>
        </w:rPr>
        <w:t>．有利于扩大金融企业的总收入，增强利润总量</w:t>
      </w:r>
      <w:r>
        <w:rPr>
          <w:rFonts w:hint="eastAsia"/>
          <w:sz w:val="32"/>
          <w:lang w:eastAsia="zh-CN"/>
        </w:rPr>
        <w:t>B</w:t>
      </w:r>
      <w:r>
        <w:rPr>
          <w:rFonts w:hint="eastAsia"/>
          <w:sz w:val="32"/>
          <w:lang w:eastAsia="zh-CN"/>
        </w:rPr>
        <w:t>．可与同行业机构和平相处，避免激烈的竞争，避免有害的价格战</w:t>
      </w:r>
      <w:r>
        <w:rPr>
          <w:rFonts w:hint="eastAsia"/>
          <w:sz w:val="32"/>
          <w:lang w:eastAsia="zh-CN"/>
        </w:rPr>
        <w:t>C</w:t>
      </w:r>
      <w:r>
        <w:rPr>
          <w:rFonts w:hint="eastAsia"/>
          <w:sz w:val="32"/>
          <w:lang w:eastAsia="zh-CN"/>
        </w:rPr>
        <w:t>．可以避免付出金融企业自己定价花费的成本，并且降低定价错误的风险</w:t>
      </w:r>
      <w:r>
        <w:rPr>
          <w:rFonts w:hint="eastAsia"/>
          <w:sz w:val="32"/>
          <w:lang w:eastAsia="zh-CN"/>
        </w:rPr>
        <w:t>D</w:t>
      </w:r>
      <w:r>
        <w:rPr>
          <w:rFonts w:hint="eastAsia"/>
          <w:sz w:val="32"/>
          <w:lang w:eastAsia="zh-CN"/>
        </w:rPr>
        <w:t>．对于产品没有突出特色的金融企业，</w:t>
      </w:r>
      <w:r>
        <w:rPr>
          <w:rFonts w:hint="eastAsia"/>
          <w:sz w:val="32"/>
          <w:lang w:eastAsia="zh-CN"/>
        </w:rPr>
        <w:lastRenderedPageBreak/>
        <w:t>跟随平均值定价可以保证得到行业内合理的利润水平</w:t>
      </w:r>
      <w:r>
        <w:rPr>
          <w:rFonts w:hint="eastAsia"/>
          <w:sz w:val="32"/>
          <w:lang w:eastAsia="zh-CN"/>
        </w:rPr>
        <w:t>16</w:t>
      </w:r>
      <w:r>
        <w:rPr>
          <w:rFonts w:hint="eastAsia"/>
          <w:sz w:val="32"/>
          <w:lang w:eastAsia="zh-CN"/>
        </w:rPr>
        <w:t>．金融企业公共关系营销的特点有</w:t>
      </w:r>
      <w:r>
        <w:rPr>
          <w:rFonts w:hint="eastAsia"/>
          <w:sz w:val="32"/>
          <w:lang w:eastAsia="zh-CN"/>
        </w:rPr>
        <w:t>()</w:t>
      </w:r>
      <w:r>
        <w:rPr>
          <w:rFonts w:hint="eastAsia"/>
          <w:sz w:val="32"/>
          <w:lang w:eastAsia="zh-CN"/>
        </w:rPr>
        <w:t>。</w:t>
      </w:r>
    </w:p>
    <w:p w:rsidR="00B4458C" w:rsidRDefault="00E2083D">
      <w:pPr>
        <w:spacing w:line="480" w:lineRule="auto"/>
        <w:rPr>
          <w:lang w:eastAsia="zh-CN"/>
        </w:rPr>
      </w:pPr>
      <w:r>
        <w:rPr>
          <w:rFonts w:hint="eastAsia"/>
          <w:sz w:val="32"/>
          <w:lang w:eastAsia="zh-CN"/>
        </w:rPr>
        <w:t>A</w:t>
      </w:r>
      <w:r>
        <w:rPr>
          <w:rFonts w:hint="eastAsia"/>
          <w:sz w:val="32"/>
          <w:lang w:eastAsia="zh-CN"/>
        </w:rPr>
        <w:t>．把握客户需求</w:t>
      </w:r>
      <w:r>
        <w:rPr>
          <w:rFonts w:hint="eastAsia"/>
          <w:sz w:val="32"/>
          <w:lang w:eastAsia="zh-CN"/>
        </w:rPr>
        <w:t>B</w:t>
      </w:r>
      <w:r>
        <w:rPr>
          <w:rFonts w:hint="eastAsia"/>
          <w:sz w:val="32"/>
          <w:lang w:eastAsia="zh-CN"/>
        </w:rPr>
        <w:t>．把握客户消费心理</w:t>
      </w:r>
      <w:r>
        <w:rPr>
          <w:rFonts w:hint="eastAsia"/>
          <w:sz w:val="32"/>
          <w:lang w:eastAsia="zh-CN"/>
        </w:rPr>
        <w:t>C</w:t>
      </w:r>
      <w:r>
        <w:rPr>
          <w:rFonts w:hint="eastAsia"/>
          <w:sz w:val="32"/>
          <w:lang w:eastAsia="zh-CN"/>
        </w:rPr>
        <w:t>．金融服务的本土化</w:t>
      </w:r>
      <w:r>
        <w:rPr>
          <w:rFonts w:hint="eastAsia"/>
          <w:sz w:val="32"/>
          <w:lang w:eastAsia="zh-CN"/>
        </w:rPr>
        <w:t>D</w:t>
      </w:r>
      <w:r>
        <w:rPr>
          <w:rFonts w:hint="eastAsia"/>
          <w:sz w:val="32"/>
          <w:lang w:eastAsia="zh-CN"/>
        </w:rPr>
        <w:t>．全方位服务</w:t>
      </w:r>
      <w:r>
        <w:rPr>
          <w:rFonts w:hint="eastAsia"/>
          <w:sz w:val="32"/>
          <w:lang w:eastAsia="zh-CN"/>
        </w:rPr>
        <w:t>18</w:t>
      </w:r>
      <w:r>
        <w:rPr>
          <w:rFonts w:hint="eastAsia"/>
          <w:sz w:val="32"/>
          <w:lang w:eastAsia="zh-CN"/>
        </w:rPr>
        <w:t>．对客户经理的要求有</w:t>
      </w:r>
      <w:r>
        <w:rPr>
          <w:rFonts w:hint="eastAsia"/>
          <w:sz w:val="32"/>
          <w:lang w:eastAsia="zh-CN"/>
        </w:rPr>
        <w:t>()</w:t>
      </w:r>
      <w:r>
        <w:rPr>
          <w:rFonts w:hint="eastAsia"/>
          <w:sz w:val="32"/>
          <w:lang w:eastAsia="zh-CN"/>
        </w:rPr>
        <w:t>。</w:t>
      </w:r>
    </w:p>
    <w:p w:rsidR="00B4458C" w:rsidRDefault="00E2083D">
      <w:pPr>
        <w:spacing w:line="480" w:lineRule="auto"/>
        <w:rPr>
          <w:lang w:eastAsia="zh-CN"/>
        </w:rPr>
      </w:pPr>
      <w:r>
        <w:rPr>
          <w:rFonts w:hint="eastAsia"/>
          <w:sz w:val="32"/>
          <w:lang w:eastAsia="zh-CN"/>
        </w:rPr>
        <w:t>A</w:t>
      </w:r>
      <w:r>
        <w:rPr>
          <w:rFonts w:hint="eastAsia"/>
          <w:sz w:val="32"/>
          <w:lang w:eastAsia="zh-CN"/>
        </w:rPr>
        <w:t>．强烈的敬业精神和服务意识</w:t>
      </w:r>
      <w:r>
        <w:rPr>
          <w:rFonts w:hint="eastAsia"/>
          <w:sz w:val="32"/>
          <w:lang w:eastAsia="zh-CN"/>
        </w:rPr>
        <w:t>B</w:t>
      </w:r>
      <w:r>
        <w:rPr>
          <w:rFonts w:hint="eastAsia"/>
          <w:sz w:val="32"/>
          <w:lang w:eastAsia="zh-CN"/>
        </w:rPr>
        <w:t>．良好的沟通能力</w:t>
      </w:r>
      <w:r>
        <w:rPr>
          <w:rFonts w:hint="eastAsia"/>
          <w:sz w:val="32"/>
          <w:lang w:eastAsia="zh-CN"/>
        </w:rPr>
        <w:t>C</w:t>
      </w:r>
      <w:r>
        <w:rPr>
          <w:rFonts w:hint="eastAsia"/>
          <w:sz w:val="32"/>
          <w:lang w:eastAsia="zh-CN"/>
        </w:rPr>
        <w:t>．人际交往能力</w:t>
      </w:r>
      <w:r>
        <w:rPr>
          <w:rFonts w:hint="eastAsia"/>
          <w:sz w:val="32"/>
          <w:lang w:eastAsia="zh-CN"/>
        </w:rPr>
        <w:t>D</w:t>
      </w:r>
      <w:r>
        <w:rPr>
          <w:rFonts w:hint="eastAsia"/>
          <w:sz w:val="32"/>
          <w:lang w:eastAsia="zh-CN"/>
        </w:rPr>
        <w:t>．抗压的能力</w:t>
      </w:r>
      <w:r>
        <w:rPr>
          <w:rFonts w:hint="eastAsia"/>
          <w:sz w:val="32"/>
          <w:lang w:eastAsia="zh-CN"/>
        </w:rPr>
        <w:t>19</w:t>
      </w:r>
      <w:r>
        <w:rPr>
          <w:rFonts w:hint="eastAsia"/>
          <w:sz w:val="32"/>
          <w:lang w:eastAsia="zh-CN"/>
        </w:rPr>
        <w:t>．</w:t>
      </w:r>
      <w:r>
        <w:rPr>
          <w:rFonts w:hint="eastAsia"/>
          <w:sz w:val="32"/>
          <w:lang w:eastAsia="zh-CN"/>
        </w:rPr>
        <w:t>P2P</w:t>
      </w:r>
      <w:r>
        <w:rPr>
          <w:rFonts w:hint="eastAsia"/>
          <w:sz w:val="32"/>
          <w:lang w:eastAsia="zh-CN"/>
        </w:rPr>
        <w:t>网贷的明显缺点有</w:t>
      </w:r>
      <w:r>
        <w:rPr>
          <w:rFonts w:hint="eastAsia"/>
          <w:sz w:val="32"/>
          <w:lang w:eastAsia="zh-CN"/>
        </w:rPr>
        <w:t>()</w:t>
      </w:r>
      <w:r>
        <w:rPr>
          <w:rFonts w:hint="eastAsia"/>
          <w:sz w:val="32"/>
          <w:lang w:eastAsia="zh-CN"/>
        </w:rPr>
        <w:t>。</w:t>
      </w:r>
    </w:p>
    <w:p w:rsidR="00B4458C" w:rsidRDefault="00E2083D">
      <w:pPr>
        <w:spacing w:line="480" w:lineRule="auto"/>
        <w:rPr>
          <w:lang w:eastAsia="zh-CN"/>
        </w:rPr>
      </w:pPr>
      <w:r>
        <w:rPr>
          <w:rFonts w:hint="eastAsia"/>
          <w:sz w:val="32"/>
          <w:lang w:eastAsia="zh-CN"/>
        </w:rPr>
        <w:t>A.</w:t>
      </w:r>
      <w:r>
        <w:rPr>
          <w:rFonts w:hint="eastAsia"/>
          <w:sz w:val="32"/>
          <w:lang w:eastAsia="zh-CN"/>
        </w:rPr>
        <w:t>操作复杂</w:t>
      </w:r>
      <w:r>
        <w:rPr>
          <w:rFonts w:hint="eastAsia"/>
          <w:sz w:val="32"/>
          <w:lang w:eastAsia="zh-CN"/>
        </w:rPr>
        <w:t>B</w:t>
      </w:r>
      <w:r>
        <w:rPr>
          <w:rFonts w:hint="eastAsia"/>
          <w:sz w:val="32"/>
          <w:lang w:eastAsia="zh-CN"/>
        </w:rPr>
        <w:t>．收益低</w:t>
      </w:r>
      <w:r>
        <w:rPr>
          <w:rFonts w:hint="eastAsia"/>
          <w:sz w:val="32"/>
          <w:lang w:eastAsia="zh-CN"/>
        </w:rPr>
        <w:t>C</w:t>
      </w:r>
      <w:r>
        <w:rPr>
          <w:rFonts w:hint="eastAsia"/>
          <w:sz w:val="32"/>
          <w:lang w:eastAsia="zh-CN"/>
        </w:rPr>
        <w:t>．信用风险高</w:t>
      </w:r>
      <w:r>
        <w:rPr>
          <w:rFonts w:hint="eastAsia"/>
          <w:sz w:val="32"/>
          <w:lang w:eastAsia="zh-CN"/>
        </w:rPr>
        <w:t>D</w:t>
      </w:r>
      <w:r>
        <w:rPr>
          <w:rFonts w:hint="eastAsia"/>
          <w:sz w:val="32"/>
          <w:lang w:eastAsia="zh-CN"/>
        </w:rPr>
        <w:t>．难以监控</w:t>
      </w:r>
      <w:r>
        <w:rPr>
          <w:rFonts w:hint="eastAsia"/>
          <w:sz w:val="32"/>
          <w:lang w:eastAsia="zh-CN"/>
        </w:rPr>
        <w:t>20</w:t>
      </w:r>
      <w:r>
        <w:rPr>
          <w:rFonts w:hint="eastAsia"/>
          <w:sz w:val="32"/>
          <w:lang w:eastAsia="zh-CN"/>
        </w:rPr>
        <w:t>．互联网金融营销的限制包括</w:t>
      </w:r>
      <w:r>
        <w:rPr>
          <w:rFonts w:hint="eastAsia"/>
          <w:sz w:val="32"/>
          <w:lang w:eastAsia="zh-CN"/>
        </w:rPr>
        <w:t>()</w:t>
      </w:r>
      <w:r>
        <w:rPr>
          <w:rFonts w:hint="eastAsia"/>
          <w:sz w:val="32"/>
          <w:lang w:eastAsia="zh-CN"/>
        </w:rPr>
        <w:t>。</w:t>
      </w:r>
    </w:p>
    <w:p w:rsidR="00B4458C" w:rsidRDefault="00E2083D">
      <w:pPr>
        <w:spacing w:line="480" w:lineRule="auto"/>
        <w:rPr>
          <w:lang w:eastAsia="zh-CN"/>
        </w:rPr>
      </w:pPr>
      <w:r>
        <w:rPr>
          <w:rFonts w:hint="eastAsia"/>
          <w:sz w:val="32"/>
          <w:lang w:eastAsia="zh-CN"/>
        </w:rPr>
        <w:t>A.</w:t>
      </w:r>
      <w:r>
        <w:rPr>
          <w:rFonts w:hint="eastAsia"/>
          <w:sz w:val="32"/>
          <w:lang w:eastAsia="zh-CN"/>
        </w:rPr>
        <w:t>客户信任问题</w:t>
      </w:r>
      <w:r>
        <w:rPr>
          <w:rFonts w:hint="eastAsia"/>
          <w:sz w:val="32"/>
          <w:lang w:eastAsia="zh-CN"/>
        </w:rPr>
        <w:t>B</w:t>
      </w:r>
      <w:r>
        <w:rPr>
          <w:rFonts w:hint="eastAsia"/>
          <w:sz w:val="32"/>
          <w:lang w:eastAsia="zh-CN"/>
        </w:rPr>
        <w:t>．网络安全问题</w:t>
      </w:r>
      <w:r>
        <w:rPr>
          <w:rFonts w:hint="eastAsia"/>
          <w:sz w:val="32"/>
          <w:lang w:eastAsia="zh-CN"/>
        </w:rPr>
        <w:t>C</w:t>
      </w:r>
      <w:r>
        <w:rPr>
          <w:rFonts w:hint="eastAsia"/>
          <w:sz w:val="32"/>
          <w:lang w:eastAsia="zh-CN"/>
        </w:rPr>
        <w:t>．法律法规问题</w:t>
      </w:r>
      <w:r>
        <w:rPr>
          <w:rFonts w:hint="eastAsia"/>
          <w:sz w:val="32"/>
          <w:lang w:eastAsia="zh-CN"/>
        </w:rPr>
        <w:t>D</w:t>
      </w:r>
      <w:r>
        <w:rPr>
          <w:rFonts w:hint="eastAsia"/>
          <w:sz w:val="32"/>
          <w:lang w:eastAsia="zh-CN"/>
        </w:rPr>
        <w:t>．高营销费用问题三、判断题（每题</w:t>
      </w:r>
      <w:r>
        <w:rPr>
          <w:rFonts w:hint="eastAsia"/>
          <w:sz w:val="32"/>
          <w:lang w:eastAsia="zh-CN"/>
        </w:rPr>
        <w:t>1</w:t>
      </w:r>
      <w:r>
        <w:rPr>
          <w:rFonts w:hint="eastAsia"/>
          <w:sz w:val="32"/>
          <w:lang w:eastAsia="zh-CN"/>
        </w:rPr>
        <w:t>分，共</w:t>
      </w:r>
      <w:r>
        <w:rPr>
          <w:rFonts w:hint="eastAsia"/>
          <w:sz w:val="32"/>
          <w:lang w:eastAsia="zh-CN"/>
        </w:rPr>
        <w:t>10</w:t>
      </w:r>
      <w:r>
        <w:rPr>
          <w:rFonts w:hint="eastAsia"/>
          <w:sz w:val="32"/>
          <w:lang w:eastAsia="zh-CN"/>
        </w:rPr>
        <w:t>分；</w:t>
      </w:r>
    </w:p>
    <w:p w:rsidR="00B4458C" w:rsidRDefault="00E2083D">
      <w:pPr>
        <w:spacing w:line="480" w:lineRule="auto"/>
        <w:rPr>
          <w:lang w:eastAsia="zh-CN"/>
        </w:rPr>
      </w:pPr>
      <w:r>
        <w:rPr>
          <w:rFonts w:hint="eastAsia"/>
          <w:sz w:val="32"/>
          <w:lang w:eastAsia="zh-CN"/>
        </w:rPr>
        <w:t>只判断正误，无需改正）</w:t>
      </w:r>
    </w:p>
    <w:p w:rsidR="00B4458C" w:rsidRDefault="00E2083D">
      <w:pPr>
        <w:spacing w:line="480" w:lineRule="auto"/>
        <w:rPr>
          <w:lang w:eastAsia="zh-CN"/>
        </w:rPr>
      </w:pPr>
      <w:r>
        <w:rPr>
          <w:rFonts w:hint="eastAsia"/>
          <w:sz w:val="32"/>
          <w:lang w:eastAsia="zh-CN"/>
        </w:rPr>
        <w:t>21</w:t>
      </w:r>
      <w:r>
        <w:rPr>
          <w:rFonts w:hint="eastAsia"/>
          <w:sz w:val="32"/>
          <w:lang w:eastAsia="zh-CN"/>
        </w:rPr>
        <w:t>．金融营销的客体是金融企业。</w:t>
      </w:r>
      <w:r>
        <w:rPr>
          <w:rFonts w:hint="eastAsia"/>
          <w:sz w:val="32"/>
          <w:lang w:eastAsia="zh-CN"/>
        </w:rPr>
        <w:t>(</w:t>
      </w:r>
      <w:r>
        <w:rPr>
          <w:rFonts w:hint="eastAsia"/>
          <w:sz w:val="32"/>
          <w:lang w:eastAsia="zh-CN"/>
        </w:rPr>
        <w:t>×</w:t>
      </w:r>
      <w:r>
        <w:rPr>
          <w:rFonts w:hint="eastAsia"/>
          <w:sz w:val="32"/>
          <w:lang w:eastAsia="zh-CN"/>
        </w:rPr>
        <w:t>)22</w:t>
      </w:r>
      <w:r>
        <w:rPr>
          <w:rFonts w:hint="eastAsia"/>
          <w:sz w:val="32"/>
          <w:lang w:eastAsia="zh-CN"/>
        </w:rPr>
        <w:t>．了解客户的预算是成功推销产品的必要条件。</w:t>
      </w:r>
      <w:r>
        <w:rPr>
          <w:rFonts w:hint="eastAsia"/>
          <w:sz w:val="32"/>
          <w:lang w:eastAsia="zh-CN"/>
        </w:rPr>
        <w:t>(</w:t>
      </w:r>
      <w:r>
        <w:rPr>
          <w:rFonts w:hint="eastAsia"/>
          <w:sz w:val="32"/>
          <w:lang w:eastAsia="zh-CN"/>
        </w:rPr>
        <w:t>√</w:t>
      </w:r>
      <w:r>
        <w:rPr>
          <w:rFonts w:hint="eastAsia"/>
          <w:sz w:val="32"/>
          <w:lang w:eastAsia="zh-CN"/>
        </w:rPr>
        <w:t>)23.</w:t>
      </w:r>
      <w:r>
        <w:rPr>
          <w:rFonts w:hint="eastAsia"/>
          <w:sz w:val="32"/>
          <w:lang w:eastAsia="zh-CN"/>
        </w:rPr>
        <w:t>在选择目标市场时，规模越大、吸引力越强的市场越容易成为目标市场。</w:t>
      </w:r>
      <w:r>
        <w:rPr>
          <w:rFonts w:hint="eastAsia"/>
          <w:sz w:val="32"/>
          <w:lang w:eastAsia="zh-CN"/>
        </w:rPr>
        <w:t>(</w:t>
      </w:r>
      <w:r>
        <w:rPr>
          <w:rFonts w:hint="eastAsia"/>
          <w:sz w:val="32"/>
          <w:lang w:eastAsia="zh-CN"/>
        </w:rPr>
        <w:t>×</w:t>
      </w:r>
      <w:r>
        <w:rPr>
          <w:rFonts w:hint="eastAsia"/>
          <w:sz w:val="32"/>
          <w:lang w:eastAsia="zh-CN"/>
        </w:rPr>
        <w:t>)24</w:t>
      </w:r>
      <w:r>
        <w:rPr>
          <w:rFonts w:hint="eastAsia"/>
          <w:sz w:val="32"/>
          <w:lang w:eastAsia="zh-CN"/>
        </w:rPr>
        <w:t>．金融产品本质上是一种契约，容易被模仿。</w:t>
      </w:r>
      <w:r>
        <w:rPr>
          <w:rFonts w:hint="eastAsia"/>
          <w:sz w:val="32"/>
          <w:lang w:eastAsia="zh-CN"/>
        </w:rPr>
        <w:t>(</w:t>
      </w:r>
      <w:r>
        <w:rPr>
          <w:rFonts w:hint="eastAsia"/>
          <w:sz w:val="32"/>
          <w:lang w:eastAsia="zh-CN"/>
        </w:rPr>
        <w:t>√</w:t>
      </w:r>
      <w:r>
        <w:rPr>
          <w:rFonts w:hint="eastAsia"/>
          <w:sz w:val="32"/>
          <w:lang w:eastAsia="zh-CN"/>
        </w:rPr>
        <w:t>)2</w:t>
      </w:r>
      <w:r>
        <w:rPr>
          <w:rFonts w:hint="eastAsia"/>
          <w:sz w:val="32"/>
          <w:lang w:eastAsia="zh-CN"/>
        </w:rPr>
        <w:t>5.</w:t>
      </w:r>
      <w:r>
        <w:rPr>
          <w:rFonts w:hint="eastAsia"/>
          <w:sz w:val="32"/>
          <w:lang w:eastAsia="zh-CN"/>
        </w:rPr>
        <w:lastRenderedPageBreak/>
        <w:t>我国金融市场目前接近于寡头垄断市场的类型。</w:t>
      </w:r>
      <w:r>
        <w:rPr>
          <w:rFonts w:hint="eastAsia"/>
          <w:sz w:val="32"/>
          <w:lang w:eastAsia="zh-CN"/>
        </w:rPr>
        <w:t>(</w:t>
      </w:r>
      <w:r>
        <w:rPr>
          <w:rFonts w:hint="eastAsia"/>
          <w:sz w:val="32"/>
          <w:lang w:eastAsia="zh-CN"/>
        </w:rPr>
        <w:t>√</w:t>
      </w:r>
      <w:r>
        <w:rPr>
          <w:rFonts w:hint="eastAsia"/>
          <w:sz w:val="32"/>
          <w:lang w:eastAsia="zh-CN"/>
        </w:rPr>
        <w:t>)26</w:t>
      </w:r>
      <w:r>
        <w:rPr>
          <w:rFonts w:hint="eastAsia"/>
          <w:sz w:val="32"/>
          <w:lang w:eastAsia="zh-CN"/>
        </w:rPr>
        <w:t>．一般而言，对于全新产品、需求价格弹性小的产品、流行产品、未来市场形势难以预测的产品等，都可以采用渗透定价策略。</w:t>
      </w:r>
      <w:r>
        <w:rPr>
          <w:rFonts w:hint="eastAsia"/>
          <w:sz w:val="32"/>
          <w:lang w:eastAsia="zh-CN"/>
        </w:rPr>
        <w:t>(</w:t>
      </w:r>
      <w:r>
        <w:rPr>
          <w:rFonts w:hint="eastAsia"/>
          <w:sz w:val="32"/>
          <w:lang w:eastAsia="zh-CN"/>
        </w:rPr>
        <w:t>×</w:t>
      </w:r>
      <w:r>
        <w:rPr>
          <w:rFonts w:hint="eastAsia"/>
          <w:sz w:val="32"/>
          <w:lang w:eastAsia="zh-CN"/>
        </w:rPr>
        <w:t>)27</w:t>
      </w:r>
      <w:r>
        <w:rPr>
          <w:rFonts w:hint="eastAsia"/>
          <w:sz w:val="32"/>
          <w:lang w:eastAsia="zh-CN"/>
        </w:rPr>
        <w:t>．从营销成本看，金融企业维护与老客户的关系对于金融企业来说至关重要。</w:t>
      </w:r>
      <w:r>
        <w:rPr>
          <w:rFonts w:hint="eastAsia"/>
          <w:sz w:val="32"/>
          <w:lang w:eastAsia="zh-CN"/>
        </w:rPr>
        <w:t>(</w:t>
      </w:r>
      <w:r>
        <w:rPr>
          <w:rFonts w:hint="eastAsia"/>
          <w:sz w:val="32"/>
          <w:lang w:eastAsia="zh-CN"/>
        </w:rPr>
        <w:t>√</w:t>
      </w:r>
      <w:r>
        <w:rPr>
          <w:rFonts w:hint="eastAsia"/>
          <w:sz w:val="32"/>
          <w:lang w:eastAsia="zh-CN"/>
        </w:rPr>
        <w:t>)28.</w:t>
      </w:r>
      <w:r>
        <w:rPr>
          <w:rFonts w:hint="eastAsia"/>
          <w:sz w:val="32"/>
          <w:lang w:eastAsia="zh-CN"/>
        </w:rPr>
        <w:t>金融企业与地方政府之间的良好关系无助于提高金融企业在当地的影响。</w:t>
      </w:r>
      <w:r>
        <w:rPr>
          <w:rFonts w:hint="eastAsia"/>
          <w:sz w:val="32"/>
          <w:lang w:eastAsia="zh-CN"/>
        </w:rPr>
        <w:t>(</w:t>
      </w:r>
      <w:r>
        <w:rPr>
          <w:rFonts w:hint="eastAsia"/>
          <w:sz w:val="32"/>
          <w:lang w:eastAsia="zh-CN"/>
        </w:rPr>
        <w:t>×</w:t>
      </w:r>
      <w:r>
        <w:rPr>
          <w:rFonts w:hint="eastAsia"/>
          <w:sz w:val="32"/>
          <w:lang w:eastAsia="zh-CN"/>
        </w:rPr>
        <w:t>)29</w:t>
      </w:r>
      <w:r>
        <w:rPr>
          <w:rFonts w:hint="eastAsia"/>
          <w:sz w:val="32"/>
          <w:lang w:eastAsia="zh-CN"/>
        </w:rPr>
        <w:t>．客户关怀是企业用来把自己的产品或服务与竞争对手区别开来的重要方法。</w:t>
      </w:r>
      <w:r>
        <w:rPr>
          <w:rFonts w:hint="eastAsia"/>
          <w:sz w:val="32"/>
          <w:lang w:eastAsia="zh-CN"/>
        </w:rPr>
        <w:t>(</w:t>
      </w:r>
      <w:r>
        <w:rPr>
          <w:rFonts w:hint="eastAsia"/>
          <w:sz w:val="32"/>
          <w:lang w:eastAsia="zh-CN"/>
        </w:rPr>
        <w:t>√</w:t>
      </w:r>
      <w:r>
        <w:rPr>
          <w:rFonts w:hint="eastAsia"/>
          <w:sz w:val="32"/>
          <w:lang w:eastAsia="zh-CN"/>
        </w:rPr>
        <w:t>)30</w:t>
      </w:r>
      <w:r>
        <w:rPr>
          <w:rFonts w:hint="eastAsia"/>
          <w:sz w:val="32"/>
          <w:lang w:eastAsia="zh-CN"/>
        </w:rPr>
        <w:t>．互联网金融会面临客户流失较多的问题。</w:t>
      </w:r>
      <w:r>
        <w:rPr>
          <w:rFonts w:hint="eastAsia"/>
          <w:sz w:val="32"/>
          <w:lang w:eastAsia="zh-CN"/>
        </w:rPr>
        <w:t>(</w:t>
      </w:r>
      <w:r>
        <w:rPr>
          <w:rFonts w:hint="eastAsia"/>
          <w:sz w:val="32"/>
          <w:lang w:eastAsia="zh-CN"/>
        </w:rPr>
        <w:t>×</w:t>
      </w:r>
      <w:r>
        <w:rPr>
          <w:rFonts w:hint="eastAsia"/>
          <w:sz w:val="32"/>
          <w:lang w:eastAsia="zh-CN"/>
        </w:rPr>
        <w:t>)</w:t>
      </w:r>
      <w:r>
        <w:rPr>
          <w:rFonts w:hint="eastAsia"/>
          <w:sz w:val="32"/>
          <w:lang w:eastAsia="zh-CN"/>
        </w:rPr>
        <w:t>四、名词解释（每题</w:t>
      </w:r>
      <w:r>
        <w:rPr>
          <w:rFonts w:hint="eastAsia"/>
          <w:sz w:val="32"/>
          <w:lang w:eastAsia="zh-CN"/>
        </w:rPr>
        <w:t>5</w:t>
      </w:r>
      <w:r>
        <w:rPr>
          <w:rFonts w:hint="eastAsia"/>
          <w:sz w:val="32"/>
          <w:lang w:eastAsia="zh-CN"/>
        </w:rPr>
        <w:t>分，共</w:t>
      </w:r>
      <w:r>
        <w:rPr>
          <w:rFonts w:hint="eastAsia"/>
          <w:sz w:val="32"/>
          <w:lang w:eastAsia="zh-CN"/>
        </w:rPr>
        <w:t>20</w:t>
      </w:r>
      <w:r>
        <w:rPr>
          <w:rFonts w:hint="eastAsia"/>
          <w:sz w:val="32"/>
          <w:lang w:eastAsia="zh-CN"/>
        </w:rPr>
        <w:t>分）</w:t>
      </w:r>
    </w:p>
    <w:p w:rsidR="00B4458C" w:rsidRDefault="00E2083D">
      <w:pPr>
        <w:spacing w:line="480" w:lineRule="auto"/>
        <w:rPr>
          <w:lang w:eastAsia="zh-CN"/>
        </w:rPr>
      </w:pPr>
      <w:r>
        <w:rPr>
          <w:rFonts w:hint="eastAsia"/>
          <w:sz w:val="32"/>
          <w:lang w:eastAsia="zh-CN"/>
        </w:rPr>
        <w:t>31</w:t>
      </w:r>
      <w:r>
        <w:rPr>
          <w:rFonts w:hint="eastAsia"/>
          <w:sz w:val="32"/>
          <w:lang w:eastAsia="zh-CN"/>
        </w:rPr>
        <w:t>．市场细分市场细分</w:t>
      </w:r>
      <w:r>
        <w:rPr>
          <w:rFonts w:hint="eastAsia"/>
          <w:sz w:val="32"/>
          <w:lang w:eastAsia="zh-CN"/>
        </w:rPr>
        <w:t>是指，营销人员通过市场调研，根据客户需求和欲望、购买习惯和购买行为等方面的差异，将某个产品或某种服务的市场进行逐一细分的过程。</w:t>
      </w:r>
    </w:p>
    <w:p w:rsidR="00B4458C" w:rsidRDefault="00E2083D">
      <w:pPr>
        <w:spacing w:line="480" w:lineRule="auto"/>
        <w:rPr>
          <w:lang w:eastAsia="zh-CN"/>
        </w:rPr>
      </w:pPr>
      <w:r>
        <w:rPr>
          <w:rFonts w:hint="eastAsia"/>
          <w:sz w:val="32"/>
          <w:lang w:eastAsia="zh-CN"/>
        </w:rPr>
        <w:t>32</w:t>
      </w:r>
      <w:r>
        <w:rPr>
          <w:rFonts w:hint="eastAsia"/>
          <w:sz w:val="32"/>
          <w:lang w:eastAsia="zh-CN"/>
        </w:rPr>
        <w:t>．差异性目标市场策略差异性目标市场策略是指，金融企业将其所处的整体市场划分为若干细分市场后，针对每一细分市场各自的特点，分别制定一套独立的营销方案。</w:t>
      </w:r>
    </w:p>
    <w:p w:rsidR="00B4458C" w:rsidRDefault="00E2083D">
      <w:pPr>
        <w:spacing w:line="480" w:lineRule="auto"/>
        <w:rPr>
          <w:lang w:eastAsia="zh-CN"/>
        </w:rPr>
      </w:pPr>
      <w:r>
        <w:rPr>
          <w:rFonts w:hint="eastAsia"/>
          <w:sz w:val="32"/>
          <w:lang w:eastAsia="zh-CN"/>
        </w:rPr>
        <w:lastRenderedPageBreak/>
        <w:t>33</w:t>
      </w:r>
      <w:r>
        <w:rPr>
          <w:rFonts w:hint="eastAsia"/>
          <w:sz w:val="32"/>
          <w:lang w:eastAsia="zh-CN"/>
        </w:rPr>
        <w:t>．金牛型金融产品根据波士顿矩阵法，金牛型金融产品是市场占有率相当高但销售增长率已经很小的金融产品。这类产品一般是企业稳定获利的产品，其成本低、获利大。</w:t>
      </w:r>
    </w:p>
    <w:p w:rsidR="00B4458C" w:rsidRDefault="00E2083D">
      <w:pPr>
        <w:spacing w:line="480" w:lineRule="auto"/>
        <w:rPr>
          <w:lang w:eastAsia="zh-CN"/>
        </w:rPr>
      </w:pPr>
      <w:r>
        <w:rPr>
          <w:rFonts w:hint="eastAsia"/>
          <w:sz w:val="32"/>
          <w:lang w:eastAsia="zh-CN"/>
        </w:rPr>
        <w:t>34</w:t>
      </w:r>
      <w:r>
        <w:rPr>
          <w:rFonts w:hint="eastAsia"/>
          <w:sz w:val="32"/>
          <w:lang w:eastAsia="zh-CN"/>
        </w:rPr>
        <w:t>．金融企业客户关系管理金融企业客户关系管理是通过搜索、整理和挖掘客户，使金融企业通过提供个性化的产品和更快捷周到的服务，提高客户满意度，保持和吸引更多高质量的客户，并通过信息共享和优化业务流程有效降低金融企业的经营成本，提供企业绩效，实现金融企业和客户“双赢”的结果。</w:t>
      </w:r>
    </w:p>
    <w:p w:rsidR="00B4458C" w:rsidRDefault="00E2083D">
      <w:pPr>
        <w:spacing w:line="480" w:lineRule="auto"/>
        <w:rPr>
          <w:lang w:eastAsia="zh-CN"/>
        </w:rPr>
      </w:pPr>
      <w:r>
        <w:rPr>
          <w:rFonts w:hint="eastAsia"/>
          <w:sz w:val="32"/>
          <w:lang w:eastAsia="zh-CN"/>
        </w:rPr>
        <w:t>五、案例分析题（</w:t>
      </w:r>
      <w:r>
        <w:rPr>
          <w:rFonts w:hint="eastAsia"/>
          <w:sz w:val="32"/>
          <w:lang w:eastAsia="zh-CN"/>
        </w:rPr>
        <w:t>10</w:t>
      </w:r>
      <w:r>
        <w:rPr>
          <w:rFonts w:hint="eastAsia"/>
          <w:sz w:val="32"/>
          <w:lang w:eastAsia="zh-CN"/>
        </w:rPr>
        <w:t>分）</w:t>
      </w:r>
    </w:p>
    <w:p w:rsidR="00B4458C" w:rsidRDefault="00E2083D">
      <w:pPr>
        <w:spacing w:line="480" w:lineRule="auto"/>
        <w:rPr>
          <w:lang w:eastAsia="zh-CN"/>
        </w:rPr>
      </w:pPr>
      <w:r>
        <w:rPr>
          <w:rFonts w:hint="eastAsia"/>
          <w:sz w:val="32"/>
          <w:lang w:eastAsia="zh-CN"/>
        </w:rPr>
        <w:t>35.</w:t>
      </w:r>
      <w:r>
        <w:rPr>
          <w:rFonts w:hint="eastAsia"/>
          <w:sz w:val="32"/>
          <w:lang w:eastAsia="zh-CN"/>
        </w:rPr>
        <w:t>中信银行自</w:t>
      </w:r>
      <w:r>
        <w:rPr>
          <w:rFonts w:hint="eastAsia"/>
          <w:sz w:val="32"/>
          <w:lang w:eastAsia="zh-CN"/>
        </w:rPr>
        <w:t>2022</w:t>
      </w:r>
      <w:r>
        <w:rPr>
          <w:rFonts w:hint="eastAsia"/>
          <w:sz w:val="32"/>
          <w:lang w:eastAsia="zh-CN"/>
        </w:rPr>
        <w:t>年首创国内第三方留学中介评价体系以来，持续跟踪市场动态，与国际知名调研机构合作，针对留学市场和留学中介进行调研，连续多年出版出国留学蓝皮书，为留学家庭做出正确的选择提供价值参考。凭借对留学</w:t>
      </w:r>
      <w:r>
        <w:rPr>
          <w:rFonts w:hint="eastAsia"/>
          <w:sz w:val="32"/>
          <w:lang w:eastAsia="zh-CN"/>
        </w:rPr>
        <w:t>市场客观公正的调查、分析与评价，中信银行“出国留学蓝皮书”已经成为中国留学家庭必备的参考读物。在</w:t>
      </w:r>
      <w:r>
        <w:rPr>
          <w:rFonts w:hint="eastAsia"/>
          <w:sz w:val="32"/>
          <w:lang w:eastAsia="zh-CN"/>
        </w:rPr>
        <w:lastRenderedPageBreak/>
        <w:t>《</w:t>
      </w:r>
      <w:r>
        <w:rPr>
          <w:rFonts w:hint="eastAsia"/>
          <w:sz w:val="32"/>
          <w:lang w:eastAsia="zh-CN"/>
        </w:rPr>
        <w:t>2022</w:t>
      </w:r>
      <w:r>
        <w:rPr>
          <w:rFonts w:hint="eastAsia"/>
          <w:sz w:val="32"/>
          <w:lang w:eastAsia="zh-CN"/>
        </w:rPr>
        <w:t>出国留学蓝皮书》发布当日，中心银行宣布，针对新时代下留学需求日趋多样化，中信银行将全面提升出国留学服务，推出上门签证、优先送签、学费直缴、外币薪金宝、海外安全保障、全球实习等八大升级服务，通过优质资源跨界融合，打造线上十线下、金融十非金融的出国金融服务生态圈。中信银行副行长在发布会上表示，中信银行一直走在国内出国金融服务领域前列，</w:t>
      </w:r>
      <w:r>
        <w:rPr>
          <w:rFonts w:hint="eastAsia"/>
          <w:sz w:val="32"/>
          <w:lang w:eastAsia="zh-CN"/>
        </w:rPr>
        <w:t>19</w:t>
      </w:r>
      <w:r>
        <w:rPr>
          <w:rFonts w:hint="eastAsia"/>
          <w:sz w:val="32"/>
          <w:lang w:eastAsia="zh-CN"/>
        </w:rPr>
        <w:t>年来，已为</w:t>
      </w:r>
      <w:r>
        <w:rPr>
          <w:rFonts w:hint="eastAsia"/>
          <w:sz w:val="32"/>
          <w:lang w:eastAsia="zh-CN"/>
        </w:rPr>
        <w:t>2000</w:t>
      </w:r>
      <w:r>
        <w:rPr>
          <w:rFonts w:hint="eastAsia"/>
          <w:sz w:val="32"/>
          <w:lang w:eastAsia="zh-CN"/>
        </w:rPr>
        <w:t>多万留学、旅游、商务、移民人员以及外籍人士提供优质的</w:t>
      </w:r>
      <w:r>
        <w:rPr>
          <w:rFonts w:hint="eastAsia"/>
          <w:sz w:val="32"/>
          <w:lang w:eastAsia="zh-CN"/>
        </w:rPr>
        <w:t>出国金融产品和服务，树立了“要出国，找中信”的良好市场口碑。</w:t>
      </w:r>
    </w:p>
    <w:p w:rsidR="00B4458C" w:rsidRDefault="00E2083D">
      <w:pPr>
        <w:spacing w:line="480" w:lineRule="auto"/>
        <w:rPr>
          <w:lang w:eastAsia="zh-CN"/>
        </w:rPr>
      </w:pPr>
      <w:r>
        <w:rPr>
          <w:rFonts w:hint="eastAsia"/>
          <w:sz w:val="32"/>
          <w:lang w:eastAsia="zh-CN"/>
        </w:rPr>
        <w:t>试回答：</w:t>
      </w:r>
    </w:p>
    <w:p w:rsidR="00B4458C" w:rsidRDefault="00E2083D">
      <w:pPr>
        <w:spacing w:line="480" w:lineRule="auto"/>
        <w:rPr>
          <w:lang w:eastAsia="zh-CN"/>
        </w:rPr>
      </w:pPr>
      <w:r>
        <w:rPr>
          <w:rFonts w:hint="eastAsia"/>
          <w:sz w:val="32"/>
          <w:lang w:eastAsia="zh-CN"/>
        </w:rPr>
        <w:t>(1)</w:t>
      </w:r>
      <w:r>
        <w:rPr>
          <w:rFonts w:hint="eastAsia"/>
          <w:sz w:val="32"/>
          <w:lang w:eastAsia="zh-CN"/>
        </w:rPr>
        <w:t>以中信银行选择留学金融这个细分市场为例，谈谈金融市场细分的作用。</w:t>
      </w:r>
    </w:p>
    <w:p w:rsidR="00B4458C" w:rsidRDefault="00E2083D">
      <w:pPr>
        <w:spacing w:line="480" w:lineRule="auto"/>
        <w:rPr>
          <w:lang w:eastAsia="zh-CN"/>
        </w:rPr>
      </w:pPr>
      <w:r>
        <w:rPr>
          <w:rFonts w:hint="eastAsia"/>
          <w:sz w:val="32"/>
          <w:lang w:eastAsia="zh-CN"/>
        </w:rPr>
        <w:t>(2)</w:t>
      </w:r>
      <w:r>
        <w:rPr>
          <w:rFonts w:hint="eastAsia"/>
          <w:sz w:val="32"/>
          <w:lang w:eastAsia="zh-CN"/>
        </w:rPr>
        <w:t>结合“要出国，找中信”的品牌效应，谈谈金融品牌对企业的作用。</w:t>
      </w:r>
    </w:p>
    <w:p w:rsidR="00B4458C" w:rsidRDefault="00E2083D">
      <w:pPr>
        <w:spacing w:line="480" w:lineRule="auto"/>
        <w:rPr>
          <w:lang w:eastAsia="zh-CN"/>
        </w:rPr>
      </w:pPr>
      <w:r>
        <w:rPr>
          <w:rFonts w:hint="eastAsia"/>
          <w:sz w:val="32"/>
          <w:lang w:eastAsia="zh-CN"/>
        </w:rPr>
        <w:t>答：</w:t>
      </w:r>
    </w:p>
    <w:p w:rsidR="00B4458C" w:rsidRDefault="00E2083D">
      <w:pPr>
        <w:spacing w:line="480" w:lineRule="auto"/>
        <w:rPr>
          <w:lang w:eastAsia="zh-CN"/>
        </w:rPr>
      </w:pPr>
      <w:r>
        <w:rPr>
          <w:rFonts w:hint="eastAsia"/>
          <w:sz w:val="32"/>
          <w:lang w:eastAsia="zh-CN"/>
        </w:rPr>
        <w:lastRenderedPageBreak/>
        <w:t>(1)</w:t>
      </w:r>
      <w:r>
        <w:rPr>
          <w:rFonts w:hint="eastAsia"/>
          <w:sz w:val="32"/>
          <w:lang w:eastAsia="zh-CN"/>
        </w:rPr>
        <w:t>金融市场细分的具体作用有：</w:t>
      </w:r>
    </w:p>
    <w:p w:rsidR="00B4458C" w:rsidRDefault="00E2083D">
      <w:pPr>
        <w:spacing w:line="480" w:lineRule="auto"/>
        <w:rPr>
          <w:lang w:eastAsia="zh-CN"/>
        </w:rPr>
      </w:pPr>
      <w:r>
        <w:rPr>
          <w:rFonts w:hint="eastAsia"/>
          <w:sz w:val="32"/>
          <w:lang w:eastAsia="zh-CN"/>
        </w:rPr>
        <w:t>第一，有利于金融企业发现金融市场机会。</w:t>
      </w:r>
    </w:p>
    <w:p w:rsidR="00B4458C" w:rsidRDefault="00E2083D">
      <w:pPr>
        <w:spacing w:line="480" w:lineRule="auto"/>
        <w:rPr>
          <w:lang w:eastAsia="zh-CN"/>
        </w:rPr>
      </w:pPr>
      <w:r>
        <w:rPr>
          <w:rFonts w:hint="eastAsia"/>
          <w:sz w:val="32"/>
          <w:lang w:eastAsia="zh-CN"/>
        </w:rPr>
        <w:t>第二，有利于金融企业选择目标市场。</w:t>
      </w:r>
    </w:p>
    <w:p w:rsidR="00B4458C" w:rsidRDefault="00E2083D">
      <w:pPr>
        <w:spacing w:line="480" w:lineRule="auto"/>
        <w:rPr>
          <w:lang w:eastAsia="zh-CN"/>
        </w:rPr>
      </w:pPr>
      <w:r>
        <w:rPr>
          <w:rFonts w:hint="eastAsia"/>
          <w:sz w:val="32"/>
          <w:lang w:eastAsia="zh-CN"/>
        </w:rPr>
        <w:t>第三，有利于金融企业制定更为有效的营销策略。</w:t>
      </w:r>
    </w:p>
    <w:p w:rsidR="00B4458C" w:rsidRDefault="00E2083D">
      <w:pPr>
        <w:spacing w:line="480" w:lineRule="auto"/>
        <w:rPr>
          <w:lang w:eastAsia="zh-CN"/>
        </w:rPr>
      </w:pPr>
      <w:r>
        <w:rPr>
          <w:rFonts w:hint="eastAsia"/>
          <w:sz w:val="32"/>
          <w:lang w:eastAsia="zh-CN"/>
        </w:rPr>
        <w:t>第四，有利于金融企业有力地与竞争对手抗衡。</w:t>
      </w:r>
    </w:p>
    <w:p w:rsidR="00B4458C" w:rsidRDefault="00E2083D">
      <w:pPr>
        <w:spacing w:line="480" w:lineRule="auto"/>
        <w:rPr>
          <w:lang w:eastAsia="zh-CN"/>
        </w:rPr>
      </w:pPr>
      <w:r>
        <w:rPr>
          <w:rFonts w:hint="eastAsia"/>
          <w:sz w:val="32"/>
          <w:lang w:eastAsia="zh-CN"/>
        </w:rPr>
        <w:t>第五，有利于金融企业开拓新市场。</w:t>
      </w:r>
    </w:p>
    <w:p w:rsidR="00B4458C" w:rsidRDefault="00E2083D">
      <w:pPr>
        <w:spacing w:line="480" w:lineRule="auto"/>
        <w:rPr>
          <w:lang w:eastAsia="zh-CN"/>
        </w:rPr>
      </w:pPr>
      <w:r>
        <w:rPr>
          <w:rFonts w:hint="eastAsia"/>
          <w:sz w:val="32"/>
          <w:lang w:eastAsia="zh-CN"/>
        </w:rPr>
        <w:t>第六，有利于提高金融企业资源使用效率。</w:t>
      </w:r>
    </w:p>
    <w:p w:rsidR="00B4458C" w:rsidRDefault="00E2083D">
      <w:pPr>
        <w:spacing w:line="480" w:lineRule="auto"/>
        <w:rPr>
          <w:lang w:eastAsia="zh-CN"/>
        </w:rPr>
      </w:pPr>
      <w:r>
        <w:rPr>
          <w:rFonts w:hint="eastAsia"/>
          <w:sz w:val="32"/>
          <w:lang w:eastAsia="zh-CN"/>
        </w:rPr>
        <w:t>第七，有利于金融企业</w:t>
      </w:r>
      <w:r>
        <w:rPr>
          <w:rFonts w:hint="eastAsia"/>
          <w:sz w:val="32"/>
          <w:lang w:eastAsia="zh-CN"/>
        </w:rPr>
        <w:t>提高经济效益。</w:t>
      </w:r>
    </w:p>
    <w:p w:rsidR="00B4458C" w:rsidRDefault="00E2083D">
      <w:pPr>
        <w:spacing w:line="480" w:lineRule="auto"/>
        <w:rPr>
          <w:lang w:eastAsia="zh-CN"/>
        </w:rPr>
      </w:pPr>
      <w:r>
        <w:rPr>
          <w:rFonts w:hint="eastAsia"/>
          <w:sz w:val="32"/>
          <w:lang w:eastAsia="zh-CN"/>
        </w:rPr>
        <w:t>正是由于中信银行通过市场细分，抓住留学金融这个机会，占领先机，发挥自身优势，从而获得市场主动权。（</w:t>
      </w:r>
      <w:r>
        <w:rPr>
          <w:rFonts w:hint="eastAsia"/>
          <w:sz w:val="32"/>
          <w:lang w:eastAsia="zh-CN"/>
        </w:rPr>
        <w:t>5</w:t>
      </w:r>
      <w:r>
        <w:rPr>
          <w:rFonts w:hint="eastAsia"/>
          <w:sz w:val="32"/>
          <w:lang w:eastAsia="zh-CN"/>
        </w:rPr>
        <w:t>分）</w:t>
      </w:r>
    </w:p>
    <w:p w:rsidR="00B4458C" w:rsidRDefault="00E2083D">
      <w:pPr>
        <w:spacing w:line="480" w:lineRule="auto"/>
      </w:pPr>
      <w:r>
        <w:rPr>
          <w:rFonts w:hint="eastAsia"/>
          <w:sz w:val="32"/>
          <w:lang w:eastAsia="zh-CN"/>
        </w:rPr>
        <w:t>(2)</w:t>
      </w:r>
      <w:r>
        <w:rPr>
          <w:rFonts w:hint="eastAsia"/>
          <w:sz w:val="32"/>
          <w:lang w:eastAsia="zh-CN"/>
        </w:rPr>
        <w:t>由于是否拥有一个知名的金融品牌是金融企业是否具有较强的业务经营能力、服务能力和竞争优势的最直接表现，消费者会将品牌视为选择金融产品的重要指标，因此品牌能促成企业形成差异化竞争优势，最终增加企业的价值。这种差异化竞争优势体现在更高的产品价格、更高的市场</w:t>
      </w:r>
      <w:r>
        <w:rPr>
          <w:rFonts w:hint="eastAsia"/>
          <w:sz w:val="32"/>
          <w:lang w:eastAsia="zh-CN"/>
        </w:rPr>
        <w:lastRenderedPageBreak/>
        <w:t>占有率、更高的抗风险能力以及更低的产品营销成本等。</w:t>
      </w:r>
      <w:r>
        <w:rPr>
          <w:rFonts w:hint="eastAsia"/>
          <w:sz w:val="32"/>
        </w:rPr>
        <w:t>（</w:t>
      </w:r>
      <w:r>
        <w:rPr>
          <w:rFonts w:hint="eastAsia"/>
          <w:sz w:val="32"/>
        </w:rPr>
        <w:t>5</w:t>
      </w:r>
      <w:r>
        <w:rPr>
          <w:rFonts w:hint="eastAsia"/>
          <w:sz w:val="32"/>
        </w:rPr>
        <w:t>分）</w:t>
      </w:r>
    </w:p>
    <w:sectPr w:rsidR="00B4458C" w:rsidSect="00B4458C">
      <w:pgSz w:w="11906" w:h="16838"/>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83D" w:rsidRDefault="00E2083D" w:rsidP="00F443E7">
      <w:pPr>
        <w:spacing w:after="0"/>
      </w:pPr>
      <w:r>
        <w:separator/>
      </w:r>
    </w:p>
  </w:endnote>
  <w:endnote w:type="continuationSeparator" w:id="1">
    <w:p w:rsidR="00E2083D" w:rsidRDefault="00E2083D" w:rsidP="00F443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等线">
    <w:altName w:val="宋体"/>
    <w:panose1 w:val="00000000000000000000"/>
    <w:charset w:val="86"/>
    <w:family w:val="roman"/>
    <w:notTrueType/>
    <w:pitch w:val="default"/>
    <w:sig w:usb0="00000000" w:usb1="00000000" w:usb2="00000000" w:usb3="00000000" w:csb0="00000000" w:csb1="00000000"/>
  </w:font>
  <w:font w:name="2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83D" w:rsidRDefault="00E2083D" w:rsidP="00F443E7">
      <w:pPr>
        <w:spacing w:after="0"/>
      </w:pPr>
      <w:r>
        <w:separator/>
      </w:r>
    </w:p>
  </w:footnote>
  <w:footnote w:type="continuationSeparator" w:id="1">
    <w:p w:rsidR="00E2083D" w:rsidRDefault="00E2083D" w:rsidP="00F443E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doNotExpandShiftReturn/>
    <w:useFELayout/>
  </w:compat>
  <w:rsids>
    <w:rsidRoot w:val="00B4458C"/>
    <w:rsid w:val="00B4458C"/>
    <w:rsid w:val="00E2083D"/>
    <w:rsid w:val="00F443E7"/>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line="240" w:lineRule="auto"/>
      <w:jc w:val="both"/>
    </w:pPr>
    <w:rPr>
      <w:rFonts w:ascii="Calibri" w:eastAsia="等线" w:hAnsi="Calibri" w:cs="21"/>
    </w:rPr>
  </w:style>
  <w:style w:type="paragraph" w:styleId="1">
    <w:name w:val="heading 1"/>
    <w:basedOn w:val="a"/>
    <w:next w:val="a"/>
    <w:link w:val="1Char"/>
    <w:uiPriority w:val="9"/>
    <w:qFormat/>
    <w:rsid w:val="00841CD9"/>
    <w:pPr>
      <w:keepNext/>
      <w:keepLines/>
      <w:spacing w:before="480"/>
      <w:outlineLvl w:val="0"/>
    </w:pPr>
    <w:rPr>
      <w:rFonts w:asciiTheme="majorHAnsi" w:eastAsiaTheme="majorEastAsia" w:hAnsiTheme="majorHAnsi" w:cstheme="majorBidi"/>
      <w:b/>
      <w:bCs/>
      <w:color w:val="000000"/>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eastAsiaTheme="majorEastAsia" w:hAnsiTheme="majorHAnsi" w:cstheme="majorBidi"/>
      <w:b/>
      <w:bCs/>
      <w:color w:val="000000"/>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eastAsiaTheme="majorEastAsia" w:hAnsiTheme="majorHAnsi" w:cstheme="majorBidi"/>
      <w:b/>
      <w:bCs/>
      <w:color w:val="000000"/>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页眉 Char"/>
    <w:basedOn w:val="a0"/>
    <w:link w:val="a3"/>
    <w:uiPriority w:val="99"/>
    <w:rsid w:val="00841CD9"/>
  </w:style>
  <w:style w:type="character" w:customStyle="1" w:styleId="1Char">
    <w:name w:val="标题 1 Char"/>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841CD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841CD9"/>
    <w:rPr>
      <w:rFonts w:asciiTheme="majorHAnsi" w:eastAsiaTheme="majorEastAsia" w:hAnsiTheme="majorHAnsi" w:cstheme="majorBidi"/>
      <w:b/>
      <w:bCs/>
      <w:i/>
      <w:iCs/>
      <w:color w:val="4F81BD"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841CD9"/>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Char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0"/>
    <w:link w:val="a6"/>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sid w:val="00B4458C"/>
    <w:rPr>
      <w:color w:val="0000FF" w:themeColor="hyperlink"/>
      <w:u w:val="single"/>
    </w:rPr>
  </w:style>
  <w:style w:type="table" w:styleId="a9">
    <w:name w:val="Table Grid"/>
    <w:basedOn w:val="a1"/>
    <w:uiPriority w:val="59"/>
    <w:rsid w:val="00B445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semiHidden/>
    <w:unhideWhenUsed/>
    <w:qFormat/>
    <w:rsid w:val="007109C0"/>
    <w:rPr>
      <w:b/>
      <w:bCs/>
      <w:color w:val="4F81BD" w:themeColor="accent1"/>
      <w:sz w:val="18"/>
      <w:szCs w:val="18"/>
    </w:rPr>
  </w:style>
  <w:style w:type="paragraph" w:styleId="ab">
    <w:name w:val="footer"/>
    <w:basedOn w:val="a"/>
    <w:link w:val="Char2"/>
    <w:uiPriority w:val="99"/>
    <w:semiHidden/>
    <w:unhideWhenUsed/>
    <w:rsid w:val="00F443E7"/>
    <w:pPr>
      <w:tabs>
        <w:tab w:val="center" w:pos="4153"/>
        <w:tab w:val="right" w:pos="8306"/>
      </w:tabs>
      <w:snapToGrid w:val="0"/>
      <w:jc w:val="left"/>
    </w:pPr>
    <w:rPr>
      <w:sz w:val="18"/>
      <w:szCs w:val="18"/>
    </w:rPr>
  </w:style>
  <w:style w:type="character" w:customStyle="1" w:styleId="Char2">
    <w:name w:val="页脚 Char"/>
    <w:basedOn w:val="a0"/>
    <w:link w:val="ab"/>
    <w:uiPriority w:val="99"/>
    <w:semiHidden/>
    <w:rsid w:val="00F443E7"/>
    <w:rPr>
      <w:rFonts w:ascii="Calibri" w:eastAsia="等线" w:hAnsi="Calibri" w:cs="2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484</Words>
  <Characters>2759</Characters>
  <Application>Microsoft Office Word</Application>
  <DocSecurity>0</DocSecurity>
  <Lines>22</Lines>
  <Paragraphs>6</Paragraphs>
  <ScaleCrop>false</ScaleCrop>
  <Company>百度在线网络技术有限公司</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xuming02</dc:creator>
  <cp:lastModifiedBy>lenovo</cp:lastModifiedBy>
  <cp:revision>2</cp:revision>
  <dcterms:created xsi:type="dcterms:W3CDTF">2022-04-07T07:44:00Z</dcterms:created>
  <dcterms:modified xsi:type="dcterms:W3CDTF">2022-04-07T07:45:00Z</dcterms:modified>
</cp:coreProperties>
</file>