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pPr>
      <w:r>
        <w:t>《现代教师学导论》期末试题及答案</w:t>
      </w:r>
    </w:p>
    <w:p>
      <w:pPr>
        <w:spacing w:line="360" w:lineRule="auto"/>
        <w:rPr>
          <w:rFonts w:ascii="宋体" w:hAnsi="宋体"/>
          <w:sz w:val="24"/>
          <w:szCs w:val="24"/>
        </w:rPr>
      </w:pPr>
      <w:r>
        <w:rPr>
          <w:rFonts w:ascii="宋体" w:hAnsi="宋体"/>
          <w:sz w:val="24"/>
          <w:szCs w:val="24"/>
        </w:rPr>
        <w:br w:type="textWrapping"/>
      </w:r>
      <w:r>
        <w:rPr>
          <w:rFonts w:ascii="宋体" w:hAnsi="宋体"/>
          <w:sz w:val="24"/>
          <w:szCs w:val="24"/>
        </w:rPr>
        <w:t xml:space="preserve">    国家开放大学电大专科《现代教师学导论》2021期末试题及答案（试卷号</w:t>
      </w:r>
      <w:bookmarkStart w:id="0" w:name="_GoBack"/>
      <w:bookmarkEnd w:id="0"/>
      <w:r>
        <w:rPr>
          <w:rFonts w:ascii="宋体" w:hAnsi="宋体"/>
          <w:sz w:val="24"/>
          <w:szCs w:val="24"/>
        </w:rPr>
        <w:t xml:space="preserve">2021）盗传必究一、单项选择题（在下列每小题的4个选项中只有1个是正确的，请选出并将题号填入括弧之中。每小题4分，共计20分）1．教师的教学效能感是()。 </w:t>
      </w:r>
      <w:r>
        <w:rPr>
          <w:rFonts w:ascii="宋体" w:hAnsi="宋体"/>
          <w:sz w:val="24"/>
          <w:szCs w:val="24"/>
        </w:rPr>
        <w:br w:type="textWrapping"/>
      </w:r>
      <w:r>
        <w:rPr>
          <w:rFonts w:ascii="宋体" w:hAnsi="宋体"/>
          <w:sz w:val="24"/>
          <w:szCs w:val="24"/>
        </w:rPr>
        <w:t xml:space="preserve">    A．先天形成的，很难改变B．后天可以培养，主要靠学校C．其发展没有规律性D．在先天基础上，通过自己参加教育科研活动、教学实践来培养2．在现代教师的知识结构中，所谓“本体性知识”是指()。 </w:t>
      </w:r>
      <w:r>
        <w:rPr>
          <w:rFonts w:ascii="宋体" w:hAnsi="宋体"/>
          <w:sz w:val="24"/>
          <w:szCs w:val="24"/>
        </w:rPr>
        <w:br w:type="textWrapping"/>
      </w:r>
      <w:r>
        <w:rPr>
          <w:rFonts w:ascii="宋体" w:hAnsi="宋体"/>
          <w:sz w:val="24"/>
          <w:szCs w:val="24"/>
        </w:rPr>
        <w:t xml:space="preserve">    A．教师所具有的特定的学科知识，如语文知识、数学知识等B．教师在什么时候、为什么以及在什么条件下才能更好地运用原有知识、经验开展教学的一种知识类型，逮也就是具体的教育科学知识C．教师积累的教学经验，即教师在实现教学目的行为中所具有的课堂情景知识以及与之相关的知识D．教师所具备的十分广博的文化知识3．在现代教师的教学能力中，所谓“教学设计能力”是指()。 </w:t>
      </w:r>
      <w:r>
        <w:rPr>
          <w:rFonts w:ascii="宋体" w:hAnsi="宋体"/>
          <w:sz w:val="24"/>
          <w:szCs w:val="24"/>
        </w:rPr>
        <w:br w:type="textWrapping"/>
      </w:r>
      <w:r>
        <w:rPr>
          <w:rFonts w:ascii="宋体" w:hAnsi="宋体"/>
          <w:sz w:val="24"/>
          <w:szCs w:val="24"/>
        </w:rPr>
        <w:t xml:space="preserve">    A．教师对教学目标、教学任务、学习者的特点、某具体内容的教学方法与策略的选择以及教学情境的分析和判断能力B．教师事先对课堂教学的目标、内容、方法等重要的教学因素进行周密详细的计划和安排的能力C．教师在实现教学目标过程中解决具体教学问题的能力D．教师将教学活动本身作为意识的对象，不断地对其进行积极主动的计划、检查、评价、反馈、控制和调节的能力4．我国西周官学以“六艺”为基本的教学内容。这里的“六艺”是指()。 </w:t>
      </w:r>
      <w:r>
        <w:rPr>
          <w:rFonts w:ascii="宋体" w:hAnsi="宋体"/>
          <w:sz w:val="24"/>
          <w:szCs w:val="24"/>
        </w:rPr>
        <w:br w:type="textWrapping"/>
      </w:r>
      <w:r>
        <w:rPr>
          <w:rFonts w:ascii="宋体" w:hAnsi="宋体"/>
          <w:sz w:val="24"/>
          <w:szCs w:val="24"/>
        </w:rPr>
        <w:t xml:space="preserve">    A．诗、书、礼、御、书、数B．礼、乐、射、御、易、春秋C．诗、书、礼、乐、易、春秋D．礼、乐、射、御、书、数5．教师的生涯发展是()。 </w:t>
      </w:r>
      <w:r>
        <w:rPr>
          <w:rFonts w:ascii="宋体" w:hAnsi="宋体"/>
          <w:sz w:val="24"/>
          <w:szCs w:val="24"/>
        </w:rPr>
        <w:br w:type="textWrapping"/>
      </w:r>
      <w:r>
        <w:rPr>
          <w:rFonts w:ascii="宋体" w:hAnsi="宋体"/>
          <w:sz w:val="24"/>
          <w:szCs w:val="24"/>
        </w:rPr>
        <w:t xml:space="preserve">    A．无生涯发展的B．重复和循环的C．有递进的阶段性的D．没有确定方向的二、简答题（每小题15分，共计30分）6．对于提升教师教学反思水平，你有何建议？答：(1)围绕思考主题积累有价值的教学故事（案例）； </w:t>
      </w:r>
      <w:r>
        <w:rPr>
          <w:rFonts w:ascii="宋体" w:hAnsi="宋体"/>
          <w:sz w:val="24"/>
          <w:szCs w:val="24"/>
        </w:rPr>
        <w:br w:type="textWrapping"/>
      </w:r>
      <w:r>
        <w:rPr>
          <w:rFonts w:ascii="宋体" w:hAnsi="宋体"/>
          <w:sz w:val="24"/>
          <w:szCs w:val="24"/>
        </w:rPr>
        <w:t xml:space="preserve">    （5分）(2)结合案例提出有价值的“真问题”； </w:t>
      </w:r>
      <w:r>
        <w:rPr>
          <w:rFonts w:ascii="宋体" w:hAnsi="宋体"/>
          <w:sz w:val="24"/>
          <w:szCs w:val="24"/>
        </w:rPr>
        <w:br w:type="textWrapping"/>
      </w:r>
      <w:r>
        <w:rPr>
          <w:rFonts w:ascii="宋体" w:hAnsi="宋体"/>
          <w:sz w:val="24"/>
          <w:szCs w:val="24"/>
        </w:rPr>
        <w:t xml:space="preserve">    （5分）(3)基于“证据”作判断、下结论。（5分）7．为人师表的具体要求有哪些？答：(1)坚守高尚情操，严于律己，作风正派； </w:t>
      </w:r>
      <w:r>
        <w:rPr>
          <w:rFonts w:ascii="宋体" w:hAnsi="宋体"/>
          <w:sz w:val="24"/>
          <w:szCs w:val="24"/>
        </w:rPr>
        <w:br w:type="textWrapping"/>
      </w:r>
      <w:r>
        <w:rPr>
          <w:rFonts w:ascii="宋体" w:hAnsi="宋体"/>
          <w:sz w:val="24"/>
          <w:szCs w:val="24"/>
        </w:rPr>
        <w:t xml:space="preserve">    （4分）(2)言行举止得当，塑造文明的教师形象； </w:t>
      </w:r>
      <w:r>
        <w:rPr>
          <w:rFonts w:ascii="宋体" w:hAnsi="宋体"/>
          <w:sz w:val="24"/>
          <w:szCs w:val="24"/>
        </w:rPr>
        <w:br w:type="textWrapping"/>
      </w:r>
      <w:r>
        <w:rPr>
          <w:rFonts w:ascii="宋体" w:hAnsi="宋体"/>
          <w:sz w:val="24"/>
          <w:szCs w:val="24"/>
        </w:rPr>
        <w:t xml:space="preserve">    (4分)(3)关心集体，团结协作，尊重同事，尊重家长； </w:t>
      </w:r>
      <w:r>
        <w:rPr>
          <w:rFonts w:ascii="宋体" w:hAnsi="宋体"/>
          <w:sz w:val="24"/>
          <w:szCs w:val="24"/>
        </w:rPr>
        <w:br w:type="textWrapping"/>
      </w:r>
      <w:r>
        <w:rPr>
          <w:rFonts w:ascii="宋体" w:hAnsi="宋体"/>
          <w:sz w:val="24"/>
          <w:szCs w:val="24"/>
        </w:rPr>
        <w:t xml:space="preserve">    （4分）(4)廉洁从教。（3分）三、论述题（论述题主要是对理论观点进行阐述，要求必须有联系实际的内容，但答案不求』致，尤其鼓励具有创新意识的体会。25分）8．结合实际，请你谈谈如何在教育教学过程中提升教师道德修养水平？四、分析题（分析题主要是从案例出发，灵活运用教师学的有关理论，分析案例，回答问题。分析题答案不求一致，尤其鼓励具有创新意识的分析和体会。25分）答：(1)在备课过程中提升。新课程标准中强调情感、态度、价值观三个要素。情感、态度、价值观必须有机地渗透到课程教学内容中去，使其成为课程教学内容的血肉，成为教学过程的灵魂。备课必须备教材，备教材就必须备寓于教材中的情感、态度、价值观。（4分）(2)在教学过程中的提升。在教学过程中，充分展示了教师的情感、态度、价值观，是高是低，是优是劣，可以看得很清楚，是爱生还是厌生，是敬业还是敷衍，是耐心还是浮躁，是自信还是气馁，是育人为本还是急功近利，是自主创新还是因循守旧。正是在这种激烈的矛盾的解决中师德修养才得以提升。（4分）(3)在教研过程中提升。每位教师都工作、生活在一个学校教师群体之中，参加教研活动是教师之间最经常、最大量的交流方式，这里包括集体备课，教研组会、年级组会，公开课、观摩课，经验交流会，评职晋级、评优选先等等。在这些交流过程中既有相互学习、相互砥砺，又有相互碰撞、相互摩擦。这种交流如同打铁一样，对每位教师的师德都是一种锤炼。（4分）(4)在继续教育中提升。在继续教育的教学活动中，都包含着师德继续教育、进修的内容，还专门设有师德课程。因此，教师的继续教育不仅是专业知识的继续教育，同时也是教师个人道德修养的继续教育。（4分）(5)在对学生的教育活动中的自我提升。精心设计以学生为主体的德育活动，是教师工作的重要内容。包括开展主题班、队会活动、校园文化建设活动、社区公益实践活动等。通过这些教育活动，不仅使学生受教育，而且使教师受教育，特别是教师更要先受教育。（4分）四、分析题9．“问题学生”案例一：英国科学家麦克劳德，上小学的时候曾偷偷地杀死了校长家的狗，这在西方国家显然是难以原谅的错误。幸运的是麦克劳德遇到了一位高明的校长，校长的惩罚是要麦克劳德画两张解剖图：狗的血液循环图和骨骼结构图。正是这个包含理解、宽容和善待学生的“惩罚”，使小麦克劳德爱上了生物学，并最终因他发现胰岛素在治疗糖尿病中的作用而走上了诺贝尔奖的领奖台。 </w:t>
      </w:r>
      <w:r>
        <w:rPr>
          <w:rFonts w:ascii="宋体" w:hAnsi="宋体"/>
          <w:sz w:val="24"/>
          <w:szCs w:val="24"/>
        </w:rPr>
        <w:br w:type="textWrapping"/>
      </w:r>
      <w:r>
        <w:rPr>
          <w:rFonts w:ascii="宋体" w:hAnsi="宋体"/>
          <w:sz w:val="24"/>
          <w:szCs w:val="24"/>
        </w:rPr>
        <w:t xml:space="preserve">    案例二：据报载：一位学生在课堂上无精打采，直打瞌睡，教师发现后并未板着面孔去训斥，而是从故事说开去。他说，英国著名前首相丘吉尔，每天都工作到凌晨两三点钟才就寝，并说：“我的觉有一半是在汽车上睡的。”老师说：“我看，有的同学的觉有一半是在课堂上睡的。”又说“丘吉尔被人称为一只勇猛的狮子。我看现在在课堂上睡觉的同学，今后也可能成为一只勇猛的狮子。”这位教师幽默的语言使得大家包括那位打瞌睡的学生都笑了起来，教学在轻松的气氛下继续进行下去。 </w:t>
      </w:r>
      <w:r>
        <w:rPr>
          <w:rFonts w:ascii="宋体" w:hAnsi="宋体"/>
          <w:sz w:val="24"/>
          <w:szCs w:val="24"/>
        </w:rPr>
        <w:br w:type="textWrapping"/>
      </w:r>
      <w:r>
        <w:rPr>
          <w:rFonts w:ascii="宋体" w:hAnsi="宋体"/>
          <w:sz w:val="24"/>
          <w:szCs w:val="24"/>
        </w:rPr>
        <w:t xml:space="preserve">    问题：请结合这两个案例，谈谈现阶段我国教师应该具备什么样的教育观念，特别是应该具备什么样的学生观。 </w:t>
      </w:r>
      <w:r>
        <w:rPr>
          <w:rFonts w:ascii="宋体" w:hAnsi="宋体"/>
          <w:sz w:val="24"/>
          <w:szCs w:val="24"/>
        </w:rPr>
        <w:br w:type="textWrapping"/>
      </w:r>
      <w:r>
        <w:rPr>
          <w:rFonts w:ascii="宋体" w:hAnsi="宋体"/>
          <w:sz w:val="24"/>
          <w:szCs w:val="24"/>
        </w:rPr>
        <w:t xml:space="preserve">    答：(1)所谓“教师的教育观念”，是指教师在理论学习过程中和教育教学实践过程中形成的，对相关教育现象，特别是对自己的教学能力和所教学生的个体性认识。教师的教育观念作为对教育活动的一种价值取向，内含着教师对教育现象的理性认识及其对教育需求的认识，对教师的教育行为具有指导作用，影响教师对教育价值的认识以及对教育行为的改进。现阶段的教师，特别是小学教师，起码应该在基础教育观、人才观、学生观、学校教育活动观、教师观和教学效能感等方面形成正确的认识，其中形成正确的学生观是尤其重要的。（8分）(2)现代教师的学生观应为：面向全体学生，尊重学生，承认学生的个体差异，充分发挥每一位学生的主动性和潜能，进而建立民主、平等、和谐的师生关系。以此反观我们的教育、教学现实，我们常见的学生观却是把学生主要当作需要接受教育的被动者，教师是教育的权威； </w:t>
      </w:r>
      <w:r>
        <w:rPr>
          <w:rFonts w:ascii="宋体" w:hAnsi="宋体"/>
          <w:sz w:val="24"/>
          <w:szCs w:val="24"/>
        </w:rPr>
        <w:br w:type="textWrapping"/>
      </w:r>
      <w:r>
        <w:rPr>
          <w:rFonts w:ascii="宋体" w:hAnsi="宋体"/>
          <w:sz w:val="24"/>
          <w:szCs w:val="24"/>
        </w:rPr>
        <w:t xml:space="preserve">    重视对学生的现实状态的评价（如按学习成绩把他们分别归结为好、中、差），忽视学生潜在发展的可能性； </w:t>
      </w:r>
      <w:r>
        <w:rPr>
          <w:rFonts w:ascii="宋体" w:hAnsi="宋体"/>
          <w:sz w:val="24"/>
          <w:szCs w:val="24"/>
        </w:rPr>
        <w:br w:type="textWrapping"/>
      </w:r>
      <w:r>
        <w:rPr>
          <w:rFonts w:ascii="宋体" w:hAnsi="宋体"/>
          <w:sz w:val="24"/>
          <w:szCs w:val="24"/>
        </w:rPr>
        <w:t xml:space="preserve">    习惯于按统一的标准和尺度去衡量、要求学生，不注意学生的个别差异性。这正是我们应该努力纠正的。（9分）(3)在以上两个事例中，两个学生都有缺点，一个是伤害动物，一个是上课打瞌睡； </w:t>
      </w:r>
      <w:r>
        <w:rPr>
          <w:rFonts w:ascii="宋体" w:hAnsi="宋体"/>
          <w:sz w:val="24"/>
          <w:szCs w:val="24"/>
        </w:rPr>
        <w:br w:type="textWrapping"/>
      </w:r>
      <w:r>
        <w:rPr>
          <w:rFonts w:ascii="宋体" w:hAnsi="宋体"/>
          <w:sz w:val="24"/>
          <w:szCs w:val="24"/>
        </w:rPr>
        <w:t xml:space="preserve">    但两位老师都没有歧视学生，一位是通过特殊的“惩罚”形式引导学生的学生，一位是通过幽默的故事激励学生的自信心。这些处理方式对学生的人格是尊重的，特别是注意了学生潜能的挖掘，反映了这两位老师先进的教育观念。我们说，一个老师应该持有每个学生都具有“潜能”的观点，因为这样一来，教师就会对学生可能的变化和发展持有信心，不犯把学生看死、定型化的毛病； </w:t>
      </w:r>
      <w:r>
        <w:rPr>
          <w:rFonts w:ascii="宋体" w:hAnsi="宋体"/>
          <w:sz w:val="24"/>
          <w:szCs w:val="24"/>
        </w:rPr>
        <w:br w:type="textWrapping"/>
      </w:r>
      <w:r>
        <w:rPr>
          <w:rFonts w:ascii="宋体" w:hAnsi="宋体"/>
          <w:sz w:val="24"/>
          <w:szCs w:val="24"/>
        </w:rPr>
        <w:t xml:space="preserve">    同时教师就会创造各种条件，为学生潜在性的实现提供各种舞台，最终使“潜能”变成“现实”。麦克劳德的成功就说明了这一点。（8分） </w:t>
      </w:r>
      <w:r>
        <w:rPr>
          <w:rFonts w:ascii="宋体" w:hAnsi="宋体"/>
          <w:sz w:val="24"/>
          <w:szCs w:val="24"/>
        </w:rPr>
        <w:br w:type="textWrapping"/>
      </w:r>
      <w:r>
        <w:rPr>
          <w:rFonts w:ascii="宋体" w:hAnsi="宋体"/>
          <w:sz w:val="24"/>
          <w:szCs w:val="24"/>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7ED"/>
    <w:rsid w:val="000A7745"/>
    <w:rsid w:val="0012173C"/>
    <w:rsid w:val="0014785E"/>
    <w:rsid w:val="00184ADD"/>
    <w:rsid w:val="00331FE1"/>
    <w:rsid w:val="00335AC4"/>
    <w:rsid w:val="0037632E"/>
    <w:rsid w:val="0041376B"/>
    <w:rsid w:val="004659BE"/>
    <w:rsid w:val="00557BA6"/>
    <w:rsid w:val="005858B1"/>
    <w:rsid w:val="006935F5"/>
    <w:rsid w:val="006D541F"/>
    <w:rsid w:val="006E1DC8"/>
    <w:rsid w:val="007F6F43"/>
    <w:rsid w:val="00863ECE"/>
    <w:rsid w:val="00927F78"/>
    <w:rsid w:val="00B65ABA"/>
    <w:rsid w:val="00C3443F"/>
    <w:rsid w:val="00C70875"/>
    <w:rsid w:val="00D52EBE"/>
    <w:rsid w:val="00D73C2B"/>
    <w:rsid w:val="00D8017B"/>
    <w:rsid w:val="00DE4A69"/>
    <w:rsid w:val="00E26E56"/>
    <w:rsid w:val="00E77C45"/>
    <w:rsid w:val="00ED4E3F"/>
    <w:rsid w:val="00FD5ACD"/>
    <w:rsid w:val="4CC2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link w:val="7"/>
    <w:qFormat/>
    <w:uiPriority w:val="10"/>
    <w:pPr>
      <w:spacing w:before="240" w:after="60"/>
      <w:jc w:val="center"/>
      <w:outlineLvl w:val="0"/>
    </w:pPr>
    <w:rPr>
      <w:rFonts w:ascii="等线 Light" w:hAnsi="等线 Light"/>
      <w:b/>
      <w:bCs/>
      <w:sz w:val="32"/>
      <w:szCs w:val="32"/>
    </w:rPr>
  </w:style>
  <w:style w:type="character" w:customStyle="1" w:styleId="7">
    <w:name w:val="标题 字符"/>
    <w:link w:val="4"/>
    <w:uiPriority w:val="10"/>
    <w:rPr>
      <w:rFonts w:ascii="等线 Light" w:hAnsi="等线 Light" w:cs="Times New Roman"/>
      <w:b/>
      <w:bCs/>
      <w:kern w:val="2"/>
      <w:sz w:val="32"/>
      <w:szCs w:val="32"/>
    </w:rPr>
  </w:style>
  <w:style w:type="character" w:customStyle="1" w:styleId="8">
    <w:name w:val="页眉 字符"/>
    <w:link w:val="3"/>
    <w:uiPriority w:val="99"/>
    <w:rPr>
      <w:kern w:val="2"/>
      <w:sz w:val="18"/>
    </w:rPr>
  </w:style>
  <w:style w:type="character" w:customStyle="1" w:styleId="9">
    <w:name w:val="页脚 字符"/>
    <w:link w:val="2"/>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桐雨堂</Manager>
  <Company>桐雨堂</Company>
  <Pages>4</Pages>
  <Words>2883</Words>
  <Characters>2937</Characters>
  <Lines>1</Lines>
  <Paragraphs>1</Paragraphs>
  <TotalTime>0</TotalTime>
  <ScaleCrop>false</ScaleCrop>
  <LinksUpToDate>false</LinksUpToDate>
  <CharactersWithSpaces>3031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桐雨堂的文档</cp:category>
  <dcterms:created xsi:type="dcterms:W3CDTF">2021-05-13T04:21:00Z</dcterms:created>
  <dc:creator>桐雨堂</dc:creator>
  <dc:description>桐雨堂的文档</dc:description>
  <cp:keywords>桐雨堂的文档</cp:keywords>
  <cp:lastModifiedBy>白老师</cp:lastModifiedBy>
  <cp:lastPrinted>2021-05-14T05:01:00Z</cp:lastPrinted>
  <dcterms:modified xsi:type="dcterms:W3CDTF">2022-04-13T02:51:00Z</dcterms:modified>
  <dc:subject>桐雨堂的文档</dc:subject>
  <dc:title>桐雨堂的文档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0A9C23D983FF40E8BD8F10939CFC4AB3</vt:lpwstr>
  </property>
</Properties>
</file>